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2D" w:rsidRDefault="00A45EF5" w:rsidP="00BE778D">
      <w:pPr>
        <w:pStyle w:val="30"/>
        <w:shd w:val="clear" w:color="auto" w:fill="auto"/>
      </w:pPr>
      <w:r>
        <w:t xml:space="preserve">АДМИНИСТРАЦИЯ </w:t>
      </w:r>
      <w:r w:rsidR="00BE778D">
        <w:t>ИЗВЕСТКОВСКОГО ГОРОДСКОГО ПОСЕЛЕНИЯ</w:t>
      </w: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A2342D" w:rsidRDefault="00A2342D" w:rsidP="00373CB7">
      <w:pPr>
        <w:pStyle w:val="30"/>
        <w:shd w:val="clear" w:color="auto" w:fill="auto"/>
        <w:jc w:val="both"/>
      </w:pPr>
    </w:p>
    <w:p w:rsidR="00EF43DA" w:rsidRDefault="00A45EF5" w:rsidP="00373CB7">
      <w:pPr>
        <w:pStyle w:val="10"/>
        <w:keepNext/>
        <w:keepLines/>
        <w:shd w:val="clear" w:color="auto" w:fill="auto"/>
        <w:sectPr w:rsidR="00EF43DA" w:rsidSect="00D04D29">
          <w:pgSz w:w="11909" w:h="16840"/>
          <w:pgMar w:top="709" w:right="851" w:bottom="851" w:left="1418" w:header="0" w:footer="3" w:gutter="0"/>
          <w:cols w:space="720"/>
          <w:noEndnote/>
          <w:docGrid w:linePitch="360"/>
        </w:sectPr>
      </w:pPr>
      <w:bookmarkStart w:id="0" w:name="bookmark0"/>
      <w:r>
        <w:t>Руководство по соблюдению обязательных требований в сфере муниципального жилищного контроля</w:t>
      </w:r>
      <w:bookmarkEnd w:id="0"/>
    </w:p>
    <w:p w:rsidR="00373CB7" w:rsidRDefault="00A45EF5" w:rsidP="00373CB7">
      <w:pPr>
        <w:pStyle w:val="20"/>
        <w:keepNext/>
        <w:keepLines/>
        <w:shd w:val="clear" w:color="auto" w:fill="auto"/>
        <w:spacing w:after="120" w:line="320" w:lineRule="exact"/>
        <w:ind w:firstLine="357"/>
      </w:pPr>
      <w:bookmarkStart w:id="1" w:name="bookmark1"/>
      <w:r>
        <w:lastRenderedPageBreak/>
        <w:t>Порядок осуществления муниципального жилищного контроля</w:t>
      </w:r>
      <w:bookmarkEnd w:id="1"/>
    </w:p>
    <w:p w:rsidR="00EF43DA" w:rsidRDefault="00A45EF5" w:rsidP="00373CB7">
      <w:pPr>
        <w:pStyle w:val="20"/>
        <w:keepNext/>
        <w:keepLines/>
        <w:shd w:val="clear" w:color="auto" w:fill="auto"/>
        <w:spacing w:after="120" w:line="320" w:lineRule="exact"/>
        <w:ind w:firstLine="357"/>
      </w:pPr>
      <w:r>
        <w:t>Статья 20 Жилищного кодекса Российской Федерации</w:t>
      </w:r>
      <w:r w:rsidR="00373CB7">
        <w:t xml:space="preserve"> </w:t>
      </w:r>
      <w:r>
        <w:t>закрепляет положения о порядке осуществления муниципального жилищного контроля.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>Под муниципальным жили</w:t>
      </w:r>
      <w:r w:rsidR="00A2342D" w:rsidRPr="00A2342D">
        <w:rPr>
          <w:rStyle w:val="23"/>
          <w:u w:val="none"/>
        </w:rPr>
        <w:t>щ</w:t>
      </w:r>
      <w:r>
        <w:t>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E778D" w:rsidRDefault="00A45EF5" w:rsidP="00373CB7">
      <w:pPr>
        <w:pStyle w:val="22"/>
        <w:shd w:val="clear" w:color="auto" w:fill="auto"/>
        <w:ind w:firstLine="360"/>
        <w:rPr>
          <w:bCs/>
          <w:shd w:val="clear" w:color="auto" w:fill="FFFFFF"/>
        </w:rPr>
      </w:pPr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</w:t>
      </w:r>
      <w:r>
        <w:rPr>
          <w:rStyle w:val="24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t>с учетом особенностей организации и проведения плановых и внеплановых проверок, установленных частями 4.1 и 4.2 статьи 20 Жилищно</w:t>
      </w:r>
      <w:r w:rsidR="00A2342D">
        <w:t xml:space="preserve">го кодекса Российской Федерации, </w:t>
      </w:r>
      <w:r w:rsidR="00A2342D" w:rsidRPr="002728D2">
        <w:rPr>
          <w:bCs/>
          <w:shd w:val="clear" w:color="auto" w:fill="FFFFFF"/>
        </w:rPr>
        <w:t>постановления админис</w:t>
      </w:r>
      <w:r w:rsidR="002728D2">
        <w:rPr>
          <w:bCs/>
          <w:shd w:val="clear" w:color="auto" w:fill="FFFFFF"/>
        </w:rPr>
        <w:t xml:space="preserve">трации городского поселения </w:t>
      </w:r>
      <w:r w:rsidR="00BE778D">
        <w:rPr>
          <w:bCs/>
          <w:shd w:val="clear" w:color="auto" w:fill="FFFFFF"/>
        </w:rPr>
        <w:t xml:space="preserve">от 27.12.2013 № 102 «О Порядке организации и осуществлении муниципального жилищного контроля на территории муниципального образования «Известковское городское поселение». </w:t>
      </w:r>
    </w:p>
    <w:p w:rsidR="00A2342D" w:rsidRDefault="00A2342D" w:rsidP="00373CB7">
      <w:pPr>
        <w:pStyle w:val="22"/>
        <w:shd w:val="clear" w:color="auto" w:fill="auto"/>
        <w:ind w:firstLine="360"/>
      </w:pPr>
    </w:p>
    <w:p w:rsidR="00EF43DA" w:rsidRDefault="00A45EF5" w:rsidP="00373CB7">
      <w:pPr>
        <w:pStyle w:val="22"/>
        <w:shd w:val="clear" w:color="auto" w:fill="auto"/>
        <w:ind w:firstLine="360"/>
      </w:pPr>
      <w:r>
        <w:t>Органом местного самоуправления</w:t>
      </w:r>
      <w:r w:rsidR="00373CB7">
        <w:t>,</w:t>
      </w:r>
      <w:r>
        <w:t xml:space="preserve"> уполномоченным на осуществление муниципального жили</w:t>
      </w:r>
      <w:r w:rsidRPr="00A2342D">
        <w:rPr>
          <w:rStyle w:val="23"/>
          <w:u w:val="none"/>
        </w:rPr>
        <w:t>щ</w:t>
      </w:r>
      <w:r>
        <w:t xml:space="preserve">ного контроля на территории </w:t>
      </w:r>
      <w:proofErr w:type="gramStart"/>
      <w:r w:rsidR="00A2342D">
        <w:t xml:space="preserve">городского </w:t>
      </w:r>
      <w:r>
        <w:t xml:space="preserve"> поселения</w:t>
      </w:r>
      <w:proofErr w:type="gramEnd"/>
      <w:r>
        <w:t xml:space="preserve"> является Администрация </w:t>
      </w:r>
      <w:r w:rsidR="00A2342D">
        <w:t>городского поселения</w:t>
      </w:r>
      <w:r>
        <w:t>.</w:t>
      </w:r>
    </w:p>
    <w:p w:rsidR="00EF43DA" w:rsidRDefault="00A45EF5" w:rsidP="00BE778D">
      <w:pPr>
        <w:pStyle w:val="22"/>
        <w:shd w:val="clear" w:color="auto" w:fill="auto"/>
        <w:ind w:firstLine="360"/>
      </w:pPr>
      <w:r>
        <w:t xml:space="preserve">В соответствии </w:t>
      </w:r>
      <w:r w:rsidR="00BE778D">
        <w:t xml:space="preserve">с указанным постановлением </w:t>
      </w:r>
      <w:r>
        <w:t>администрация поселения организует и осуществляет муниципальный жилищный контроль на территории поселения путем: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r>
        <w:t>контроля за исполнением юридическими лицами, индивидуальными предпринимателями, осуществляющими управление многоквартирными домами, обязательств, предусмотренных частью 2 статьи 162 Жилищного кодекса Российской Федерации, если все жилые и (или) нежилые помещения в многоквартирном доме либо их часть находятся в муниципальной собственности;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r>
        <w:t>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r>
        <w:t xml:space="preserve">контроля за соблюдением правил предоставления коммунальных услуг </w:t>
      </w:r>
      <w:r>
        <w:lastRenderedPageBreak/>
        <w:t>нанимателям жилых помещений муниципального жилищного фонда;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r>
        <w:t>контроля за подготовкой муниципального жилищного фонда к сезонной эксплуатации;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r>
        <w:t>контроля за исполнением в отношении муниципального жилищного фонда требований, установленных законодательством об энергосбережении и о повышении энергетической эффективности;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r>
        <w:t>контроля за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статьей 29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459"/>
        </w:tabs>
        <w:ind w:firstLine="360"/>
      </w:pPr>
      <w:r>
        <w:t>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27"/>
        </w:tabs>
        <w:ind w:firstLine="360"/>
      </w:pPr>
      <w:r>
        <w:t>контроля за соблюдением требований к порядку создания товариществ собственников жилья, жилищных, жилищно-строительных или иных специализированных потребительских кооперативов, в состав учредителей которых входит муниципальное образование,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</w:t>
      </w:r>
      <w:r w:rsidR="002728D2">
        <w:t xml:space="preserve">   </w:t>
      </w:r>
      <w:r>
        <w:t>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в случае,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процентов;</w:t>
      </w:r>
    </w:p>
    <w:p w:rsidR="00EF43DA" w:rsidRDefault="00A45EF5" w:rsidP="00373CB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ind w:firstLine="360"/>
      </w:pPr>
      <w:r>
        <w:t>контроля за соблюдением наймодателем жилых помещений в наемных домах социального использования муниципального жилищного фонда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пунктом 1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2"/>
        </w:numPr>
        <w:shd w:val="clear" w:color="auto" w:fill="auto"/>
        <w:tabs>
          <w:tab w:val="left" w:pos="1101"/>
        </w:tabs>
        <w:ind w:firstLine="360"/>
      </w:pPr>
      <w:r>
        <w:t>проводит внеплановую проверку в отношении управляющей организации в соответствии с частью 4.2 статьи 20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2"/>
        </w:numPr>
        <w:shd w:val="clear" w:color="auto" w:fill="auto"/>
        <w:tabs>
          <w:tab w:val="left" w:pos="1101"/>
        </w:tabs>
        <w:spacing w:after="120"/>
        <w:ind w:firstLine="357"/>
      </w:pPr>
      <w:r>
        <w:t xml:space="preserve">созывает собрание собственников помещений в данном доме для решения вопросов о расторжении договора с управляющей организацией и о </w:t>
      </w:r>
      <w:r>
        <w:lastRenderedPageBreak/>
        <w:t>выборе новой управляющей организации или об изменении способа управления данным домом в соответствии с положениями части 1.1 статьи 165 Жилищного кодекса Российской Федерации.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пунктами 2 - 5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3"/>
        </w:numPr>
        <w:shd w:val="clear" w:color="auto" w:fill="auto"/>
        <w:tabs>
          <w:tab w:val="left" w:pos="1101"/>
        </w:tabs>
        <w:ind w:firstLine="360"/>
      </w:pPr>
      <w:r>
        <w:t>проводит плановые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помещения находятся в муниципальной собственности;</w:t>
      </w:r>
    </w:p>
    <w:p w:rsidR="00EF43DA" w:rsidRDefault="00A45EF5" w:rsidP="00373CB7">
      <w:pPr>
        <w:pStyle w:val="22"/>
        <w:numPr>
          <w:ilvl w:val="0"/>
          <w:numId w:val="3"/>
        </w:numPr>
        <w:shd w:val="clear" w:color="auto" w:fill="auto"/>
        <w:tabs>
          <w:tab w:val="left" w:pos="1101"/>
        </w:tabs>
        <w:spacing w:after="120"/>
        <w:ind w:firstLine="357"/>
      </w:pPr>
      <w:r>
        <w:t>проводит внеплановые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пунктом 6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4"/>
        </w:numPr>
        <w:shd w:val="clear" w:color="auto" w:fill="auto"/>
        <w:tabs>
          <w:tab w:val="left" w:pos="1101"/>
        </w:tabs>
        <w:ind w:firstLine="360"/>
      </w:pPr>
      <w:r>
        <w:t>проводит ежемесячный мониторинг обеспечения органами местного самоуправления исполнения требований, установленных статьей 29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4"/>
        </w:numPr>
        <w:shd w:val="clear" w:color="auto" w:fill="auto"/>
        <w:tabs>
          <w:tab w:val="left" w:pos="1101"/>
        </w:tabs>
        <w:ind w:firstLine="360"/>
      </w:pPr>
      <w:r>
        <w:t>проводит в отношении граждан, индивидуальных предпринимателей и юридических лиц внеплановые проверки использования муниципального жили</w:t>
      </w:r>
      <w:r w:rsidR="00373CB7" w:rsidRPr="00373CB7">
        <w:rPr>
          <w:rStyle w:val="23"/>
          <w:u w:val="none"/>
        </w:rPr>
        <w:t>щ</w:t>
      </w:r>
      <w:r w:rsidRPr="00373CB7">
        <w:t>но</w:t>
      </w:r>
      <w:r>
        <w:t>го фонда, соблюдения правил пользования жилыми помещениями муниципального жилищного фонда.</w:t>
      </w:r>
    </w:p>
    <w:p w:rsidR="00EF43DA" w:rsidRDefault="00A45EF5" w:rsidP="00373CB7">
      <w:pPr>
        <w:pStyle w:val="22"/>
        <w:shd w:val="clear" w:color="auto" w:fill="auto"/>
        <w:ind w:firstLine="360"/>
      </w:pPr>
      <w:r>
        <w:t xml:space="preserve">При организации и осуществлении муниципального жилищного контроля в соответствии с пунктами 7 и 8 части 1 </w:t>
      </w:r>
      <w:r w:rsidR="00373CB7">
        <w:t>указанной</w:t>
      </w:r>
      <w:r>
        <w:t xml:space="preserve"> статьи орган муниципального жилищного контроля: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r>
        <w:t>предоставляет информацию в органы местного самоуправления в целях реализации ими своих полномочий, установленных частью 4 статьи 161 Жилищного кодекса Российской Федерации;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r>
        <w:t>проводит внеплановые проверки 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r>
        <w:t xml:space="preserve">по заявлениям собственников помещений в многоквартирном доме проводит в отношении граждан,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</w:t>
      </w:r>
      <w:r>
        <w:lastRenderedPageBreak/>
        <w:t>жилищно-строительного или иного специализированного потребительского кооператива;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товарищества;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кооператива;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утверждения условий этого договора и его заключения;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доме;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утверждения условий данных договоров;</w:t>
      </w:r>
    </w:p>
    <w:p w:rsidR="00EF43DA" w:rsidRDefault="00A45EF5" w:rsidP="00373CB7">
      <w:pPr>
        <w:pStyle w:val="22"/>
        <w:numPr>
          <w:ilvl w:val="0"/>
          <w:numId w:val="5"/>
        </w:numPr>
        <w:shd w:val="clear" w:color="auto" w:fill="auto"/>
        <w:tabs>
          <w:tab w:val="left" w:pos="1112"/>
        </w:tabs>
        <w:ind w:firstLine="360"/>
      </w:pPr>
      <w:r>
        <w:t>обращается в суд с заявлениями в соответствии с частью 6 статьи 20 Жилищного кодекса Российской Федерации.</w:t>
      </w:r>
    </w:p>
    <w:p w:rsidR="00EF43DA" w:rsidRDefault="00A45EF5" w:rsidP="00373CB7">
      <w:pPr>
        <w:pStyle w:val="22"/>
        <w:shd w:val="clear" w:color="auto" w:fill="auto"/>
        <w:spacing w:after="120"/>
        <w:ind w:firstLine="357"/>
      </w:pPr>
      <w:r>
        <w:t>При организации и осуществлении муниципального жилищного контроля в соответствии с пунктом 9 части 1 настоящей статьи орган муниципального жилищного контроля проводит внеплановые проверки соблюдения наймодателем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EF43DA" w:rsidRDefault="00A45EF5" w:rsidP="00D04D29">
      <w:pPr>
        <w:pStyle w:val="20"/>
        <w:keepNext/>
        <w:keepLines/>
        <w:shd w:val="clear" w:color="auto" w:fill="auto"/>
        <w:spacing w:after="120" w:line="365" w:lineRule="exact"/>
        <w:ind w:firstLine="360"/>
      </w:pPr>
      <w:bookmarkStart w:id="2" w:name="bookmark2"/>
      <w: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76"/>
        <w:gridCol w:w="16"/>
        <w:gridCol w:w="3067"/>
        <w:gridCol w:w="16"/>
        <w:gridCol w:w="3238"/>
        <w:gridCol w:w="16"/>
        <w:gridCol w:w="2662"/>
        <w:gridCol w:w="16"/>
      </w:tblGrid>
      <w:tr w:rsidR="00D61ABE" w:rsidRPr="00D61ABE" w:rsidTr="009D5921">
        <w:trPr>
          <w:gridAfter w:val="1"/>
          <w:wAfter w:w="16" w:type="dxa"/>
          <w:trHeight w:val="560"/>
        </w:trPr>
        <w:tc>
          <w:tcPr>
            <w:tcW w:w="9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I. Федеральные законы</w:t>
            </w:r>
          </w:p>
        </w:tc>
      </w:tr>
      <w:tr w:rsidR="00D61ABE" w:rsidRPr="00D61ABE" w:rsidTr="009D5921">
        <w:trPr>
          <w:gridAfter w:val="1"/>
          <w:wAfter w:w="16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закон</w:t>
            </w:r>
          </w:p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6 октября 2003 года</w:t>
            </w:r>
          </w:p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131-ФЗ «Об общих принципах организации местного самоуправления</w:t>
            </w:r>
          </w:p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Российской Федерации»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" w:history="1">
              <w:r w:rsidRPr="009D5921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п.6 ч.1 ст.16</w:t>
              </w:r>
            </w:hyperlink>
          </w:p>
        </w:tc>
      </w:tr>
      <w:tr w:rsidR="00D61ABE" w:rsidRPr="00D61ABE" w:rsidTr="009D5921">
        <w:trPr>
          <w:gridAfter w:val="1"/>
          <w:wAfter w:w="16" w:type="dxa"/>
          <w:trHeight w:val="2700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Жилищный кодекс Российской Федерации от 29.12.2004 № 188-ФЗ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" w:history="1">
              <w:r w:rsidRPr="009D5921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п. 9 ч. 1 ст. 14;</w:t>
              </w:r>
            </w:hyperlink>
          </w:p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Pr="009D5921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ст. 20</w:t>
              </w:r>
            </w:hyperlink>
          </w:p>
        </w:tc>
      </w:tr>
      <w:tr w:rsidR="00D61ABE" w:rsidRPr="00D61ABE" w:rsidTr="009D5921">
        <w:trPr>
          <w:gridAfter w:val="1"/>
          <w:wAfter w:w="16" w:type="dxa"/>
          <w:trHeight w:val="2910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Федеральным законом            от 26 декабря 2008 года   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целом</w:t>
            </w:r>
          </w:p>
        </w:tc>
      </w:tr>
      <w:tr w:rsidR="00D61ABE" w:rsidRPr="00D61ABE" w:rsidTr="009D5921">
        <w:trPr>
          <w:gridAfter w:val="1"/>
          <w:wAfter w:w="16" w:type="dxa"/>
          <w:trHeight w:val="499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закон                 от 2 мая 2006 года № 59-ФЗ «О порядке рассмотрения обращений граждан Российской Федерации»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целом</w:t>
            </w:r>
          </w:p>
        </w:tc>
      </w:tr>
      <w:tr w:rsidR="00D61ABE" w:rsidRPr="00D61ABE" w:rsidTr="009D5921">
        <w:trPr>
          <w:gridBefore w:val="1"/>
          <w:wBefore w:w="16" w:type="dxa"/>
          <w:trHeight w:val="198"/>
        </w:trPr>
        <w:tc>
          <w:tcPr>
            <w:tcW w:w="9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II.</w:t>
            </w:r>
          </w:p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Постановления Правительства Российской Федерации</w:t>
            </w:r>
          </w:p>
        </w:tc>
      </w:tr>
      <w:tr w:rsidR="00D61ABE" w:rsidRPr="00D61ABE" w:rsidTr="009D5921">
        <w:trPr>
          <w:gridBefore w:val="1"/>
          <w:wBefore w:w="16" w:type="dxa"/>
          <w:trHeight w:val="2235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Постановление Правитель </w:t>
            </w:r>
            <w:proofErr w:type="spellStart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ства</w:t>
            </w:r>
            <w:proofErr w:type="spellEnd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Юридические лица, </w:t>
            </w:r>
            <w:proofErr w:type="spellStart"/>
            <w:proofErr w:type="gramStart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индиви</w:t>
            </w:r>
            <w:proofErr w:type="spellEnd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дуальные</w:t>
            </w:r>
            <w:proofErr w:type="gramEnd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целом</w:t>
            </w:r>
          </w:p>
        </w:tc>
      </w:tr>
      <w:tr w:rsidR="00D61ABE" w:rsidRPr="00D61ABE" w:rsidTr="009D5921">
        <w:trPr>
          <w:gridBefore w:val="1"/>
          <w:wBefore w:w="16" w:type="dxa"/>
          <w:trHeight w:val="1590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Граждане (собственники, наниматели)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целом</w:t>
            </w:r>
          </w:p>
        </w:tc>
      </w:tr>
      <w:tr w:rsidR="00D61ABE" w:rsidRPr="00D61ABE" w:rsidTr="009D5921">
        <w:trPr>
          <w:gridBefore w:val="1"/>
          <w:wBefore w:w="16" w:type="dxa"/>
          <w:trHeight w:val="126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Постановление Правительства Российской Федерации от 13.08.2006 № 491 «Об утверждении Правил </w:t>
            </w: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Юридические лица, индивидуальные предприниматели, граждане, осуществляющие управление </w:t>
            </w: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целом</w:t>
            </w:r>
          </w:p>
        </w:tc>
      </w:tr>
      <w:tr w:rsidR="00D61ABE" w:rsidRPr="00D61ABE" w:rsidTr="009D5921">
        <w:trPr>
          <w:gridBefore w:val="1"/>
          <w:wBefore w:w="16" w:type="dxa"/>
          <w:trHeight w:val="135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целом</w:t>
            </w:r>
          </w:p>
        </w:tc>
      </w:tr>
      <w:tr w:rsidR="00D61ABE" w:rsidRPr="00D61ABE" w:rsidTr="009D5921">
        <w:trPr>
          <w:gridBefore w:val="1"/>
          <w:wBefore w:w="16" w:type="dxa"/>
          <w:trHeight w:val="2683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Постановление Госстроя Российской Федерации от 27.09.2003 № 170 «Об </w:t>
            </w:r>
            <w:proofErr w:type="gramStart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утверждении Правил</w:t>
            </w:r>
            <w:proofErr w:type="gramEnd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норм технической эксплуатации жилищного фонда»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целом</w:t>
            </w:r>
          </w:p>
        </w:tc>
      </w:tr>
      <w:tr w:rsidR="00D61ABE" w:rsidRPr="00D61ABE" w:rsidTr="009D5921">
        <w:trPr>
          <w:gridBefore w:val="1"/>
          <w:wBefore w:w="16" w:type="dxa"/>
          <w:trHeight w:val="678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</w:t>
            </w:r>
            <w:proofErr w:type="spellEnd"/>
          </w:p>
        </w:tc>
      </w:tr>
      <w:tr w:rsidR="00D61ABE" w:rsidRPr="00D61ABE" w:rsidTr="009D5921">
        <w:trPr>
          <w:gridBefore w:val="1"/>
          <w:wBefore w:w="16" w:type="dxa"/>
          <w:trHeight w:val="555"/>
        </w:trPr>
        <w:tc>
          <w:tcPr>
            <w:tcW w:w="96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 IV. Нормативно правовые акты местного самоуправления</w:t>
            </w:r>
          </w:p>
        </w:tc>
      </w:tr>
      <w:tr w:rsidR="00D61ABE" w:rsidRPr="00D61ABE" w:rsidTr="009D5921">
        <w:trPr>
          <w:gridBefore w:val="1"/>
          <w:wBefore w:w="16" w:type="dxa"/>
          <w:trHeight w:val="3120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A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Постановление администрации </w:t>
            </w:r>
            <w:proofErr w:type="spellStart"/>
            <w:proofErr w:type="gramStart"/>
            <w:r w:rsidRPr="00D61A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Известковского</w:t>
            </w:r>
            <w:proofErr w:type="spellEnd"/>
            <w:r w:rsidRPr="00D61A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городского</w:t>
            </w:r>
            <w:proofErr w:type="gramEnd"/>
            <w:r w:rsidRPr="00D61A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поселения от 27.12.2013 № 102 </w:t>
            </w:r>
            <w:bookmarkStart w:id="3" w:name="_GoBack"/>
            <w:bookmarkEnd w:id="3"/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59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921" w:rsidRPr="009D5921" w:rsidRDefault="009D5921" w:rsidP="009D59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Pr="009D5921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В целом</w:t>
              </w:r>
            </w:hyperlink>
          </w:p>
        </w:tc>
      </w:tr>
    </w:tbl>
    <w:p w:rsidR="009D5921" w:rsidRDefault="009D5921" w:rsidP="00BE778D">
      <w:pPr>
        <w:pStyle w:val="22"/>
        <w:shd w:val="clear" w:color="auto" w:fill="auto"/>
        <w:ind w:firstLine="360"/>
      </w:pPr>
    </w:p>
    <w:p w:rsidR="009D5921" w:rsidRDefault="009D5921" w:rsidP="00BE778D">
      <w:pPr>
        <w:pStyle w:val="22"/>
        <w:shd w:val="clear" w:color="auto" w:fill="auto"/>
        <w:ind w:firstLine="360"/>
      </w:pPr>
    </w:p>
    <w:p w:rsidR="00EF43DA" w:rsidRDefault="00A45EF5" w:rsidP="00BE778D">
      <w:pPr>
        <w:pStyle w:val="22"/>
        <w:shd w:val="clear" w:color="auto" w:fill="auto"/>
        <w:ind w:firstLine="360"/>
      </w:pPr>
      <w:r>
        <w:t>С текстом нормативных правовых актов, соблюдение которых оценивается при проведении муниципального жилищного контроля, а также с иной информацией, касающейся вопроса проведения мероприятий муниципального жили</w:t>
      </w:r>
      <w:r w:rsidRPr="002728D2">
        <w:rPr>
          <w:rStyle w:val="23"/>
          <w:u w:val="none"/>
        </w:rPr>
        <w:t>щ</w:t>
      </w:r>
      <w:r>
        <w:t>ного контроля, можно ознакомиться на</w:t>
      </w:r>
      <w:r w:rsidR="00373CB7">
        <w:t xml:space="preserve"> официальном сайте Администрации городского </w:t>
      </w:r>
      <w:r>
        <w:t xml:space="preserve">поселения </w:t>
      </w:r>
      <w:hyperlink r:id="rId11" w:history="1">
        <w:r w:rsidR="00BE778D" w:rsidRPr="00CA556F">
          <w:rPr>
            <w:rStyle w:val="a3"/>
            <w:rFonts w:ascii="Arial Unicode MS" w:eastAsia="Arial Unicode MS" w:hAnsi="Arial Unicode MS" w:cs="Arial Unicode MS"/>
            <w:sz w:val="24"/>
            <w:szCs w:val="24"/>
            <w:lang w:val="en-US"/>
          </w:rPr>
          <w:t>http</w:t>
        </w:r>
        <w:r w:rsidR="00BE778D" w:rsidRPr="00BE778D">
          <w:rPr>
            <w:rStyle w:val="a3"/>
            <w:rFonts w:ascii="Arial Unicode MS" w:eastAsia="Arial Unicode MS" w:hAnsi="Arial Unicode MS" w:cs="Arial Unicode MS"/>
            <w:sz w:val="24"/>
            <w:szCs w:val="24"/>
          </w:rPr>
          <w:t>://</w:t>
        </w:r>
        <w:proofErr w:type="spellStart"/>
        <w:r w:rsidR="00BE778D" w:rsidRPr="00CA556F">
          <w:rPr>
            <w:rStyle w:val="a3"/>
            <w:rFonts w:ascii="Arial Unicode MS" w:eastAsia="Arial Unicode MS" w:hAnsi="Arial Unicode MS" w:cs="Arial Unicode MS"/>
            <w:sz w:val="24"/>
            <w:szCs w:val="24"/>
            <w:lang w:val="en-US"/>
          </w:rPr>
          <w:t>izvestkovy</w:t>
        </w:r>
        <w:proofErr w:type="spellEnd"/>
        <w:r w:rsidR="00BE778D" w:rsidRPr="00BE778D">
          <w:rPr>
            <w:rStyle w:val="a3"/>
            <w:rFonts w:ascii="Arial Unicode MS" w:eastAsia="Arial Unicode MS" w:hAnsi="Arial Unicode MS" w:cs="Arial Unicode MS"/>
            <w:sz w:val="24"/>
            <w:szCs w:val="24"/>
          </w:rPr>
          <w:t>.</w:t>
        </w:r>
        <w:proofErr w:type="spellStart"/>
        <w:r w:rsidR="00BE778D" w:rsidRPr="00CA556F">
          <w:rPr>
            <w:rStyle w:val="a3"/>
            <w:rFonts w:ascii="Arial Unicode MS" w:eastAsia="Arial Unicode MS" w:hAnsi="Arial Unicode MS" w:cs="Arial Unicode MS"/>
            <w:sz w:val="24"/>
            <w:szCs w:val="24"/>
            <w:lang w:val="en-US"/>
          </w:rPr>
          <w:t>ru</w:t>
        </w:r>
        <w:proofErr w:type="spellEnd"/>
        <w:r w:rsidR="00BE778D" w:rsidRPr="00BE778D">
          <w:rPr>
            <w:rStyle w:val="a3"/>
            <w:rFonts w:ascii="Arial Unicode MS" w:eastAsia="Arial Unicode MS" w:hAnsi="Arial Unicode MS" w:cs="Arial Unicode MS"/>
            <w:sz w:val="24"/>
            <w:szCs w:val="24"/>
          </w:rPr>
          <w:t>/1</w:t>
        </w:r>
      </w:hyperlink>
      <w:r>
        <w:t>во вкладке: Муниципальный контроль.</w:t>
      </w:r>
    </w:p>
    <w:p w:rsidR="00EF43DA" w:rsidRDefault="00EF43DA" w:rsidP="00BE778D">
      <w:pPr>
        <w:pStyle w:val="22"/>
        <w:shd w:val="clear" w:color="auto" w:fill="auto"/>
        <w:spacing w:line="317" w:lineRule="exact"/>
        <w:sectPr w:rsidR="00EF43DA" w:rsidSect="00D04D29">
          <w:pgSz w:w="11909" w:h="16840"/>
          <w:pgMar w:top="709" w:right="851" w:bottom="851" w:left="1418" w:header="0" w:footer="3" w:gutter="0"/>
          <w:cols w:space="720"/>
          <w:noEndnote/>
          <w:docGrid w:linePitch="360"/>
        </w:sectPr>
      </w:pPr>
    </w:p>
    <w:p w:rsidR="00EF43DA" w:rsidRDefault="00EF43DA" w:rsidP="00BE778D">
      <w:pPr>
        <w:jc w:val="both"/>
        <w:rPr>
          <w:sz w:val="2"/>
          <w:szCs w:val="2"/>
        </w:rPr>
      </w:pPr>
    </w:p>
    <w:sectPr w:rsidR="00EF43DA" w:rsidSect="00D04D29">
      <w:type w:val="continuous"/>
      <w:pgSz w:w="16840" w:h="11909" w:orient="landscape"/>
      <w:pgMar w:top="709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F8" w:rsidRDefault="003950F8" w:rsidP="00EF43DA">
      <w:r>
        <w:separator/>
      </w:r>
    </w:p>
  </w:endnote>
  <w:endnote w:type="continuationSeparator" w:id="0">
    <w:p w:rsidR="003950F8" w:rsidRDefault="003950F8" w:rsidP="00E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F8" w:rsidRDefault="003950F8"/>
  </w:footnote>
  <w:footnote w:type="continuationSeparator" w:id="0">
    <w:p w:rsidR="003950F8" w:rsidRDefault="00395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E78"/>
    <w:multiLevelType w:val="multilevel"/>
    <w:tmpl w:val="4F500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F802EA"/>
    <w:multiLevelType w:val="multilevel"/>
    <w:tmpl w:val="6E3C8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B44C7"/>
    <w:multiLevelType w:val="multilevel"/>
    <w:tmpl w:val="B54E0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5B33C3"/>
    <w:multiLevelType w:val="multilevel"/>
    <w:tmpl w:val="F2601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2442E"/>
    <w:multiLevelType w:val="multilevel"/>
    <w:tmpl w:val="9844C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D1AD9"/>
    <w:multiLevelType w:val="multilevel"/>
    <w:tmpl w:val="42949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DA"/>
    <w:rsid w:val="002728D2"/>
    <w:rsid w:val="00335BD5"/>
    <w:rsid w:val="00373CB7"/>
    <w:rsid w:val="003950F8"/>
    <w:rsid w:val="004979B6"/>
    <w:rsid w:val="0057648B"/>
    <w:rsid w:val="00754EBB"/>
    <w:rsid w:val="009728BA"/>
    <w:rsid w:val="009D5921"/>
    <w:rsid w:val="00A2342D"/>
    <w:rsid w:val="00A45EF5"/>
    <w:rsid w:val="00BE778D"/>
    <w:rsid w:val="00D04D29"/>
    <w:rsid w:val="00D61ABE"/>
    <w:rsid w:val="00E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9886"/>
  <w15:docId w15:val="{39967430-8FAC-4068-84BA-0808560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4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3D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F4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F43DA"/>
    <w:rPr>
      <w:rFonts w:ascii="Times New Roman" w:eastAsia="Times New Roman" w:hAnsi="Times New Roman" w:cs="Times New Roman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sid w:val="00EF4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EF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EF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EF4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EF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EF4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F43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F43DA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0">
    <w:name w:val="Заголовок №2"/>
    <w:basedOn w:val="a"/>
    <w:link w:val="2"/>
    <w:rsid w:val="00EF43DA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EF43D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F43D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Unresolved Mention"/>
    <w:basedOn w:val="a0"/>
    <w:uiPriority w:val="99"/>
    <w:semiHidden/>
    <w:unhideWhenUsed/>
    <w:rsid w:val="00BE778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D59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about/%D0%A4%D0%97%20%E2%84%96188_1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kluch.ru/about/%D0%A4%D0%97%20%E2%84%96131_16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zvestkovy.ru/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rkluch.ru/about/411_%D0%B6%D0%B8%D0%B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kluch.ru/about/%D0%A4%D0%97%20%E2%84%96188_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APOMPEEV</dc:creator>
  <cp:lastModifiedBy>PC1</cp:lastModifiedBy>
  <cp:revision>2</cp:revision>
  <dcterms:created xsi:type="dcterms:W3CDTF">2020-01-22T05:02:00Z</dcterms:created>
  <dcterms:modified xsi:type="dcterms:W3CDTF">2020-01-22T05:02:00Z</dcterms:modified>
</cp:coreProperties>
</file>