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510D2" w14:textId="77777777" w:rsidR="00197A6C" w:rsidRPr="00536624" w:rsidRDefault="00197A6C" w:rsidP="00536624">
      <w:pPr>
        <w:spacing w:after="0" w:line="240" w:lineRule="auto"/>
        <w:rPr>
          <w:rFonts w:ascii="Times New Roman" w:eastAsia="Times New Roman" w:hAnsi="Times New Roman" w:cs="Times New Roman"/>
          <w:b/>
          <w:bCs/>
          <w:sz w:val="28"/>
          <w:szCs w:val="28"/>
          <w:lang w:eastAsia="ru-RU"/>
        </w:rPr>
      </w:pPr>
    </w:p>
    <w:p w14:paraId="7D131C6E" w14:textId="77777777" w:rsidR="00197A6C" w:rsidRPr="00197A6C" w:rsidRDefault="00197A6C" w:rsidP="00197A6C">
      <w:pPr>
        <w:pBdr>
          <w:top w:val="thinThickThinLargeGap" w:sz="24" w:space="0" w:color="auto"/>
          <w:left w:val="thinThickThinLargeGap" w:sz="24" w:space="4" w:color="auto"/>
          <w:bottom w:val="thinThickThinLargeGap" w:sz="24" w:space="1" w:color="auto"/>
          <w:right w:val="thinThickThinLargeGap" w:sz="24" w:space="4" w:color="auto"/>
        </w:pBdr>
        <w:shd w:val="clear" w:color="auto" w:fill="FFFFFF"/>
        <w:spacing w:after="0" w:line="240" w:lineRule="auto"/>
        <w:ind w:firstLine="709"/>
        <w:rPr>
          <w:rFonts w:ascii="Georgia" w:hAnsi="Georgia" w:cs="Times New Roman"/>
          <w:b/>
          <w:bCs/>
          <w:sz w:val="70"/>
          <w:szCs w:val="70"/>
        </w:rPr>
      </w:pPr>
    </w:p>
    <w:p w14:paraId="6136A77D" w14:textId="77777777" w:rsidR="00197A6C" w:rsidRPr="00197A6C" w:rsidRDefault="00197A6C" w:rsidP="00197A6C">
      <w:pPr>
        <w:pBdr>
          <w:top w:val="thinThickThinLargeGap" w:sz="24" w:space="0" w:color="auto"/>
          <w:left w:val="thinThickThinLargeGap" w:sz="24" w:space="4" w:color="auto"/>
          <w:bottom w:val="thinThickThinLargeGap" w:sz="24" w:space="1" w:color="auto"/>
          <w:right w:val="thinThickThinLargeGap" w:sz="24" w:space="4" w:color="auto"/>
        </w:pBdr>
        <w:shd w:val="clear" w:color="auto" w:fill="FFFFFF"/>
        <w:spacing w:after="0" w:line="240" w:lineRule="auto"/>
        <w:ind w:firstLine="709"/>
        <w:jc w:val="center"/>
        <w:rPr>
          <w:rFonts w:ascii="Georgia" w:hAnsi="Georgia" w:cs="Times New Roman"/>
          <w:sz w:val="70"/>
          <w:szCs w:val="70"/>
        </w:rPr>
      </w:pPr>
      <w:r w:rsidRPr="00197A6C">
        <w:rPr>
          <w:rFonts w:ascii="Georgia" w:hAnsi="Georgia" w:cs="Times New Roman"/>
          <w:b/>
          <w:bCs/>
          <w:sz w:val="70"/>
          <w:szCs w:val="70"/>
        </w:rPr>
        <w:t>ИНФОРМАЦИОННЫЙ</w:t>
      </w:r>
    </w:p>
    <w:p w14:paraId="08C4463F" w14:textId="77777777" w:rsidR="00197A6C" w:rsidRPr="00197A6C" w:rsidRDefault="00197A6C" w:rsidP="00197A6C">
      <w:pPr>
        <w:pBdr>
          <w:top w:val="thinThickThinLargeGap" w:sz="24" w:space="0" w:color="auto"/>
          <w:left w:val="thinThickThinLargeGap" w:sz="24" w:space="4" w:color="auto"/>
          <w:bottom w:val="thinThickThinLargeGap" w:sz="24" w:space="1" w:color="auto"/>
          <w:right w:val="thinThickThinLargeGap" w:sz="24" w:space="4" w:color="auto"/>
        </w:pBdr>
        <w:shd w:val="clear" w:color="auto" w:fill="FFFFFF"/>
        <w:spacing w:after="0" w:line="240" w:lineRule="auto"/>
        <w:ind w:firstLine="709"/>
        <w:jc w:val="center"/>
        <w:rPr>
          <w:rFonts w:ascii="Georgia" w:hAnsi="Georgia" w:cs="Times New Roman"/>
          <w:b/>
          <w:bCs/>
          <w:sz w:val="70"/>
          <w:szCs w:val="70"/>
        </w:rPr>
      </w:pPr>
      <w:r w:rsidRPr="00197A6C">
        <w:rPr>
          <w:rFonts w:ascii="Georgia" w:hAnsi="Georgia" w:cs="Times New Roman"/>
          <w:b/>
          <w:bCs/>
          <w:sz w:val="70"/>
          <w:szCs w:val="70"/>
        </w:rPr>
        <w:t>ВЕСТНИК</w:t>
      </w:r>
    </w:p>
    <w:p w14:paraId="6CC79E93" w14:textId="77777777" w:rsidR="00197A6C" w:rsidRPr="00197A6C" w:rsidRDefault="00197A6C" w:rsidP="00197A6C">
      <w:pPr>
        <w:pBdr>
          <w:top w:val="thinThickThinLargeGap" w:sz="24" w:space="0" w:color="auto"/>
          <w:left w:val="thinThickThinLargeGap" w:sz="24" w:space="4" w:color="auto"/>
          <w:bottom w:val="thinThickThinLargeGap" w:sz="24" w:space="1" w:color="auto"/>
          <w:right w:val="thinThickThinLargeGap" w:sz="24" w:space="4" w:color="auto"/>
        </w:pBdr>
        <w:shd w:val="clear" w:color="auto" w:fill="FFFFFF"/>
        <w:spacing w:after="0" w:line="240" w:lineRule="auto"/>
        <w:ind w:firstLine="709"/>
        <w:jc w:val="center"/>
        <w:rPr>
          <w:rFonts w:ascii="Georgia" w:hAnsi="Georgia" w:cs="Times New Roman"/>
          <w:b/>
          <w:bCs/>
          <w:sz w:val="70"/>
          <w:szCs w:val="70"/>
        </w:rPr>
      </w:pPr>
    </w:p>
    <w:p w14:paraId="411B5661" w14:textId="77777777" w:rsidR="00197A6C" w:rsidRPr="00197A6C" w:rsidRDefault="00197A6C" w:rsidP="00197A6C">
      <w:pPr>
        <w:pBdr>
          <w:top w:val="thinThickThinLargeGap" w:sz="24" w:space="0" w:color="auto"/>
          <w:left w:val="thinThickThinLargeGap" w:sz="24" w:space="4" w:color="auto"/>
          <w:bottom w:val="thinThickThinLargeGap" w:sz="24" w:space="1" w:color="auto"/>
          <w:right w:val="thinThickThinLargeGap" w:sz="24" w:space="4" w:color="auto"/>
        </w:pBdr>
        <w:shd w:val="clear" w:color="auto" w:fill="FFFFFF"/>
        <w:spacing w:after="0" w:line="240" w:lineRule="auto"/>
        <w:ind w:firstLine="709"/>
        <w:jc w:val="center"/>
        <w:rPr>
          <w:rFonts w:ascii="Georgia" w:hAnsi="Georgia" w:cs="Times New Roman"/>
          <w:b/>
          <w:bCs/>
          <w:sz w:val="70"/>
          <w:szCs w:val="70"/>
        </w:rPr>
      </w:pPr>
    </w:p>
    <w:p w14:paraId="50CD8D25" w14:textId="77777777" w:rsidR="00197A6C" w:rsidRPr="00197A6C" w:rsidRDefault="00197A6C" w:rsidP="00197A6C">
      <w:pPr>
        <w:pBdr>
          <w:top w:val="thinThickThinLargeGap" w:sz="24" w:space="0" w:color="auto"/>
          <w:left w:val="thinThickThinLargeGap" w:sz="24" w:space="4" w:color="auto"/>
          <w:bottom w:val="thinThickThinLargeGap" w:sz="24" w:space="1" w:color="auto"/>
          <w:right w:val="thinThickThinLargeGap" w:sz="24" w:space="4" w:color="auto"/>
        </w:pBdr>
        <w:shd w:val="clear" w:color="auto" w:fill="FFFFFF"/>
        <w:spacing w:after="0" w:line="240" w:lineRule="auto"/>
        <w:ind w:firstLine="709"/>
        <w:jc w:val="center"/>
        <w:rPr>
          <w:rFonts w:ascii="Georgia" w:hAnsi="Georgia" w:cs="Times New Roman"/>
          <w:b/>
          <w:bCs/>
          <w:sz w:val="70"/>
          <w:szCs w:val="70"/>
        </w:rPr>
      </w:pPr>
      <w:proofErr w:type="spellStart"/>
      <w:r w:rsidRPr="00197A6C">
        <w:rPr>
          <w:rFonts w:ascii="Georgia" w:hAnsi="Georgia" w:cs="Times New Roman"/>
          <w:b/>
          <w:bCs/>
          <w:sz w:val="70"/>
          <w:szCs w:val="70"/>
        </w:rPr>
        <w:t>Известковского</w:t>
      </w:r>
      <w:proofErr w:type="spellEnd"/>
      <w:r w:rsidRPr="00197A6C">
        <w:rPr>
          <w:rFonts w:ascii="Georgia" w:hAnsi="Georgia" w:cs="Times New Roman"/>
          <w:b/>
          <w:bCs/>
          <w:sz w:val="70"/>
          <w:szCs w:val="70"/>
        </w:rPr>
        <w:t xml:space="preserve"> городского поселения</w:t>
      </w:r>
    </w:p>
    <w:p w14:paraId="78ACB056" w14:textId="77777777" w:rsidR="00197A6C" w:rsidRPr="00197A6C" w:rsidRDefault="00197A6C" w:rsidP="00197A6C">
      <w:pPr>
        <w:pBdr>
          <w:top w:val="thinThickThinLargeGap" w:sz="24" w:space="0" w:color="auto"/>
          <w:left w:val="thinThickThinLargeGap" w:sz="24" w:space="4" w:color="auto"/>
          <w:bottom w:val="thinThickThinLargeGap" w:sz="24" w:space="1" w:color="auto"/>
          <w:right w:val="thinThickThinLargeGap" w:sz="24" w:space="4" w:color="auto"/>
        </w:pBdr>
        <w:shd w:val="clear" w:color="auto" w:fill="FFFFFF"/>
        <w:spacing w:after="0" w:line="240" w:lineRule="auto"/>
        <w:ind w:firstLine="709"/>
        <w:jc w:val="center"/>
        <w:rPr>
          <w:rFonts w:ascii="Georgia" w:hAnsi="Georgia" w:cs="Times New Roman"/>
          <w:b/>
          <w:bCs/>
          <w:sz w:val="70"/>
          <w:szCs w:val="70"/>
        </w:rPr>
      </w:pPr>
      <w:r w:rsidRPr="00197A6C">
        <w:rPr>
          <w:rFonts w:ascii="Georgia" w:hAnsi="Georgia" w:cs="Times New Roman"/>
          <w:b/>
          <w:bCs/>
          <w:sz w:val="70"/>
          <w:szCs w:val="70"/>
        </w:rPr>
        <w:t>Облученского муниципального района Еврейской автономной области</w:t>
      </w:r>
    </w:p>
    <w:p w14:paraId="13F5C2AA" w14:textId="77777777" w:rsidR="00197A6C" w:rsidRPr="00197A6C" w:rsidRDefault="00197A6C" w:rsidP="00197A6C">
      <w:pPr>
        <w:pBdr>
          <w:top w:val="thinThickThinLargeGap" w:sz="24" w:space="0" w:color="auto"/>
          <w:left w:val="thinThickThinLargeGap" w:sz="24" w:space="4" w:color="auto"/>
          <w:bottom w:val="thinThickThinLargeGap" w:sz="24" w:space="1" w:color="auto"/>
          <w:right w:val="thinThickThinLargeGap" w:sz="24" w:space="4" w:color="auto"/>
        </w:pBdr>
        <w:shd w:val="clear" w:color="auto" w:fill="FFFFFF"/>
        <w:spacing w:after="0" w:line="240" w:lineRule="auto"/>
        <w:rPr>
          <w:rFonts w:ascii="Georgia" w:hAnsi="Georgia" w:cs="Times New Roman"/>
          <w:b/>
          <w:bCs/>
          <w:sz w:val="70"/>
          <w:szCs w:val="70"/>
        </w:rPr>
      </w:pPr>
    </w:p>
    <w:p w14:paraId="5639AB21" w14:textId="00B32D64" w:rsidR="00197A6C" w:rsidRPr="00197A6C" w:rsidRDefault="00197A6C" w:rsidP="00197A6C">
      <w:pPr>
        <w:pBdr>
          <w:top w:val="thinThickThinLargeGap" w:sz="24" w:space="0" w:color="auto"/>
          <w:left w:val="thinThickThinLargeGap" w:sz="24" w:space="4" w:color="auto"/>
          <w:bottom w:val="thinThickThinLargeGap" w:sz="24" w:space="1" w:color="auto"/>
          <w:right w:val="thinThickThinLargeGap" w:sz="24" w:space="4" w:color="auto"/>
        </w:pBdr>
        <w:shd w:val="clear" w:color="auto" w:fill="FFFFFF"/>
        <w:spacing w:after="0" w:line="240" w:lineRule="auto"/>
        <w:ind w:firstLine="709"/>
        <w:jc w:val="center"/>
        <w:rPr>
          <w:rFonts w:ascii="Georgia" w:hAnsi="Georgia" w:cs="Times New Roman"/>
          <w:b/>
          <w:bCs/>
          <w:sz w:val="70"/>
          <w:szCs w:val="70"/>
        </w:rPr>
      </w:pPr>
      <w:r w:rsidRPr="00197A6C">
        <w:rPr>
          <w:rFonts w:ascii="Georgia" w:hAnsi="Georgia" w:cs="Times New Roman"/>
          <w:b/>
          <w:bCs/>
          <w:sz w:val="70"/>
          <w:szCs w:val="70"/>
        </w:rPr>
        <w:t xml:space="preserve">№ </w:t>
      </w:r>
      <w:r w:rsidR="00084835">
        <w:rPr>
          <w:rFonts w:ascii="Georgia" w:hAnsi="Georgia" w:cs="Times New Roman"/>
          <w:b/>
          <w:bCs/>
          <w:sz w:val="70"/>
          <w:szCs w:val="70"/>
        </w:rPr>
        <w:t>8</w:t>
      </w:r>
    </w:p>
    <w:p w14:paraId="7D66F3BE" w14:textId="7E1AFE11" w:rsidR="00197A6C" w:rsidRPr="00197A6C" w:rsidRDefault="00197A6C" w:rsidP="00197A6C">
      <w:pPr>
        <w:pBdr>
          <w:top w:val="thinThickThinLargeGap" w:sz="24" w:space="0" w:color="auto"/>
          <w:left w:val="thinThickThinLargeGap" w:sz="24" w:space="4" w:color="auto"/>
          <w:bottom w:val="thinThickThinLargeGap" w:sz="24" w:space="1" w:color="auto"/>
          <w:right w:val="thinThickThinLargeGap" w:sz="24" w:space="4" w:color="auto"/>
        </w:pBdr>
        <w:shd w:val="clear" w:color="auto" w:fill="FFFFFF"/>
        <w:tabs>
          <w:tab w:val="left" w:pos="5812"/>
        </w:tabs>
        <w:spacing w:after="0" w:line="240" w:lineRule="auto"/>
        <w:ind w:firstLine="709"/>
        <w:jc w:val="center"/>
        <w:rPr>
          <w:rFonts w:ascii="Georgia" w:hAnsi="Georgia" w:cs="Times New Roman"/>
          <w:b/>
          <w:bCs/>
          <w:sz w:val="70"/>
          <w:szCs w:val="70"/>
        </w:rPr>
      </w:pPr>
      <w:r w:rsidRPr="00197A6C">
        <w:rPr>
          <w:rFonts w:ascii="Georgia" w:hAnsi="Georgia" w:cs="Times New Roman"/>
          <w:b/>
          <w:bCs/>
          <w:sz w:val="70"/>
          <w:szCs w:val="70"/>
        </w:rPr>
        <w:t>от 3</w:t>
      </w:r>
      <w:r w:rsidR="00084835">
        <w:rPr>
          <w:rFonts w:ascii="Georgia" w:hAnsi="Georgia" w:cs="Times New Roman"/>
          <w:b/>
          <w:bCs/>
          <w:sz w:val="70"/>
          <w:szCs w:val="70"/>
        </w:rPr>
        <w:t>0</w:t>
      </w:r>
      <w:r w:rsidRPr="00197A6C">
        <w:rPr>
          <w:rFonts w:ascii="Georgia" w:hAnsi="Georgia" w:cs="Times New Roman"/>
          <w:b/>
          <w:bCs/>
          <w:sz w:val="70"/>
          <w:szCs w:val="70"/>
        </w:rPr>
        <w:t xml:space="preserve"> </w:t>
      </w:r>
      <w:r w:rsidR="00084835">
        <w:rPr>
          <w:rFonts w:ascii="Georgia" w:hAnsi="Georgia" w:cs="Times New Roman"/>
          <w:b/>
          <w:bCs/>
          <w:sz w:val="70"/>
          <w:szCs w:val="70"/>
        </w:rPr>
        <w:t>апреля</w:t>
      </w:r>
    </w:p>
    <w:p w14:paraId="35DD99D1" w14:textId="5CB17BC3" w:rsidR="00197A6C" w:rsidRPr="00197A6C" w:rsidRDefault="00197A6C" w:rsidP="00716F7E">
      <w:pPr>
        <w:pBdr>
          <w:top w:val="thinThickThinLargeGap" w:sz="24" w:space="0" w:color="auto"/>
          <w:left w:val="thinThickThinLargeGap" w:sz="24" w:space="4" w:color="auto"/>
          <w:bottom w:val="thinThickThinLargeGap" w:sz="24" w:space="1" w:color="auto"/>
          <w:right w:val="thinThickThinLargeGap" w:sz="24" w:space="4" w:color="auto"/>
        </w:pBdr>
        <w:shd w:val="clear" w:color="auto" w:fill="FFFFFF"/>
        <w:tabs>
          <w:tab w:val="left" w:pos="5812"/>
        </w:tabs>
        <w:spacing w:after="0" w:line="240" w:lineRule="auto"/>
        <w:ind w:firstLine="709"/>
        <w:jc w:val="center"/>
        <w:rPr>
          <w:rFonts w:ascii="Georgia" w:hAnsi="Georgia" w:cs="Times New Roman"/>
          <w:b/>
          <w:bCs/>
          <w:sz w:val="70"/>
          <w:szCs w:val="70"/>
        </w:rPr>
      </w:pPr>
      <w:r w:rsidRPr="00197A6C">
        <w:rPr>
          <w:rFonts w:ascii="Georgia" w:hAnsi="Georgia" w:cs="Times New Roman"/>
          <w:b/>
          <w:bCs/>
          <w:sz w:val="70"/>
          <w:szCs w:val="70"/>
        </w:rPr>
        <w:t>2025 год</w:t>
      </w:r>
    </w:p>
    <w:p w14:paraId="084528C2" w14:textId="77777777" w:rsidR="00197A6C" w:rsidRDefault="00197A6C" w:rsidP="00197A6C">
      <w:pPr>
        <w:spacing w:after="0" w:line="240" w:lineRule="auto"/>
        <w:rPr>
          <w:rFonts w:ascii="Times New Roman" w:hAnsi="Times New Roman" w:cs="Times New Roman"/>
          <w:b/>
          <w:sz w:val="24"/>
          <w:szCs w:val="24"/>
        </w:rPr>
      </w:pPr>
    </w:p>
    <w:p w14:paraId="01ACABDB" w14:textId="77777777" w:rsidR="00445C52" w:rsidRDefault="00445C52" w:rsidP="00197A6C">
      <w:pPr>
        <w:spacing w:after="0" w:line="240" w:lineRule="auto"/>
        <w:rPr>
          <w:rFonts w:ascii="Times New Roman" w:hAnsi="Times New Roman" w:cs="Times New Roman"/>
          <w:b/>
          <w:sz w:val="24"/>
          <w:szCs w:val="24"/>
        </w:rPr>
      </w:pPr>
    </w:p>
    <w:p w14:paraId="3FFBBDFB" w14:textId="77777777" w:rsidR="00536624" w:rsidRDefault="00536624" w:rsidP="00197A6C">
      <w:pPr>
        <w:spacing w:after="0" w:line="240" w:lineRule="auto"/>
        <w:rPr>
          <w:rFonts w:ascii="Times New Roman" w:hAnsi="Times New Roman" w:cs="Times New Roman"/>
          <w:b/>
          <w:sz w:val="24"/>
          <w:szCs w:val="24"/>
        </w:rPr>
      </w:pPr>
    </w:p>
    <w:p w14:paraId="12B0A9B4" w14:textId="77777777" w:rsidR="00536624" w:rsidRDefault="00536624" w:rsidP="00197A6C">
      <w:pPr>
        <w:spacing w:after="0" w:line="240" w:lineRule="auto"/>
        <w:rPr>
          <w:rFonts w:ascii="Times New Roman" w:hAnsi="Times New Roman" w:cs="Times New Roman"/>
          <w:b/>
          <w:sz w:val="24"/>
          <w:szCs w:val="24"/>
        </w:rPr>
      </w:pPr>
    </w:p>
    <w:p w14:paraId="0B854FBD" w14:textId="77777777" w:rsidR="00536624" w:rsidRPr="00197A6C" w:rsidRDefault="00536624" w:rsidP="00197A6C">
      <w:pPr>
        <w:spacing w:after="0" w:line="240" w:lineRule="auto"/>
        <w:rPr>
          <w:rFonts w:ascii="Times New Roman" w:hAnsi="Times New Roman" w:cs="Times New Roman"/>
          <w:b/>
          <w:sz w:val="24"/>
          <w:szCs w:val="24"/>
        </w:rPr>
      </w:pPr>
    </w:p>
    <w:tbl>
      <w:tblPr>
        <w:tblW w:w="9639" w:type="dxa"/>
        <w:tblCellSpacing w:w="15" w:type="dxa"/>
        <w:tblInd w:w="134" w:type="dxa"/>
        <w:tblBorders>
          <w:top w:val="outset" w:sz="18" w:space="0" w:color="auto"/>
          <w:left w:val="outset" w:sz="18" w:space="0" w:color="auto"/>
          <w:bottom w:val="outset" w:sz="18" w:space="0" w:color="auto"/>
          <w:right w:val="outset" w:sz="18"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8789"/>
        <w:gridCol w:w="850"/>
      </w:tblGrid>
      <w:tr w:rsidR="00197A6C" w:rsidRPr="00A949FE" w14:paraId="7ABA7F04" w14:textId="77777777" w:rsidTr="00682392">
        <w:trPr>
          <w:trHeight w:val="285"/>
          <w:tblCellSpacing w:w="15" w:type="dxa"/>
        </w:trPr>
        <w:tc>
          <w:tcPr>
            <w:tcW w:w="8744"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603957D7" w14:textId="77777777" w:rsidR="00197A6C" w:rsidRPr="00A949FE" w:rsidRDefault="00197A6C" w:rsidP="00A949FE">
            <w:pPr>
              <w:spacing w:after="0" w:line="240" w:lineRule="auto"/>
              <w:jc w:val="center"/>
              <w:rPr>
                <w:rFonts w:ascii="Times New Roman" w:eastAsia="Times New Roman" w:hAnsi="Times New Roman" w:cs="Times New Roman"/>
                <w:sz w:val="24"/>
                <w:szCs w:val="24"/>
                <w:lang w:eastAsia="ru-RU"/>
              </w:rPr>
            </w:pPr>
            <w:r w:rsidRPr="00A949FE">
              <w:rPr>
                <w:rFonts w:ascii="Times New Roman" w:eastAsia="Times New Roman" w:hAnsi="Times New Roman" w:cs="Times New Roman"/>
                <w:b/>
                <w:bCs/>
                <w:sz w:val="24"/>
                <w:szCs w:val="24"/>
                <w:lang w:eastAsia="ru-RU"/>
              </w:rPr>
              <w:lastRenderedPageBreak/>
              <w:t>Наименование </w:t>
            </w:r>
          </w:p>
        </w:tc>
        <w:tc>
          <w:tcPr>
            <w:tcW w:w="80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12EBCA3F" w14:textId="77777777" w:rsidR="00197A6C" w:rsidRPr="00A949FE" w:rsidRDefault="00197A6C" w:rsidP="00A949FE">
            <w:pPr>
              <w:spacing w:after="0" w:line="240" w:lineRule="auto"/>
              <w:jc w:val="center"/>
              <w:rPr>
                <w:rFonts w:ascii="Times New Roman" w:eastAsia="Times New Roman" w:hAnsi="Times New Roman" w:cs="Times New Roman"/>
                <w:sz w:val="24"/>
                <w:szCs w:val="24"/>
                <w:lang w:eastAsia="ru-RU"/>
              </w:rPr>
            </w:pPr>
            <w:r w:rsidRPr="00A949FE">
              <w:rPr>
                <w:rFonts w:ascii="Times New Roman" w:eastAsia="Times New Roman" w:hAnsi="Times New Roman" w:cs="Times New Roman"/>
                <w:b/>
                <w:bCs/>
                <w:sz w:val="24"/>
                <w:szCs w:val="24"/>
                <w:lang w:eastAsia="ru-RU"/>
              </w:rPr>
              <w:t>№ стр.  </w:t>
            </w:r>
          </w:p>
        </w:tc>
      </w:tr>
      <w:tr w:rsidR="00197A6C" w:rsidRPr="00A949FE" w14:paraId="4C3ACF8C" w14:textId="77777777" w:rsidTr="00682392">
        <w:trPr>
          <w:trHeight w:val="811"/>
          <w:tblCellSpacing w:w="15" w:type="dxa"/>
        </w:trPr>
        <w:tc>
          <w:tcPr>
            <w:tcW w:w="8744" w:type="dxa"/>
            <w:tcBorders>
              <w:top w:val="outset" w:sz="6" w:space="0" w:color="auto"/>
              <w:left w:val="outset" w:sz="6" w:space="0" w:color="auto"/>
              <w:bottom w:val="outset" w:sz="6" w:space="0" w:color="auto"/>
              <w:right w:val="outset" w:sz="6" w:space="0" w:color="auto"/>
            </w:tcBorders>
            <w:shd w:val="clear" w:color="auto" w:fill="FFFFFF"/>
            <w:vAlign w:val="center"/>
          </w:tcPr>
          <w:p w14:paraId="518BF969" w14:textId="77777777" w:rsidR="00DB0945" w:rsidRPr="00A949FE" w:rsidRDefault="00DB0945" w:rsidP="00A949FE">
            <w:pPr>
              <w:spacing w:after="0" w:line="240" w:lineRule="auto"/>
              <w:jc w:val="both"/>
              <w:rPr>
                <w:rFonts w:ascii="Times New Roman" w:eastAsia="Times New Roman" w:hAnsi="Times New Roman" w:cs="Times New Roman"/>
                <w:sz w:val="24"/>
                <w:szCs w:val="24"/>
                <w:lang w:eastAsia="ru-RU"/>
              </w:rPr>
            </w:pPr>
            <w:r w:rsidRPr="00A949FE">
              <w:rPr>
                <w:rFonts w:ascii="Times New Roman" w:eastAsia="Times New Roman" w:hAnsi="Times New Roman" w:cs="Times New Roman"/>
                <w:b/>
                <w:bCs/>
                <w:sz w:val="24"/>
                <w:szCs w:val="24"/>
                <w:lang w:eastAsia="ru-RU"/>
              </w:rPr>
              <w:t>Постановление № 176 от 17.04.2025</w:t>
            </w:r>
            <w:r w:rsidRPr="00A949FE">
              <w:rPr>
                <w:rFonts w:ascii="Times New Roman" w:eastAsia="Times New Roman" w:hAnsi="Times New Roman" w:cs="Times New Roman"/>
                <w:sz w:val="24"/>
                <w:szCs w:val="24"/>
                <w:lang w:eastAsia="ru-RU"/>
              </w:rPr>
              <w:t xml:space="preserve"> </w:t>
            </w:r>
            <w:r w:rsidRPr="00A949FE">
              <w:rPr>
                <w:rFonts w:ascii="Times New Roman" w:eastAsia="Times New Roman" w:hAnsi="Times New Roman" w:cs="Times New Roman"/>
                <w:sz w:val="24"/>
                <w:szCs w:val="24"/>
                <w:lang w:eastAsia="ru-RU"/>
              </w:rPr>
              <w:t xml:space="preserve">О внесении изменений в муниципальную программу «Развитие жилищно-коммунального хозяйства на территории муниципального образования «Известковское городское </w:t>
            </w:r>
            <w:proofErr w:type="gramStart"/>
            <w:r w:rsidRPr="00A949FE">
              <w:rPr>
                <w:rFonts w:ascii="Times New Roman" w:eastAsia="Times New Roman" w:hAnsi="Times New Roman" w:cs="Times New Roman"/>
                <w:sz w:val="24"/>
                <w:szCs w:val="24"/>
                <w:lang w:eastAsia="ru-RU"/>
              </w:rPr>
              <w:t>поселение»  на</w:t>
            </w:r>
            <w:proofErr w:type="gramEnd"/>
            <w:r w:rsidRPr="00A949FE">
              <w:rPr>
                <w:rFonts w:ascii="Times New Roman" w:eastAsia="Times New Roman" w:hAnsi="Times New Roman" w:cs="Times New Roman"/>
                <w:sz w:val="24"/>
                <w:szCs w:val="24"/>
                <w:lang w:eastAsia="ru-RU"/>
              </w:rPr>
              <w:t xml:space="preserve"> 2025-2027 годы», утвержденную постановлением администрации городского поселения от 11.01.2021 № 11 «Об </w:t>
            </w:r>
            <w:proofErr w:type="gramStart"/>
            <w:r w:rsidRPr="00A949FE">
              <w:rPr>
                <w:rFonts w:ascii="Times New Roman" w:eastAsia="Times New Roman" w:hAnsi="Times New Roman" w:cs="Times New Roman"/>
                <w:sz w:val="24"/>
                <w:szCs w:val="24"/>
                <w:lang w:eastAsia="ru-RU"/>
              </w:rPr>
              <w:t>утверждении  муниципальной</w:t>
            </w:r>
            <w:proofErr w:type="gramEnd"/>
            <w:r w:rsidRPr="00A949FE">
              <w:rPr>
                <w:rFonts w:ascii="Times New Roman" w:eastAsia="Times New Roman" w:hAnsi="Times New Roman" w:cs="Times New Roman"/>
                <w:sz w:val="24"/>
                <w:szCs w:val="24"/>
                <w:lang w:eastAsia="ru-RU"/>
              </w:rPr>
              <w:t xml:space="preserve"> программы «Развитие жилищно-коммунального хозяйства на территории муниципального образования «Известковское городское </w:t>
            </w:r>
            <w:proofErr w:type="gramStart"/>
            <w:r w:rsidRPr="00A949FE">
              <w:rPr>
                <w:rFonts w:ascii="Times New Roman" w:eastAsia="Times New Roman" w:hAnsi="Times New Roman" w:cs="Times New Roman"/>
                <w:sz w:val="24"/>
                <w:szCs w:val="24"/>
                <w:lang w:eastAsia="ru-RU"/>
              </w:rPr>
              <w:t>поселение»  на</w:t>
            </w:r>
            <w:proofErr w:type="gramEnd"/>
            <w:r w:rsidRPr="00A949FE">
              <w:rPr>
                <w:rFonts w:ascii="Times New Roman" w:eastAsia="Times New Roman" w:hAnsi="Times New Roman" w:cs="Times New Roman"/>
                <w:sz w:val="24"/>
                <w:szCs w:val="24"/>
                <w:lang w:eastAsia="ru-RU"/>
              </w:rPr>
              <w:t xml:space="preserve"> 2025-2027 годы» </w:t>
            </w:r>
          </w:p>
          <w:p w14:paraId="5FA7BC21" w14:textId="01EC0FBF" w:rsidR="00197A6C" w:rsidRPr="00A949FE" w:rsidRDefault="00197A6C" w:rsidP="00A949FE">
            <w:pPr>
              <w:spacing w:after="0" w:line="240" w:lineRule="auto"/>
              <w:jc w:val="both"/>
              <w:rPr>
                <w:rFonts w:ascii="Times New Roman" w:eastAsia="Times New Roman" w:hAnsi="Times New Roman" w:cs="Times New Roman"/>
                <w:sz w:val="24"/>
                <w:szCs w:val="24"/>
                <w:lang w:eastAsia="ru-RU"/>
              </w:rPr>
            </w:pPr>
            <w:r w:rsidRPr="00A949FE">
              <w:rPr>
                <w:rFonts w:ascii="Times New Roman" w:eastAsia="Times New Roman" w:hAnsi="Times New Roman" w:cs="Times New Roman"/>
                <w:sz w:val="24"/>
                <w:szCs w:val="24"/>
                <w:lang w:eastAsia="ru-RU"/>
              </w:rPr>
              <w:t xml:space="preserve"> </w:t>
            </w:r>
          </w:p>
        </w:tc>
        <w:tc>
          <w:tcPr>
            <w:tcW w:w="805" w:type="dxa"/>
            <w:tcBorders>
              <w:top w:val="outset" w:sz="6" w:space="0" w:color="auto"/>
              <w:left w:val="outset" w:sz="6" w:space="0" w:color="auto"/>
              <w:bottom w:val="outset" w:sz="6" w:space="0" w:color="auto"/>
              <w:right w:val="outset" w:sz="6" w:space="0" w:color="auto"/>
            </w:tcBorders>
            <w:shd w:val="clear" w:color="auto" w:fill="FFFFFF"/>
            <w:vAlign w:val="center"/>
          </w:tcPr>
          <w:p w14:paraId="40E92B9C" w14:textId="77B71566" w:rsidR="00197A6C" w:rsidRPr="00A949FE" w:rsidRDefault="00977080" w:rsidP="00A949F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4-12</w:t>
            </w:r>
          </w:p>
        </w:tc>
      </w:tr>
      <w:tr w:rsidR="00197A6C" w:rsidRPr="00A949FE" w14:paraId="01952832" w14:textId="77777777" w:rsidTr="00682392">
        <w:trPr>
          <w:trHeight w:val="285"/>
          <w:tblCellSpacing w:w="15" w:type="dxa"/>
        </w:trPr>
        <w:tc>
          <w:tcPr>
            <w:tcW w:w="8744" w:type="dxa"/>
            <w:tcBorders>
              <w:top w:val="outset" w:sz="6" w:space="0" w:color="auto"/>
              <w:left w:val="outset" w:sz="6" w:space="0" w:color="auto"/>
              <w:bottom w:val="outset" w:sz="6" w:space="0" w:color="auto"/>
              <w:right w:val="outset" w:sz="6" w:space="0" w:color="auto"/>
            </w:tcBorders>
            <w:shd w:val="clear" w:color="auto" w:fill="FFFFFF"/>
            <w:vAlign w:val="center"/>
          </w:tcPr>
          <w:p w14:paraId="0DA38002" w14:textId="77777777" w:rsidR="00084835" w:rsidRPr="00A949FE" w:rsidRDefault="00084835" w:rsidP="00A949FE">
            <w:pPr>
              <w:pStyle w:val="ConsPlusTitle"/>
              <w:widowControl/>
              <w:jc w:val="both"/>
            </w:pPr>
          </w:p>
          <w:p w14:paraId="4A1FC05E" w14:textId="6D7D06DF" w:rsidR="00084835" w:rsidRPr="00A949FE" w:rsidRDefault="00084835" w:rsidP="00A949FE">
            <w:pPr>
              <w:spacing w:after="0" w:line="240" w:lineRule="auto"/>
              <w:jc w:val="both"/>
              <w:rPr>
                <w:rFonts w:ascii="Times New Roman" w:hAnsi="Times New Roman" w:cs="Times New Roman"/>
                <w:sz w:val="24"/>
                <w:szCs w:val="24"/>
              </w:rPr>
            </w:pPr>
            <w:r w:rsidRPr="00A949FE">
              <w:rPr>
                <w:rFonts w:ascii="Times New Roman" w:hAnsi="Times New Roman" w:cs="Times New Roman"/>
                <w:b/>
                <w:bCs/>
                <w:sz w:val="24"/>
                <w:szCs w:val="24"/>
              </w:rPr>
              <w:t>Постановление № 177 от 24.04.2025</w:t>
            </w:r>
            <w:r w:rsidRPr="00A949FE">
              <w:rPr>
                <w:rFonts w:ascii="Times New Roman" w:hAnsi="Times New Roman" w:cs="Times New Roman"/>
                <w:sz w:val="24"/>
                <w:szCs w:val="24"/>
              </w:rPr>
              <w:t xml:space="preserve"> </w:t>
            </w:r>
            <w:r w:rsidRPr="00A949FE">
              <w:rPr>
                <w:rFonts w:ascii="Times New Roman" w:hAnsi="Times New Roman" w:cs="Times New Roman"/>
                <w:sz w:val="24"/>
                <w:szCs w:val="24"/>
              </w:rPr>
              <w:t xml:space="preserve">Об утверждении отчета об исполнении бюджета муниципального образования «Известковское городское поселение» Облученского муниципального района Еврейской автономной области за </w:t>
            </w:r>
            <w:r w:rsidRPr="00A949FE">
              <w:rPr>
                <w:rFonts w:ascii="Times New Roman" w:hAnsi="Times New Roman" w:cs="Times New Roman"/>
                <w:sz w:val="24"/>
                <w:szCs w:val="24"/>
                <w:lang w:val="en-US"/>
              </w:rPr>
              <w:t>I</w:t>
            </w:r>
            <w:r w:rsidRPr="00A949FE">
              <w:rPr>
                <w:rFonts w:ascii="Times New Roman" w:hAnsi="Times New Roman" w:cs="Times New Roman"/>
                <w:sz w:val="24"/>
                <w:szCs w:val="24"/>
              </w:rPr>
              <w:t xml:space="preserve"> квартал 2025 года </w:t>
            </w:r>
          </w:p>
          <w:p w14:paraId="0738F977" w14:textId="2142FF03" w:rsidR="00197A6C" w:rsidRPr="00A949FE" w:rsidRDefault="00197A6C" w:rsidP="00A949FE">
            <w:pPr>
              <w:spacing w:after="0" w:line="240" w:lineRule="auto"/>
              <w:jc w:val="both"/>
              <w:rPr>
                <w:rFonts w:ascii="Times New Roman" w:eastAsia="Times New Roman" w:hAnsi="Times New Roman" w:cs="Times New Roman"/>
                <w:sz w:val="24"/>
                <w:szCs w:val="24"/>
                <w:lang w:eastAsia="ru-RU"/>
              </w:rPr>
            </w:pPr>
          </w:p>
        </w:tc>
        <w:tc>
          <w:tcPr>
            <w:tcW w:w="805" w:type="dxa"/>
            <w:tcBorders>
              <w:top w:val="outset" w:sz="6" w:space="0" w:color="auto"/>
              <w:left w:val="outset" w:sz="6" w:space="0" w:color="auto"/>
              <w:bottom w:val="outset" w:sz="6" w:space="0" w:color="auto"/>
              <w:right w:val="outset" w:sz="6" w:space="0" w:color="auto"/>
            </w:tcBorders>
            <w:shd w:val="clear" w:color="auto" w:fill="FFFFFF"/>
            <w:vAlign w:val="center"/>
          </w:tcPr>
          <w:p w14:paraId="2FC70846" w14:textId="62B787DE" w:rsidR="00197A6C" w:rsidRPr="00A949FE" w:rsidRDefault="00977080" w:rsidP="00A949F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13-33</w:t>
            </w:r>
          </w:p>
        </w:tc>
      </w:tr>
      <w:tr w:rsidR="00197A6C" w:rsidRPr="00A949FE" w14:paraId="41F0FDF9" w14:textId="77777777" w:rsidTr="00682392">
        <w:trPr>
          <w:trHeight w:val="285"/>
          <w:tblCellSpacing w:w="15" w:type="dxa"/>
        </w:trPr>
        <w:tc>
          <w:tcPr>
            <w:tcW w:w="8744" w:type="dxa"/>
            <w:tcBorders>
              <w:top w:val="outset" w:sz="6" w:space="0" w:color="auto"/>
              <w:left w:val="outset" w:sz="6" w:space="0" w:color="auto"/>
              <w:bottom w:val="outset" w:sz="6" w:space="0" w:color="auto"/>
              <w:right w:val="outset" w:sz="6" w:space="0" w:color="auto"/>
            </w:tcBorders>
            <w:shd w:val="clear" w:color="auto" w:fill="FFFFFF"/>
            <w:vAlign w:val="center"/>
          </w:tcPr>
          <w:p w14:paraId="4894558E" w14:textId="543B88E5" w:rsidR="00084835" w:rsidRPr="00A949FE" w:rsidRDefault="00084835" w:rsidP="00A949FE">
            <w:pPr>
              <w:pStyle w:val="ConsPlusTitle"/>
              <w:widowControl/>
              <w:jc w:val="both"/>
              <w:rPr>
                <w:b w:val="0"/>
              </w:rPr>
            </w:pPr>
            <w:r w:rsidRPr="00A949FE">
              <w:rPr>
                <w:rFonts w:eastAsiaTheme="majorEastAsia"/>
                <w:kern w:val="2"/>
                <w14:ligatures w14:val="standardContextual"/>
              </w:rPr>
              <w:t xml:space="preserve">Постановление № 178 от 24.04.2025 </w:t>
            </w:r>
            <w:r w:rsidRPr="00A949FE">
              <w:rPr>
                <w:b w:val="0"/>
              </w:rPr>
              <w:t>О внесении изменений в административный регламент «Согласование проведения переустройства и (или) перепланировки помещения в многоквартирном доме», утвержденный постановлением администрации городского поселения 16.02.2022 № 35 «Об утверждении административного регламента предоставления муниципальной услуги «Согласование проведения переустройства и (или) перепланировки</w:t>
            </w:r>
            <w:r w:rsidRPr="00A949FE">
              <w:t xml:space="preserve"> </w:t>
            </w:r>
            <w:r w:rsidRPr="00A949FE">
              <w:rPr>
                <w:b w:val="0"/>
              </w:rPr>
              <w:t xml:space="preserve">помещения в многоквартирном доме» </w:t>
            </w:r>
          </w:p>
          <w:p w14:paraId="6193ECF5" w14:textId="7DA2F4C9" w:rsidR="00197A6C" w:rsidRPr="00A949FE" w:rsidRDefault="00197A6C" w:rsidP="00A949FE">
            <w:pPr>
              <w:spacing w:after="0" w:line="240" w:lineRule="auto"/>
              <w:jc w:val="both"/>
              <w:rPr>
                <w:rFonts w:ascii="Times New Roman" w:eastAsiaTheme="majorEastAsia" w:hAnsi="Times New Roman" w:cs="Times New Roman"/>
                <w:kern w:val="2"/>
                <w:sz w:val="24"/>
                <w:szCs w:val="24"/>
                <w14:ligatures w14:val="standardContextual"/>
              </w:rPr>
            </w:pPr>
          </w:p>
        </w:tc>
        <w:tc>
          <w:tcPr>
            <w:tcW w:w="805" w:type="dxa"/>
            <w:tcBorders>
              <w:top w:val="outset" w:sz="6" w:space="0" w:color="auto"/>
              <w:left w:val="outset" w:sz="6" w:space="0" w:color="auto"/>
              <w:bottom w:val="outset" w:sz="6" w:space="0" w:color="auto"/>
              <w:right w:val="outset" w:sz="6" w:space="0" w:color="auto"/>
            </w:tcBorders>
            <w:shd w:val="clear" w:color="auto" w:fill="FFFFFF"/>
            <w:vAlign w:val="center"/>
          </w:tcPr>
          <w:p w14:paraId="02F66799" w14:textId="3D06C8FD" w:rsidR="00197A6C" w:rsidRPr="00A949FE" w:rsidRDefault="00A34CF5" w:rsidP="00A949F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33-34</w:t>
            </w:r>
          </w:p>
        </w:tc>
      </w:tr>
      <w:tr w:rsidR="00716F7E" w:rsidRPr="00A949FE" w14:paraId="0F635472" w14:textId="77777777" w:rsidTr="00682392">
        <w:trPr>
          <w:trHeight w:val="285"/>
          <w:tblCellSpacing w:w="15" w:type="dxa"/>
        </w:trPr>
        <w:tc>
          <w:tcPr>
            <w:tcW w:w="8744" w:type="dxa"/>
            <w:tcBorders>
              <w:top w:val="outset" w:sz="6" w:space="0" w:color="auto"/>
              <w:left w:val="outset" w:sz="6" w:space="0" w:color="auto"/>
              <w:bottom w:val="outset" w:sz="6" w:space="0" w:color="auto"/>
              <w:right w:val="outset" w:sz="6" w:space="0" w:color="auto"/>
            </w:tcBorders>
            <w:shd w:val="clear" w:color="auto" w:fill="FFFFFF"/>
            <w:vAlign w:val="center"/>
          </w:tcPr>
          <w:p w14:paraId="593DD249" w14:textId="193699D6" w:rsidR="00716F7E" w:rsidRPr="00A949FE" w:rsidRDefault="00716F7E" w:rsidP="00A949FE">
            <w:pPr>
              <w:pStyle w:val="ConsPlusTitle"/>
              <w:widowControl/>
              <w:jc w:val="both"/>
              <w:rPr>
                <w:b w:val="0"/>
              </w:rPr>
            </w:pPr>
            <w:r w:rsidRPr="00A949FE">
              <w:rPr>
                <w:rFonts w:eastAsiaTheme="majorEastAsia"/>
                <w:kern w:val="2"/>
                <w14:ligatures w14:val="standardContextual"/>
              </w:rPr>
              <w:t xml:space="preserve">Постановление № 179 от </w:t>
            </w:r>
            <w:proofErr w:type="gramStart"/>
            <w:r w:rsidRPr="00A949FE">
              <w:rPr>
                <w:rFonts w:eastAsiaTheme="majorEastAsia"/>
                <w:kern w:val="2"/>
                <w14:ligatures w14:val="standardContextual"/>
              </w:rPr>
              <w:t xml:space="preserve">24.04.2025 </w:t>
            </w:r>
            <w:r w:rsidRPr="00A949FE">
              <w:rPr>
                <w:b w:val="0"/>
              </w:rPr>
              <w:t xml:space="preserve"> </w:t>
            </w:r>
            <w:r w:rsidRPr="00A949FE">
              <w:rPr>
                <w:b w:val="0"/>
              </w:rPr>
              <w:t>О</w:t>
            </w:r>
            <w:proofErr w:type="gramEnd"/>
            <w:r w:rsidRPr="00A949FE">
              <w:rPr>
                <w:b w:val="0"/>
              </w:rPr>
              <w:t xml:space="preserve"> внесении изменений в административный регламент «Перевод жилого помещения в нежилое помещение и нежилого помещения в жилое помещение», утвержденный постановлением администрации городского поселения 14.01.2022 № 9 «Об утверждении административного регламента предоставления муниципальной услуги «Перевод жилого помещения в нежилое помещение и нежилого помещения в жилое помещение» </w:t>
            </w:r>
          </w:p>
          <w:p w14:paraId="5C4C78EA" w14:textId="33B930C2" w:rsidR="00716F7E" w:rsidRPr="00A949FE" w:rsidRDefault="00716F7E" w:rsidP="00A949FE">
            <w:pPr>
              <w:pStyle w:val="ConsPlusTitle"/>
              <w:widowControl/>
              <w:jc w:val="both"/>
              <w:rPr>
                <w:rFonts w:eastAsiaTheme="majorEastAsia"/>
                <w:kern w:val="2"/>
                <w14:ligatures w14:val="standardContextual"/>
              </w:rPr>
            </w:pPr>
          </w:p>
        </w:tc>
        <w:tc>
          <w:tcPr>
            <w:tcW w:w="805" w:type="dxa"/>
            <w:tcBorders>
              <w:top w:val="outset" w:sz="6" w:space="0" w:color="auto"/>
              <w:left w:val="outset" w:sz="6" w:space="0" w:color="auto"/>
              <w:bottom w:val="outset" w:sz="6" w:space="0" w:color="auto"/>
              <w:right w:val="outset" w:sz="6" w:space="0" w:color="auto"/>
            </w:tcBorders>
            <w:shd w:val="clear" w:color="auto" w:fill="FFFFFF"/>
            <w:vAlign w:val="center"/>
          </w:tcPr>
          <w:p w14:paraId="7CC7931A" w14:textId="2AB828B7" w:rsidR="00716F7E" w:rsidRPr="00A949FE" w:rsidRDefault="00A34CF5" w:rsidP="00A949F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w:t>
            </w:r>
          </w:p>
        </w:tc>
      </w:tr>
      <w:tr w:rsidR="00716F7E" w:rsidRPr="00A949FE" w14:paraId="4717ECE2" w14:textId="77777777" w:rsidTr="00682392">
        <w:trPr>
          <w:trHeight w:val="285"/>
          <w:tblCellSpacing w:w="15" w:type="dxa"/>
        </w:trPr>
        <w:tc>
          <w:tcPr>
            <w:tcW w:w="8744" w:type="dxa"/>
            <w:tcBorders>
              <w:top w:val="outset" w:sz="6" w:space="0" w:color="auto"/>
              <w:left w:val="outset" w:sz="6" w:space="0" w:color="auto"/>
              <w:bottom w:val="outset" w:sz="6" w:space="0" w:color="auto"/>
              <w:right w:val="outset" w:sz="6" w:space="0" w:color="auto"/>
            </w:tcBorders>
            <w:shd w:val="clear" w:color="auto" w:fill="FFFFFF"/>
            <w:vAlign w:val="center"/>
          </w:tcPr>
          <w:p w14:paraId="44C65E69" w14:textId="707D89DA" w:rsidR="00716F7E" w:rsidRPr="00A949FE" w:rsidRDefault="00716F7E" w:rsidP="00A949FE">
            <w:pPr>
              <w:autoSpaceDE w:val="0"/>
              <w:autoSpaceDN w:val="0"/>
              <w:adjustRightInd w:val="0"/>
              <w:spacing w:after="0" w:line="240" w:lineRule="auto"/>
              <w:jc w:val="both"/>
              <w:rPr>
                <w:rFonts w:ascii="Times New Roman" w:eastAsia="Times New Roman" w:hAnsi="Times New Roman" w:cs="Times New Roman"/>
                <w:bCs/>
                <w:sz w:val="24"/>
                <w:szCs w:val="24"/>
              </w:rPr>
            </w:pPr>
            <w:r w:rsidRPr="00A949FE">
              <w:rPr>
                <w:rFonts w:ascii="Times New Roman" w:eastAsiaTheme="majorEastAsia" w:hAnsi="Times New Roman" w:cs="Times New Roman"/>
                <w:b/>
                <w:bCs/>
                <w:kern w:val="2"/>
                <w:sz w:val="24"/>
                <w:szCs w:val="24"/>
                <w14:ligatures w14:val="standardContextual"/>
              </w:rPr>
              <w:t>Постановление № 180 от 24.04.2025</w:t>
            </w:r>
            <w:r w:rsidRPr="00A949FE">
              <w:rPr>
                <w:rFonts w:ascii="Times New Roman" w:eastAsiaTheme="majorEastAsia" w:hAnsi="Times New Roman" w:cs="Times New Roman"/>
                <w:kern w:val="2"/>
                <w:sz w:val="24"/>
                <w:szCs w:val="24"/>
                <w14:ligatures w14:val="standardContextual"/>
              </w:rPr>
              <w:t xml:space="preserve"> </w:t>
            </w:r>
            <w:r w:rsidRPr="00A949FE">
              <w:rPr>
                <w:rFonts w:ascii="Times New Roman" w:hAnsi="Times New Roman" w:cs="Times New Roman"/>
                <w:sz w:val="24"/>
                <w:szCs w:val="24"/>
              </w:rPr>
              <w:t>О внесении изменений в административный регламент «Прием заявлений, документов, а так же передачи жилищного фонда в собственность граждан в порядке приватизации»</w:t>
            </w:r>
            <w:r w:rsidRPr="00A949FE">
              <w:rPr>
                <w:rFonts w:ascii="Times New Roman" w:hAnsi="Times New Roman" w:cs="Times New Roman"/>
                <w:b/>
                <w:sz w:val="24"/>
                <w:szCs w:val="24"/>
              </w:rPr>
              <w:t xml:space="preserve"> </w:t>
            </w:r>
            <w:r w:rsidRPr="00A949FE">
              <w:rPr>
                <w:rFonts w:ascii="Times New Roman" w:eastAsia="Times New Roman" w:hAnsi="Times New Roman" w:cs="Times New Roman"/>
                <w:bCs/>
                <w:sz w:val="24"/>
                <w:szCs w:val="24"/>
              </w:rPr>
              <w:t xml:space="preserve">на территории </w:t>
            </w:r>
            <w:proofErr w:type="spellStart"/>
            <w:r w:rsidRPr="00A949FE">
              <w:rPr>
                <w:rFonts w:ascii="Times New Roman" w:eastAsia="Times New Roman" w:hAnsi="Times New Roman" w:cs="Times New Roman"/>
                <w:bCs/>
                <w:sz w:val="24"/>
                <w:szCs w:val="24"/>
              </w:rPr>
              <w:t>Известковского</w:t>
            </w:r>
            <w:proofErr w:type="spellEnd"/>
            <w:r w:rsidRPr="00A949FE">
              <w:rPr>
                <w:rFonts w:ascii="Times New Roman" w:eastAsia="Times New Roman" w:hAnsi="Times New Roman" w:cs="Times New Roman"/>
                <w:bCs/>
                <w:sz w:val="24"/>
                <w:szCs w:val="24"/>
              </w:rPr>
              <w:t xml:space="preserve"> городского поселения»</w:t>
            </w:r>
            <w:r w:rsidRPr="00A949FE">
              <w:rPr>
                <w:rFonts w:ascii="Times New Roman" w:eastAsia="Times New Roman" w:hAnsi="Times New Roman" w:cs="Times New Roman"/>
                <w:sz w:val="24"/>
                <w:szCs w:val="24"/>
              </w:rPr>
              <w:t xml:space="preserve">, утвержденный постановлением администрации городского поселения от </w:t>
            </w:r>
            <w:r w:rsidRPr="00A949FE">
              <w:rPr>
                <w:rFonts w:ascii="Times New Roman" w:eastAsia="Times New Roman" w:hAnsi="Times New Roman" w:cs="Times New Roman"/>
                <w:color w:val="000000"/>
                <w:sz w:val="24"/>
                <w:szCs w:val="24"/>
              </w:rPr>
              <w:t>14.01.2015 № 6</w:t>
            </w:r>
            <w:r w:rsidRPr="00A949FE">
              <w:rPr>
                <w:rFonts w:ascii="Times New Roman" w:eastAsia="Times New Roman" w:hAnsi="Times New Roman" w:cs="Times New Roman"/>
                <w:sz w:val="24"/>
                <w:szCs w:val="24"/>
              </w:rPr>
              <w:t xml:space="preserve"> «</w:t>
            </w:r>
            <w:r w:rsidRPr="00A949FE">
              <w:rPr>
                <w:rFonts w:ascii="Times New Roman" w:eastAsia="Times New Roman" w:hAnsi="Times New Roman" w:cs="Times New Roman"/>
                <w:bCs/>
                <w:sz w:val="24"/>
                <w:szCs w:val="24"/>
              </w:rPr>
              <w:t xml:space="preserve">Об утверждении административного регламента предоставления муниципальной услуги </w:t>
            </w:r>
            <w:r w:rsidRPr="00A949FE">
              <w:rPr>
                <w:rFonts w:ascii="Times New Roman" w:eastAsia="Times New Roman" w:hAnsi="Times New Roman" w:cs="Times New Roman"/>
                <w:sz w:val="24"/>
                <w:szCs w:val="24"/>
              </w:rPr>
              <w:t xml:space="preserve">«Прием заявлений, документов, а так же передачи жилищного фонда в собственность граждан в порядке приватизации» </w:t>
            </w:r>
            <w:r w:rsidRPr="00A949FE">
              <w:rPr>
                <w:rFonts w:ascii="Times New Roman" w:eastAsia="Times New Roman" w:hAnsi="Times New Roman" w:cs="Times New Roman"/>
                <w:bCs/>
                <w:sz w:val="24"/>
                <w:szCs w:val="24"/>
              </w:rPr>
              <w:t xml:space="preserve">на территории </w:t>
            </w:r>
            <w:proofErr w:type="spellStart"/>
            <w:r w:rsidRPr="00A949FE">
              <w:rPr>
                <w:rFonts w:ascii="Times New Roman" w:eastAsia="Times New Roman" w:hAnsi="Times New Roman" w:cs="Times New Roman"/>
                <w:bCs/>
                <w:sz w:val="24"/>
                <w:szCs w:val="24"/>
              </w:rPr>
              <w:t>Известковского</w:t>
            </w:r>
            <w:proofErr w:type="spellEnd"/>
            <w:r w:rsidRPr="00A949FE">
              <w:rPr>
                <w:rFonts w:ascii="Times New Roman" w:eastAsia="Times New Roman" w:hAnsi="Times New Roman" w:cs="Times New Roman"/>
                <w:bCs/>
                <w:sz w:val="24"/>
                <w:szCs w:val="24"/>
              </w:rPr>
              <w:t xml:space="preserve"> городского поселения»</w:t>
            </w:r>
          </w:p>
        </w:tc>
        <w:tc>
          <w:tcPr>
            <w:tcW w:w="805" w:type="dxa"/>
            <w:tcBorders>
              <w:top w:val="outset" w:sz="6" w:space="0" w:color="auto"/>
              <w:left w:val="outset" w:sz="6" w:space="0" w:color="auto"/>
              <w:bottom w:val="outset" w:sz="6" w:space="0" w:color="auto"/>
              <w:right w:val="outset" w:sz="6" w:space="0" w:color="auto"/>
            </w:tcBorders>
            <w:shd w:val="clear" w:color="auto" w:fill="FFFFFF"/>
            <w:vAlign w:val="center"/>
          </w:tcPr>
          <w:p w14:paraId="0920B6F8" w14:textId="48F38BD8" w:rsidR="00716F7E" w:rsidRPr="00A949FE" w:rsidRDefault="00A34CF5" w:rsidP="00A949F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w:t>
            </w:r>
          </w:p>
        </w:tc>
      </w:tr>
      <w:tr w:rsidR="00716F7E" w:rsidRPr="00A949FE" w14:paraId="1EBA4362" w14:textId="77777777" w:rsidTr="00682392">
        <w:trPr>
          <w:trHeight w:val="285"/>
          <w:tblCellSpacing w:w="15" w:type="dxa"/>
        </w:trPr>
        <w:tc>
          <w:tcPr>
            <w:tcW w:w="8744" w:type="dxa"/>
            <w:tcBorders>
              <w:top w:val="outset" w:sz="6" w:space="0" w:color="auto"/>
              <w:left w:val="outset" w:sz="6" w:space="0" w:color="auto"/>
              <w:bottom w:val="outset" w:sz="6" w:space="0" w:color="auto"/>
              <w:right w:val="outset" w:sz="6" w:space="0" w:color="auto"/>
            </w:tcBorders>
            <w:shd w:val="clear" w:color="auto" w:fill="FFFFFF"/>
            <w:vAlign w:val="center"/>
          </w:tcPr>
          <w:p w14:paraId="72B99506" w14:textId="77777777" w:rsidR="00716F7E" w:rsidRPr="00A949FE" w:rsidRDefault="00716F7E" w:rsidP="00A949FE">
            <w:pPr>
              <w:spacing w:after="0" w:line="240" w:lineRule="auto"/>
              <w:jc w:val="both"/>
              <w:rPr>
                <w:rFonts w:ascii="Times New Roman" w:eastAsia="Times New Roman" w:hAnsi="Times New Roman" w:cs="Times New Roman"/>
                <w:sz w:val="24"/>
                <w:szCs w:val="24"/>
                <w:lang w:eastAsia="ru-RU"/>
              </w:rPr>
            </w:pPr>
            <w:r w:rsidRPr="00A949FE">
              <w:rPr>
                <w:rFonts w:ascii="Times New Roman" w:eastAsiaTheme="majorEastAsia" w:hAnsi="Times New Roman" w:cs="Times New Roman"/>
                <w:b/>
                <w:bCs/>
                <w:kern w:val="2"/>
                <w:sz w:val="24"/>
                <w:szCs w:val="24"/>
                <w14:ligatures w14:val="standardContextual"/>
              </w:rPr>
              <w:t>Постановление № 181 от 24.04.2025</w:t>
            </w:r>
            <w:r w:rsidRPr="00A949FE">
              <w:rPr>
                <w:rFonts w:ascii="Times New Roman" w:eastAsiaTheme="majorEastAsia" w:hAnsi="Times New Roman" w:cs="Times New Roman"/>
                <w:kern w:val="2"/>
                <w:sz w:val="24"/>
                <w:szCs w:val="24"/>
                <w14:ligatures w14:val="standardContextual"/>
              </w:rPr>
              <w:t xml:space="preserve"> </w:t>
            </w:r>
            <w:r w:rsidRPr="00A949FE">
              <w:rPr>
                <w:rFonts w:ascii="Times New Roman" w:eastAsia="Times New Roman" w:hAnsi="Times New Roman" w:cs="Times New Roman"/>
                <w:spacing w:val="-4"/>
                <w:sz w:val="24"/>
                <w:szCs w:val="24"/>
                <w:lang w:eastAsia="ru-RU"/>
              </w:rPr>
              <w:t xml:space="preserve">О признании утратившими силу некоторых постановлений </w:t>
            </w:r>
            <w:r w:rsidRPr="00A949FE">
              <w:rPr>
                <w:rFonts w:ascii="Times New Roman" w:eastAsia="Times New Roman" w:hAnsi="Times New Roman" w:cs="Times New Roman"/>
                <w:sz w:val="24"/>
                <w:szCs w:val="24"/>
                <w:lang w:eastAsia="ru-RU"/>
              </w:rPr>
              <w:t xml:space="preserve">администрации муниципального образования «Известковское городское поселение» Облученского муниципального района Еврейской автономной области </w:t>
            </w:r>
          </w:p>
          <w:p w14:paraId="28DD696B" w14:textId="5496FD57" w:rsidR="00716F7E" w:rsidRPr="00A949FE" w:rsidRDefault="00716F7E" w:rsidP="00A949FE">
            <w:pPr>
              <w:pStyle w:val="ConsPlusTitle"/>
              <w:widowControl/>
              <w:jc w:val="both"/>
              <w:rPr>
                <w:rFonts w:eastAsiaTheme="majorEastAsia"/>
                <w:kern w:val="2"/>
                <w14:ligatures w14:val="standardContextual"/>
              </w:rPr>
            </w:pPr>
          </w:p>
        </w:tc>
        <w:tc>
          <w:tcPr>
            <w:tcW w:w="805" w:type="dxa"/>
            <w:tcBorders>
              <w:top w:val="outset" w:sz="6" w:space="0" w:color="auto"/>
              <w:left w:val="outset" w:sz="6" w:space="0" w:color="auto"/>
              <w:bottom w:val="outset" w:sz="6" w:space="0" w:color="auto"/>
              <w:right w:val="outset" w:sz="6" w:space="0" w:color="auto"/>
            </w:tcBorders>
            <w:shd w:val="clear" w:color="auto" w:fill="FFFFFF"/>
            <w:vAlign w:val="center"/>
          </w:tcPr>
          <w:p w14:paraId="5121F4D4" w14:textId="3AAD3D5A" w:rsidR="00716F7E" w:rsidRPr="00A949FE" w:rsidRDefault="00A34CF5" w:rsidP="00A949F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37-38</w:t>
            </w:r>
          </w:p>
        </w:tc>
      </w:tr>
      <w:tr w:rsidR="00A949FE" w:rsidRPr="00A949FE" w14:paraId="72D4305D" w14:textId="77777777" w:rsidTr="00682392">
        <w:trPr>
          <w:trHeight w:val="285"/>
          <w:tblCellSpacing w:w="15" w:type="dxa"/>
        </w:trPr>
        <w:tc>
          <w:tcPr>
            <w:tcW w:w="8744" w:type="dxa"/>
            <w:tcBorders>
              <w:top w:val="outset" w:sz="6" w:space="0" w:color="auto"/>
              <w:left w:val="outset" w:sz="6" w:space="0" w:color="auto"/>
              <w:bottom w:val="outset" w:sz="6" w:space="0" w:color="auto"/>
              <w:right w:val="outset" w:sz="6" w:space="0" w:color="auto"/>
            </w:tcBorders>
            <w:shd w:val="clear" w:color="auto" w:fill="FFFFFF"/>
            <w:vAlign w:val="center"/>
          </w:tcPr>
          <w:p w14:paraId="5F8B552F" w14:textId="77777777" w:rsidR="00A949FE" w:rsidRPr="00A949FE" w:rsidRDefault="00A949FE" w:rsidP="00A949FE">
            <w:pPr>
              <w:spacing w:after="0" w:line="240" w:lineRule="auto"/>
              <w:jc w:val="both"/>
              <w:rPr>
                <w:rFonts w:ascii="Times New Roman" w:hAnsi="Times New Roman" w:cs="Times New Roman"/>
                <w:sz w:val="24"/>
                <w:szCs w:val="24"/>
              </w:rPr>
            </w:pPr>
            <w:r w:rsidRPr="00A949FE">
              <w:rPr>
                <w:rFonts w:ascii="Times New Roman" w:eastAsiaTheme="majorEastAsia" w:hAnsi="Times New Roman" w:cs="Times New Roman"/>
                <w:b/>
                <w:bCs/>
                <w:kern w:val="2"/>
                <w:sz w:val="24"/>
                <w:szCs w:val="24"/>
                <w14:ligatures w14:val="standardContextual"/>
              </w:rPr>
              <w:t xml:space="preserve">Постановление № 183 от 29.04.2025 </w:t>
            </w:r>
            <w:r>
              <w:rPr>
                <w:sz w:val="28"/>
                <w:szCs w:val="28"/>
              </w:rPr>
              <w:t xml:space="preserve">Об утверждении краткосрочного плана </w:t>
            </w:r>
            <w:r w:rsidRPr="00A949FE">
              <w:rPr>
                <w:rFonts w:ascii="Times New Roman" w:hAnsi="Times New Roman" w:cs="Times New Roman"/>
                <w:sz w:val="24"/>
                <w:szCs w:val="24"/>
              </w:rPr>
              <w:t>реализации региональной программы по проведению капитального ремонта общего имущества многоквартирных домов на территории муниципального образования «Известковское городское поселение» на 2026-2028 годы</w:t>
            </w:r>
          </w:p>
          <w:p w14:paraId="10ADDAB4" w14:textId="326593CF" w:rsidR="00A949FE" w:rsidRPr="00A949FE" w:rsidRDefault="00A949FE" w:rsidP="00A949FE">
            <w:pPr>
              <w:spacing w:after="0" w:line="240" w:lineRule="auto"/>
              <w:jc w:val="both"/>
              <w:rPr>
                <w:rFonts w:ascii="Times New Roman" w:eastAsiaTheme="majorEastAsia" w:hAnsi="Times New Roman" w:cs="Times New Roman"/>
                <w:b/>
                <w:bCs/>
                <w:kern w:val="2"/>
                <w:sz w:val="24"/>
                <w:szCs w:val="24"/>
                <w14:ligatures w14:val="standardContextual"/>
              </w:rPr>
            </w:pPr>
          </w:p>
        </w:tc>
        <w:tc>
          <w:tcPr>
            <w:tcW w:w="805" w:type="dxa"/>
            <w:tcBorders>
              <w:top w:val="outset" w:sz="6" w:space="0" w:color="auto"/>
              <w:left w:val="outset" w:sz="6" w:space="0" w:color="auto"/>
              <w:bottom w:val="outset" w:sz="6" w:space="0" w:color="auto"/>
              <w:right w:val="outset" w:sz="6" w:space="0" w:color="auto"/>
            </w:tcBorders>
            <w:shd w:val="clear" w:color="auto" w:fill="FFFFFF"/>
            <w:vAlign w:val="center"/>
          </w:tcPr>
          <w:p w14:paraId="78ABD340" w14:textId="6CFA2795" w:rsidR="00A949FE" w:rsidRPr="00A949FE" w:rsidRDefault="00A34CF5" w:rsidP="00A949F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39-42</w:t>
            </w:r>
          </w:p>
        </w:tc>
      </w:tr>
      <w:tr w:rsidR="00A949FE" w:rsidRPr="00A949FE" w14:paraId="50AF6617" w14:textId="77777777" w:rsidTr="00682392">
        <w:trPr>
          <w:trHeight w:val="285"/>
          <w:tblCellSpacing w:w="15" w:type="dxa"/>
        </w:trPr>
        <w:tc>
          <w:tcPr>
            <w:tcW w:w="8744" w:type="dxa"/>
            <w:tcBorders>
              <w:top w:val="outset" w:sz="6" w:space="0" w:color="auto"/>
              <w:left w:val="outset" w:sz="6" w:space="0" w:color="auto"/>
              <w:bottom w:val="outset" w:sz="6" w:space="0" w:color="auto"/>
              <w:right w:val="outset" w:sz="6" w:space="0" w:color="auto"/>
            </w:tcBorders>
            <w:shd w:val="clear" w:color="auto" w:fill="FFFFFF"/>
            <w:vAlign w:val="center"/>
          </w:tcPr>
          <w:p w14:paraId="3390DCE0" w14:textId="77777777" w:rsidR="00A949FE" w:rsidRPr="00A949FE" w:rsidRDefault="00A949FE" w:rsidP="00A949FE">
            <w:pPr>
              <w:autoSpaceDE w:val="0"/>
              <w:autoSpaceDN w:val="0"/>
              <w:adjustRightInd w:val="0"/>
              <w:spacing w:after="0" w:line="240" w:lineRule="auto"/>
              <w:jc w:val="both"/>
              <w:rPr>
                <w:rFonts w:ascii="Times New Roman" w:hAnsi="Times New Roman"/>
                <w:sz w:val="24"/>
                <w:szCs w:val="24"/>
              </w:rPr>
            </w:pPr>
            <w:r w:rsidRPr="00A949FE">
              <w:rPr>
                <w:rFonts w:ascii="Times New Roman" w:eastAsiaTheme="majorEastAsia" w:hAnsi="Times New Roman" w:cs="Times New Roman"/>
                <w:b/>
                <w:bCs/>
                <w:kern w:val="2"/>
                <w:sz w:val="24"/>
                <w:szCs w:val="24"/>
                <w14:ligatures w14:val="standardContextual"/>
              </w:rPr>
              <w:lastRenderedPageBreak/>
              <w:t xml:space="preserve">Постановление № 184 от 30.04.2025 </w:t>
            </w:r>
            <w:r w:rsidRPr="00A949FE">
              <w:rPr>
                <w:rFonts w:ascii="Times New Roman" w:hAnsi="Times New Roman"/>
                <w:bCs/>
                <w:sz w:val="24"/>
                <w:szCs w:val="24"/>
              </w:rPr>
              <w:t xml:space="preserve">Об окончании отопительного периода 2024/2025 года на территории </w:t>
            </w:r>
            <w:r w:rsidRPr="00A949FE">
              <w:rPr>
                <w:rFonts w:ascii="Times New Roman" w:hAnsi="Times New Roman"/>
                <w:sz w:val="24"/>
                <w:szCs w:val="24"/>
              </w:rPr>
              <w:t>муниципального образования «Известковское городское поселение»</w:t>
            </w:r>
          </w:p>
          <w:p w14:paraId="2344FF31" w14:textId="57763ABD" w:rsidR="00A949FE" w:rsidRPr="00A949FE" w:rsidRDefault="00A949FE" w:rsidP="00A949FE">
            <w:pPr>
              <w:spacing w:after="0" w:line="240" w:lineRule="auto"/>
              <w:jc w:val="both"/>
              <w:rPr>
                <w:rFonts w:ascii="Times New Roman" w:eastAsiaTheme="majorEastAsia" w:hAnsi="Times New Roman" w:cs="Times New Roman"/>
                <w:b/>
                <w:bCs/>
                <w:kern w:val="2"/>
                <w:sz w:val="24"/>
                <w:szCs w:val="24"/>
                <w14:ligatures w14:val="standardContextual"/>
              </w:rPr>
            </w:pPr>
            <w:r w:rsidRPr="00A949FE">
              <w:rPr>
                <w:rFonts w:ascii="Times New Roman" w:eastAsiaTheme="majorEastAsia" w:hAnsi="Times New Roman" w:cs="Times New Roman"/>
                <w:b/>
                <w:bCs/>
                <w:kern w:val="2"/>
                <w:sz w:val="24"/>
                <w:szCs w:val="24"/>
                <w14:ligatures w14:val="standardContextual"/>
              </w:rPr>
              <w:t xml:space="preserve"> </w:t>
            </w:r>
          </w:p>
        </w:tc>
        <w:tc>
          <w:tcPr>
            <w:tcW w:w="805" w:type="dxa"/>
            <w:tcBorders>
              <w:top w:val="outset" w:sz="6" w:space="0" w:color="auto"/>
              <w:left w:val="outset" w:sz="6" w:space="0" w:color="auto"/>
              <w:bottom w:val="outset" w:sz="6" w:space="0" w:color="auto"/>
              <w:right w:val="outset" w:sz="6" w:space="0" w:color="auto"/>
            </w:tcBorders>
            <w:shd w:val="clear" w:color="auto" w:fill="FFFFFF"/>
            <w:vAlign w:val="center"/>
          </w:tcPr>
          <w:p w14:paraId="28FEC3EF" w14:textId="0BE5C549" w:rsidR="00A949FE" w:rsidRPr="00A949FE" w:rsidRDefault="00A34CF5" w:rsidP="00A949F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w:t>
            </w:r>
          </w:p>
        </w:tc>
      </w:tr>
      <w:tr w:rsidR="00A949FE" w:rsidRPr="00A949FE" w14:paraId="62059B8E" w14:textId="77777777" w:rsidTr="00682392">
        <w:trPr>
          <w:trHeight w:val="285"/>
          <w:tblCellSpacing w:w="15" w:type="dxa"/>
        </w:trPr>
        <w:tc>
          <w:tcPr>
            <w:tcW w:w="8744" w:type="dxa"/>
            <w:tcBorders>
              <w:top w:val="outset" w:sz="6" w:space="0" w:color="auto"/>
              <w:left w:val="outset" w:sz="6" w:space="0" w:color="auto"/>
              <w:bottom w:val="outset" w:sz="6" w:space="0" w:color="auto"/>
              <w:right w:val="outset" w:sz="6" w:space="0" w:color="auto"/>
            </w:tcBorders>
            <w:shd w:val="clear" w:color="auto" w:fill="FFFFFF"/>
            <w:vAlign w:val="center"/>
          </w:tcPr>
          <w:p w14:paraId="7489A8BC" w14:textId="77777777" w:rsidR="00A949FE" w:rsidRDefault="00A949FE" w:rsidP="00A949FE">
            <w:pPr>
              <w:spacing w:after="0" w:line="240" w:lineRule="auto"/>
              <w:jc w:val="both"/>
              <w:rPr>
                <w:rFonts w:ascii="Times New Roman" w:hAnsi="Times New Roman" w:cs="Times New Roman"/>
                <w:bCs/>
                <w:sz w:val="24"/>
                <w:szCs w:val="24"/>
              </w:rPr>
            </w:pPr>
            <w:r w:rsidRPr="00A949FE">
              <w:rPr>
                <w:rFonts w:ascii="Times New Roman" w:eastAsiaTheme="majorEastAsia" w:hAnsi="Times New Roman" w:cs="Times New Roman"/>
                <w:b/>
                <w:bCs/>
                <w:kern w:val="2"/>
                <w:sz w:val="24"/>
                <w:szCs w:val="24"/>
                <w14:ligatures w14:val="standardContextual"/>
              </w:rPr>
              <w:t xml:space="preserve">Постановление № 185 от 30.04.2025 </w:t>
            </w:r>
            <w:r w:rsidRPr="00A949FE">
              <w:rPr>
                <w:rFonts w:ascii="Times New Roman" w:hAnsi="Times New Roman" w:cs="Times New Roman"/>
                <w:bCs/>
                <w:sz w:val="24"/>
                <w:szCs w:val="24"/>
              </w:rPr>
              <w:t>Об утверждении административного регламента предоставления муниципальной услуги «Выдача выписки из электронной похозяйственной книги»</w:t>
            </w:r>
          </w:p>
          <w:p w14:paraId="689CA6C4" w14:textId="13E0C5AA" w:rsidR="00536624" w:rsidRPr="00A949FE" w:rsidRDefault="00536624" w:rsidP="00A949FE">
            <w:pPr>
              <w:spacing w:after="0" w:line="240" w:lineRule="auto"/>
              <w:jc w:val="both"/>
              <w:rPr>
                <w:sz w:val="24"/>
                <w:szCs w:val="24"/>
              </w:rPr>
            </w:pPr>
          </w:p>
        </w:tc>
        <w:tc>
          <w:tcPr>
            <w:tcW w:w="805" w:type="dxa"/>
            <w:tcBorders>
              <w:top w:val="outset" w:sz="6" w:space="0" w:color="auto"/>
              <w:left w:val="outset" w:sz="6" w:space="0" w:color="auto"/>
              <w:bottom w:val="outset" w:sz="6" w:space="0" w:color="auto"/>
              <w:right w:val="outset" w:sz="6" w:space="0" w:color="auto"/>
            </w:tcBorders>
            <w:shd w:val="clear" w:color="auto" w:fill="FFFFFF"/>
            <w:vAlign w:val="center"/>
          </w:tcPr>
          <w:p w14:paraId="5CB68B29" w14:textId="692BCC88" w:rsidR="00A949FE" w:rsidRPr="00A949FE" w:rsidRDefault="00A34CF5" w:rsidP="00A949F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44-65</w:t>
            </w:r>
          </w:p>
        </w:tc>
      </w:tr>
      <w:tr w:rsidR="00A949FE" w:rsidRPr="00A949FE" w14:paraId="1F55751A" w14:textId="77777777" w:rsidTr="00682392">
        <w:trPr>
          <w:trHeight w:val="285"/>
          <w:tblCellSpacing w:w="15" w:type="dxa"/>
        </w:trPr>
        <w:tc>
          <w:tcPr>
            <w:tcW w:w="8744" w:type="dxa"/>
            <w:tcBorders>
              <w:top w:val="outset" w:sz="6" w:space="0" w:color="auto"/>
              <w:left w:val="outset" w:sz="6" w:space="0" w:color="auto"/>
              <w:bottom w:val="outset" w:sz="6" w:space="0" w:color="auto"/>
              <w:right w:val="outset" w:sz="6" w:space="0" w:color="auto"/>
            </w:tcBorders>
            <w:shd w:val="clear" w:color="auto" w:fill="FFFFFF"/>
            <w:vAlign w:val="center"/>
          </w:tcPr>
          <w:p w14:paraId="0D7232FE" w14:textId="77777777" w:rsidR="00A949FE" w:rsidRDefault="00A949FE" w:rsidP="00A949FE">
            <w:pPr>
              <w:spacing w:after="0" w:line="240" w:lineRule="auto"/>
              <w:jc w:val="both"/>
              <w:rPr>
                <w:rFonts w:ascii="Times New Roman" w:eastAsiaTheme="majorEastAsia" w:hAnsi="Times New Roman" w:cs="Times New Roman"/>
                <w:kern w:val="2"/>
                <w:sz w:val="24"/>
                <w:szCs w:val="24"/>
                <w14:ligatures w14:val="standardContextual"/>
              </w:rPr>
            </w:pPr>
            <w:r w:rsidRPr="00A949FE">
              <w:rPr>
                <w:rFonts w:ascii="Times New Roman" w:eastAsiaTheme="majorEastAsia" w:hAnsi="Times New Roman" w:cs="Times New Roman"/>
                <w:b/>
                <w:bCs/>
                <w:kern w:val="2"/>
                <w:sz w:val="24"/>
                <w:szCs w:val="24"/>
                <w14:ligatures w14:val="standardContextual"/>
              </w:rPr>
              <w:t xml:space="preserve">Постановление № 186 от </w:t>
            </w:r>
            <w:proofErr w:type="gramStart"/>
            <w:r w:rsidRPr="00A949FE">
              <w:rPr>
                <w:rFonts w:ascii="Times New Roman" w:eastAsiaTheme="majorEastAsia" w:hAnsi="Times New Roman" w:cs="Times New Roman"/>
                <w:b/>
                <w:bCs/>
                <w:kern w:val="2"/>
                <w:sz w:val="24"/>
                <w:szCs w:val="24"/>
                <w14:ligatures w14:val="standardContextual"/>
              </w:rPr>
              <w:t xml:space="preserve">30.04.2025  </w:t>
            </w:r>
            <w:r w:rsidRPr="00A949FE">
              <w:rPr>
                <w:rFonts w:ascii="Times New Roman" w:eastAsiaTheme="majorEastAsia" w:hAnsi="Times New Roman" w:cs="Times New Roman"/>
                <w:kern w:val="2"/>
                <w:sz w:val="24"/>
                <w:szCs w:val="24"/>
                <w14:ligatures w14:val="standardContextual"/>
              </w:rPr>
              <w:t>О</w:t>
            </w:r>
            <w:proofErr w:type="gramEnd"/>
            <w:r w:rsidRPr="00A949FE">
              <w:rPr>
                <w:rFonts w:ascii="Times New Roman" w:eastAsiaTheme="majorEastAsia" w:hAnsi="Times New Roman" w:cs="Times New Roman"/>
                <w:kern w:val="2"/>
                <w:sz w:val="24"/>
                <w:szCs w:val="24"/>
                <w14:ligatures w14:val="standardContextual"/>
              </w:rPr>
              <w:t xml:space="preserve"> признании утратившими силу некоторых постановлений администрации муниципального образования «Известковское городское поселение» Облученского муниципального района Еврейской автономной области</w:t>
            </w:r>
          </w:p>
          <w:p w14:paraId="4B83E4B2" w14:textId="10973534" w:rsidR="00536624" w:rsidRPr="00A949FE" w:rsidRDefault="00536624" w:rsidP="00A949FE">
            <w:pPr>
              <w:spacing w:after="0" w:line="240" w:lineRule="auto"/>
              <w:jc w:val="both"/>
              <w:rPr>
                <w:rFonts w:ascii="Times New Roman" w:eastAsiaTheme="majorEastAsia" w:hAnsi="Times New Roman" w:cs="Times New Roman"/>
                <w:b/>
                <w:bCs/>
                <w:kern w:val="2"/>
                <w:sz w:val="24"/>
                <w:szCs w:val="24"/>
                <w14:ligatures w14:val="standardContextual"/>
              </w:rPr>
            </w:pPr>
          </w:p>
        </w:tc>
        <w:tc>
          <w:tcPr>
            <w:tcW w:w="805" w:type="dxa"/>
            <w:tcBorders>
              <w:top w:val="outset" w:sz="6" w:space="0" w:color="auto"/>
              <w:left w:val="outset" w:sz="6" w:space="0" w:color="auto"/>
              <w:bottom w:val="outset" w:sz="6" w:space="0" w:color="auto"/>
              <w:right w:val="outset" w:sz="6" w:space="0" w:color="auto"/>
            </w:tcBorders>
            <w:shd w:val="clear" w:color="auto" w:fill="FFFFFF"/>
            <w:vAlign w:val="center"/>
          </w:tcPr>
          <w:p w14:paraId="1DE96F09" w14:textId="2B424B3F" w:rsidR="00A949FE" w:rsidRPr="00A949FE" w:rsidRDefault="00A34CF5" w:rsidP="00A949F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66</w:t>
            </w:r>
          </w:p>
        </w:tc>
      </w:tr>
      <w:tr w:rsidR="00B659D1" w:rsidRPr="00A949FE" w14:paraId="3AA99DA4" w14:textId="77777777" w:rsidTr="00682392">
        <w:trPr>
          <w:trHeight w:val="285"/>
          <w:tblCellSpacing w:w="15" w:type="dxa"/>
        </w:trPr>
        <w:tc>
          <w:tcPr>
            <w:tcW w:w="8744" w:type="dxa"/>
            <w:tcBorders>
              <w:top w:val="outset" w:sz="6" w:space="0" w:color="auto"/>
              <w:left w:val="outset" w:sz="6" w:space="0" w:color="auto"/>
              <w:bottom w:val="outset" w:sz="6" w:space="0" w:color="auto"/>
              <w:right w:val="outset" w:sz="6" w:space="0" w:color="auto"/>
            </w:tcBorders>
            <w:shd w:val="clear" w:color="auto" w:fill="FFFFFF"/>
            <w:vAlign w:val="center"/>
          </w:tcPr>
          <w:p w14:paraId="49337B69" w14:textId="77777777" w:rsidR="00B659D1" w:rsidRDefault="00B659D1" w:rsidP="00A949FE">
            <w:pPr>
              <w:spacing w:after="0" w:line="240" w:lineRule="auto"/>
              <w:jc w:val="both"/>
              <w:rPr>
                <w:rFonts w:ascii="Times New Roman" w:eastAsia="Times New Roman" w:hAnsi="Times New Roman" w:cs="Times New Roman"/>
                <w:sz w:val="24"/>
                <w:szCs w:val="24"/>
                <w:lang w:eastAsia="ru-RU"/>
              </w:rPr>
            </w:pPr>
            <w:r w:rsidRPr="00A949FE">
              <w:rPr>
                <w:rFonts w:ascii="Times New Roman" w:eastAsiaTheme="majorEastAsia" w:hAnsi="Times New Roman" w:cs="Times New Roman"/>
                <w:b/>
                <w:bCs/>
                <w:kern w:val="2"/>
                <w:sz w:val="24"/>
                <w:szCs w:val="24"/>
                <w14:ligatures w14:val="standardContextual"/>
              </w:rPr>
              <w:t xml:space="preserve">Зарегистрированное в Минюсте Решение Собрания депутатов № 101 от 16.04.2025 </w:t>
            </w:r>
            <w:r w:rsidRPr="00A949FE">
              <w:rPr>
                <w:rFonts w:ascii="Times New Roman" w:eastAsia="Times New Roman" w:hAnsi="Times New Roman" w:cs="Times New Roman"/>
                <w:sz w:val="24"/>
                <w:szCs w:val="24"/>
                <w:lang w:eastAsia="ru-RU"/>
              </w:rPr>
              <w:t>О внесении изменений в Устав муниципального образования «Известковское городское поселение» Облученского муниципального района Еврейской автономной области</w:t>
            </w:r>
          </w:p>
          <w:p w14:paraId="1874F35C" w14:textId="72950B6A" w:rsidR="00536624" w:rsidRPr="00A949FE" w:rsidRDefault="00536624" w:rsidP="00A949FE">
            <w:pPr>
              <w:spacing w:after="0" w:line="240" w:lineRule="auto"/>
              <w:jc w:val="both"/>
              <w:rPr>
                <w:rFonts w:ascii="Times New Roman" w:eastAsia="Times New Roman" w:hAnsi="Times New Roman" w:cs="Times New Roman"/>
                <w:sz w:val="24"/>
                <w:szCs w:val="24"/>
                <w:lang w:eastAsia="ru-RU"/>
              </w:rPr>
            </w:pPr>
          </w:p>
        </w:tc>
        <w:tc>
          <w:tcPr>
            <w:tcW w:w="805" w:type="dxa"/>
            <w:tcBorders>
              <w:top w:val="outset" w:sz="6" w:space="0" w:color="auto"/>
              <w:left w:val="outset" w:sz="6" w:space="0" w:color="auto"/>
              <w:bottom w:val="outset" w:sz="6" w:space="0" w:color="auto"/>
              <w:right w:val="outset" w:sz="6" w:space="0" w:color="auto"/>
            </w:tcBorders>
            <w:shd w:val="clear" w:color="auto" w:fill="FFFFFF"/>
            <w:vAlign w:val="center"/>
          </w:tcPr>
          <w:p w14:paraId="59A8C565" w14:textId="2AFD604A" w:rsidR="00B659D1" w:rsidRPr="00A949FE" w:rsidRDefault="00A34CF5" w:rsidP="00A949FE">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67-68</w:t>
            </w:r>
          </w:p>
        </w:tc>
      </w:tr>
    </w:tbl>
    <w:p w14:paraId="630AB543"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10A42C19"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7C448047"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1AC7CE01"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122A269C"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0E319322"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0283264F"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3DEDC31C"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1AD75C5B"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12D00F91"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22FE765C"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482C8108"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4834AD56"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6F6F5F92"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3C663427"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6068A49E"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34E94A94"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27C004F4"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4685E65B"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3614AC01"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67E840E0"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2C7C627F"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108EFEBD"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23AE6C21"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7126B0B0"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04CB6B0A"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52F17D4A"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2DBD901A"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3900BCF4"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5EECC3DC"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19800934"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597F32FA" w14:textId="77777777" w:rsidR="00A949FE" w:rsidRDefault="00A949FE" w:rsidP="00A34CF5">
      <w:pPr>
        <w:spacing w:after="0" w:line="240" w:lineRule="auto"/>
        <w:ind w:right="-186"/>
        <w:rPr>
          <w:rFonts w:ascii="Times New Roman" w:eastAsia="Times New Roman" w:hAnsi="Times New Roman" w:cs="Times New Roman"/>
          <w:sz w:val="24"/>
          <w:szCs w:val="24"/>
          <w:lang w:eastAsia="ru-RU"/>
        </w:rPr>
      </w:pPr>
    </w:p>
    <w:p w14:paraId="6FA5479A" w14:textId="77777777" w:rsidR="00A949FE" w:rsidRDefault="00A949FE" w:rsidP="00DB0945">
      <w:pPr>
        <w:spacing w:after="0" w:line="240" w:lineRule="auto"/>
        <w:ind w:right="-186"/>
        <w:jc w:val="center"/>
        <w:rPr>
          <w:rFonts w:ascii="Times New Roman" w:eastAsia="Times New Roman" w:hAnsi="Times New Roman" w:cs="Times New Roman"/>
          <w:sz w:val="24"/>
          <w:szCs w:val="24"/>
          <w:lang w:eastAsia="ru-RU"/>
        </w:rPr>
      </w:pPr>
    </w:p>
    <w:p w14:paraId="35C9E1F5" w14:textId="7FD37E68" w:rsidR="00DB0945" w:rsidRPr="00DB0945" w:rsidRDefault="00DB0945" w:rsidP="00DB0945">
      <w:pPr>
        <w:spacing w:after="0" w:line="240" w:lineRule="auto"/>
        <w:ind w:right="-186"/>
        <w:jc w:val="center"/>
        <w:rPr>
          <w:rFonts w:ascii="Times New Roman" w:eastAsia="Times New Roman" w:hAnsi="Times New Roman" w:cs="Times New Roman"/>
          <w:sz w:val="24"/>
          <w:szCs w:val="24"/>
          <w:lang w:eastAsia="ru-RU"/>
        </w:rPr>
      </w:pPr>
      <w:r w:rsidRPr="00DB0945">
        <w:rPr>
          <w:rFonts w:ascii="Times New Roman" w:eastAsia="Times New Roman" w:hAnsi="Times New Roman" w:cs="Times New Roman"/>
          <w:sz w:val="24"/>
          <w:szCs w:val="24"/>
          <w:lang w:eastAsia="ru-RU"/>
        </w:rPr>
        <w:t xml:space="preserve">Муниципальное образование «Известковское </w:t>
      </w:r>
      <w:proofErr w:type="gramStart"/>
      <w:r w:rsidRPr="00DB0945">
        <w:rPr>
          <w:rFonts w:ascii="Times New Roman" w:eastAsia="Times New Roman" w:hAnsi="Times New Roman" w:cs="Times New Roman"/>
          <w:sz w:val="24"/>
          <w:szCs w:val="24"/>
          <w:lang w:eastAsia="ru-RU"/>
        </w:rPr>
        <w:t>городское  поселение</w:t>
      </w:r>
      <w:proofErr w:type="gramEnd"/>
      <w:r w:rsidRPr="00DB0945">
        <w:rPr>
          <w:rFonts w:ascii="Times New Roman" w:eastAsia="Times New Roman" w:hAnsi="Times New Roman" w:cs="Times New Roman"/>
          <w:sz w:val="24"/>
          <w:szCs w:val="24"/>
          <w:lang w:eastAsia="ru-RU"/>
        </w:rPr>
        <w:t>»</w:t>
      </w:r>
    </w:p>
    <w:p w14:paraId="1CEE4275" w14:textId="77777777" w:rsidR="00DB0945" w:rsidRPr="00DB0945" w:rsidRDefault="00DB0945" w:rsidP="00DB0945">
      <w:pPr>
        <w:spacing w:after="0" w:line="240" w:lineRule="auto"/>
        <w:ind w:right="-186"/>
        <w:jc w:val="center"/>
        <w:rPr>
          <w:rFonts w:ascii="Times New Roman" w:eastAsia="Times New Roman" w:hAnsi="Times New Roman" w:cs="Times New Roman"/>
          <w:sz w:val="24"/>
          <w:szCs w:val="24"/>
          <w:lang w:eastAsia="ru-RU"/>
        </w:rPr>
      </w:pPr>
      <w:r w:rsidRPr="00DB0945">
        <w:rPr>
          <w:rFonts w:ascii="Times New Roman" w:eastAsia="Times New Roman" w:hAnsi="Times New Roman" w:cs="Times New Roman"/>
          <w:sz w:val="24"/>
          <w:szCs w:val="24"/>
          <w:lang w:eastAsia="ru-RU"/>
        </w:rPr>
        <w:t xml:space="preserve"> Облученского муниципального района</w:t>
      </w:r>
    </w:p>
    <w:p w14:paraId="7B783CCB" w14:textId="77777777" w:rsidR="00DB0945" w:rsidRPr="00DB0945" w:rsidRDefault="00DB0945" w:rsidP="00DB0945">
      <w:pPr>
        <w:spacing w:after="0" w:line="240" w:lineRule="auto"/>
        <w:ind w:right="-186"/>
        <w:jc w:val="center"/>
        <w:rPr>
          <w:rFonts w:ascii="Times New Roman" w:eastAsia="Times New Roman" w:hAnsi="Times New Roman" w:cs="Times New Roman"/>
          <w:sz w:val="24"/>
          <w:szCs w:val="24"/>
          <w:lang w:eastAsia="ru-RU"/>
        </w:rPr>
      </w:pPr>
      <w:r w:rsidRPr="00DB0945">
        <w:rPr>
          <w:rFonts w:ascii="Times New Roman" w:eastAsia="Times New Roman" w:hAnsi="Times New Roman" w:cs="Times New Roman"/>
          <w:sz w:val="24"/>
          <w:szCs w:val="24"/>
          <w:lang w:eastAsia="ru-RU"/>
        </w:rPr>
        <w:t>Еврейской автономной области</w:t>
      </w:r>
    </w:p>
    <w:p w14:paraId="4EC14416" w14:textId="77777777" w:rsidR="00DB0945" w:rsidRPr="00DB0945" w:rsidRDefault="00DB0945" w:rsidP="00DB0945">
      <w:pPr>
        <w:spacing w:after="0" w:line="240" w:lineRule="auto"/>
        <w:ind w:right="-186"/>
        <w:jc w:val="center"/>
        <w:rPr>
          <w:rFonts w:ascii="Times New Roman" w:eastAsia="Times New Roman" w:hAnsi="Times New Roman" w:cs="Times New Roman"/>
          <w:sz w:val="24"/>
          <w:szCs w:val="24"/>
          <w:lang w:eastAsia="ru-RU"/>
        </w:rPr>
      </w:pPr>
    </w:p>
    <w:p w14:paraId="675DE212" w14:textId="77777777" w:rsidR="00DB0945" w:rsidRPr="00DB0945" w:rsidRDefault="00DB0945" w:rsidP="00DB0945">
      <w:pPr>
        <w:spacing w:after="0" w:line="240" w:lineRule="auto"/>
        <w:ind w:right="-186" w:firstLine="708"/>
        <w:jc w:val="center"/>
        <w:rPr>
          <w:rFonts w:ascii="Times New Roman" w:eastAsia="Times New Roman" w:hAnsi="Times New Roman" w:cs="Times New Roman"/>
          <w:sz w:val="24"/>
          <w:szCs w:val="24"/>
          <w:lang w:eastAsia="ru-RU"/>
        </w:rPr>
      </w:pPr>
      <w:proofErr w:type="gramStart"/>
      <w:r w:rsidRPr="00DB0945">
        <w:rPr>
          <w:rFonts w:ascii="Times New Roman" w:eastAsia="Times New Roman" w:hAnsi="Times New Roman" w:cs="Times New Roman"/>
          <w:sz w:val="24"/>
          <w:szCs w:val="24"/>
          <w:lang w:eastAsia="ru-RU"/>
        </w:rPr>
        <w:t>АДМИНИСТРАЦИЯ  ГОРОДСКОГО</w:t>
      </w:r>
      <w:proofErr w:type="gramEnd"/>
      <w:r w:rsidRPr="00DB0945">
        <w:rPr>
          <w:rFonts w:ascii="Times New Roman" w:eastAsia="Times New Roman" w:hAnsi="Times New Roman" w:cs="Times New Roman"/>
          <w:sz w:val="24"/>
          <w:szCs w:val="24"/>
          <w:lang w:eastAsia="ru-RU"/>
        </w:rPr>
        <w:t xml:space="preserve">  ПОСЕЛЕНИЯ </w:t>
      </w:r>
    </w:p>
    <w:p w14:paraId="17B6C3D4" w14:textId="77777777" w:rsidR="00DB0945" w:rsidRPr="00DB0945" w:rsidRDefault="00DB0945" w:rsidP="00DB0945">
      <w:pPr>
        <w:spacing w:after="0" w:line="240" w:lineRule="auto"/>
        <w:ind w:right="-186" w:firstLine="708"/>
        <w:jc w:val="center"/>
        <w:rPr>
          <w:rFonts w:ascii="Times New Roman" w:eastAsia="Times New Roman" w:hAnsi="Times New Roman" w:cs="Times New Roman"/>
          <w:sz w:val="24"/>
          <w:szCs w:val="24"/>
          <w:lang w:eastAsia="ru-RU"/>
        </w:rPr>
      </w:pPr>
    </w:p>
    <w:p w14:paraId="59835615" w14:textId="77777777" w:rsidR="00DB0945" w:rsidRPr="00DB0945" w:rsidRDefault="00DB0945" w:rsidP="00DB0945">
      <w:pPr>
        <w:spacing w:after="0" w:line="240" w:lineRule="auto"/>
        <w:ind w:right="-186"/>
        <w:jc w:val="center"/>
        <w:rPr>
          <w:rFonts w:ascii="Times New Roman" w:eastAsia="Times New Roman" w:hAnsi="Times New Roman" w:cs="Times New Roman"/>
          <w:sz w:val="24"/>
          <w:szCs w:val="24"/>
          <w:lang w:eastAsia="ru-RU"/>
        </w:rPr>
      </w:pPr>
      <w:r w:rsidRPr="00DB0945">
        <w:rPr>
          <w:rFonts w:ascii="Times New Roman" w:eastAsia="Times New Roman" w:hAnsi="Times New Roman" w:cs="Times New Roman"/>
          <w:sz w:val="24"/>
          <w:szCs w:val="24"/>
          <w:lang w:eastAsia="ru-RU"/>
        </w:rPr>
        <w:t>ПОСТАНОВЛЕНИЕ</w:t>
      </w:r>
    </w:p>
    <w:p w14:paraId="1E8A5B11" w14:textId="77777777" w:rsidR="00DB0945" w:rsidRPr="00DB0945" w:rsidRDefault="00DB0945" w:rsidP="00DB0945">
      <w:pPr>
        <w:spacing w:after="0" w:line="240" w:lineRule="auto"/>
        <w:ind w:right="-186"/>
        <w:rPr>
          <w:rFonts w:ascii="Times New Roman" w:eastAsia="Times New Roman" w:hAnsi="Times New Roman" w:cs="Times New Roman"/>
          <w:sz w:val="24"/>
          <w:szCs w:val="24"/>
          <w:lang w:eastAsia="ru-RU"/>
        </w:rPr>
      </w:pPr>
      <w:r w:rsidRPr="00DB0945">
        <w:rPr>
          <w:rFonts w:ascii="Times New Roman" w:eastAsia="Times New Roman" w:hAnsi="Times New Roman" w:cs="Times New Roman"/>
          <w:sz w:val="24"/>
          <w:szCs w:val="24"/>
          <w:lang w:eastAsia="ru-RU"/>
        </w:rPr>
        <w:t>17.04.2025</w:t>
      </w:r>
      <w:r w:rsidRPr="00DB0945">
        <w:rPr>
          <w:rFonts w:ascii="Times New Roman" w:eastAsia="Times New Roman" w:hAnsi="Times New Roman" w:cs="Times New Roman"/>
          <w:sz w:val="24"/>
          <w:szCs w:val="24"/>
          <w:lang w:eastAsia="ru-RU"/>
        </w:rPr>
        <w:tab/>
      </w:r>
      <w:r w:rsidRPr="00DB0945">
        <w:rPr>
          <w:rFonts w:ascii="Times New Roman" w:eastAsia="Times New Roman" w:hAnsi="Times New Roman" w:cs="Times New Roman"/>
          <w:sz w:val="24"/>
          <w:szCs w:val="24"/>
          <w:lang w:eastAsia="ru-RU"/>
        </w:rPr>
        <w:tab/>
      </w:r>
      <w:r w:rsidRPr="00DB0945">
        <w:rPr>
          <w:rFonts w:ascii="Times New Roman" w:eastAsia="Times New Roman" w:hAnsi="Times New Roman" w:cs="Times New Roman"/>
          <w:sz w:val="24"/>
          <w:szCs w:val="24"/>
          <w:lang w:eastAsia="ru-RU"/>
        </w:rPr>
        <w:tab/>
      </w:r>
      <w:r w:rsidRPr="00DB0945">
        <w:rPr>
          <w:rFonts w:ascii="Times New Roman" w:eastAsia="Times New Roman" w:hAnsi="Times New Roman" w:cs="Times New Roman"/>
          <w:sz w:val="24"/>
          <w:szCs w:val="24"/>
          <w:lang w:eastAsia="ru-RU"/>
        </w:rPr>
        <w:tab/>
      </w:r>
      <w:r w:rsidRPr="00DB0945">
        <w:rPr>
          <w:rFonts w:ascii="Times New Roman" w:eastAsia="Times New Roman" w:hAnsi="Times New Roman" w:cs="Times New Roman"/>
          <w:sz w:val="24"/>
          <w:szCs w:val="24"/>
          <w:lang w:eastAsia="ru-RU"/>
        </w:rPr>
        <w:tab/>
      </w:r>
      <w:r w:rsidRPr="00DB0945">
        <w:rPr>
          <w:rFonts w:ascii="Times New Roman" w:eastAsia="Times New Roman" w:hAnsi="Times New Roman" w:cs="Times New Roman"/>
          <w:sz w:val="24"/>
          <w:szCs w:val="24"/>
          <w:lang w:eastAsia="ru-RU"/>
        </w:rPr>
        <w:tab/>
      </w:r>
      <w:r w:rsidRPr="00DB0945">
        <w:rPr>
          <w:rFonts w:ascii="Times New Roman" w:eastAsia="Times New Roman" w:hAnsi="Times New Roman" w:cs="Times New Roman"/>
          <w:sz w:val="24"/>
          <w:szCs w:val="24"/>
          <w:lang w:eastAsia="ru-RU"/>
        </w:rPr>
        <w:tab/>
      </w:r>
      <w:r w:rsidRPr="00DB0945">
        <w:rPr>
          <w:rFonts w:ascii="Times New Roman" w:eastAsia="Times New Roman" w:hAnsi="Times New Roman" w:cs="Times New Roman"/>
          <w:sz w:val="24"/>
          <w:szCs w:val="24"/>
          <w:lang w:eastAsia="ru-RU"/>
        </w:rPr>
        <w:tab/>
      </w:r>
      <w:r w:rsidRPr="00DB0945">
        <w:rPr>
          <w:rFonts w:ascii="Times New Roman" w:eastAsia="Times New Roman" w:hAnsi="Times New Roman" w:cs="Times New Roman"/>
          <w:sz w:val="24"/>
          <w:szCs w:val="24"/>
          <w:lang w:eastAsia="ru-RU"/>
        </w:rPr>
        <w:tab/>
        <w:t xml:space="preserve">                      №   176</w:t>
      </w:r>
    </w:p>
    <w:p w14:paraId="3CD4632F" w14:textId="77777777" w:rsidR="00DB0945" w:rsidRPr="00DB0945" w:rsidRDefault="00DB0945" w:rsidP="00DB0945">
      <w:pPr>
        <w:spacing w:after="0" w:line="240" w:lineRule="auto"/>
        <w:ind w:right="-186"/>
        <w:jc w:val="center"/>
        <w:rPr>
          <w:rFonts w:ascii="Times New Roman" w:eastAsia="Times New Roman" w:hAnsi="Times New Roman" w:cs="Times New Roman"/>
          <w:sz w:val="24"/>
          <w:szCs w:val="24"/>
          <w:lang w:eastAsia="ru-RU"/>
        </w:rPr>
      </w:pPr>
      <w:r w:rsidRPr="00DB0945">
        <w:rPr>
          <w:rFonts w:ascii="Times New Roman" w:eastAsia="Times New Roman" w:hAnsi="Times New Roman" w:cs="Times New Roman"/>
          <w:sz w:val="24"/>
          <w:szCs w:val="24"/>
          <w:lang w:eastAsia="ru-RU"/>
        </w:rPr>
        <w:t>пос. Известковый</w:t>
      </w:r>
    </w:p>
    <w:p w14:paraId="3AEDCAE8" w14:textId="77777777" w:rsidR="00DB0945" w:rsidRPr="00DB0945" w:rsidRDefault="00DB0945" w:rsidP="00DB0945">
      <w:pPr>
        <w:spacing w:after="0" w:line="240" w:lineRule="auto"/>
        <w:rPr>
          <w:rFonts w:ascii="Times New Roman" w:eastAsia="Times New Roman" w:hAnsi="Times New Roman" w:cs="Times New Roman"/>
          <w:b/>
          <w:sz w:val="24"/>
          <w:szCs w:val="24"/>
          <w:lang w:eastAsia="ru-RU"/>
        </w:rPr>
      </w:pPr>
    </w:p>
    <w:p w14:paraId="4F8DEF09" w14:textId="77777777" w:rsidR="00DB0945" w:rsidRPr="00DB0945" w:rsidRDefault="00DB0945" w:rsidP="00DB0945">
      <w:pPr>
        <w:spacing w:line="240" w:lineRule="auto"/>
        <w:jc w:val="both"/>
        <w:rPr>
          <w:rFonts w:ascii="Times New Roman" w:eastAsia="Times New Roman" w:hAnsi="Times New Roman" w:cs="Times New Roman"/>
          <w:sz w:val="24"/>
          <w:szCs w:val="24"/>
          <w:lang w:eastAsia="ru-RU"/>
        </w:rPr>
      </w:pPr>
      <w:r w:rsidRPr="00DB0945">
        <w:rPr>
          <w:rFonts w:ascii="Times New Roman" w:eastAsia="Times New Roman" w:hAnsi="Times New Roman" w:cs="Times New Roman"/>
          <w:sz w:val="24"/>
          <w:szCs w:val="24"/>
          <w:lang w:eastAsia="ru-RU"/>
        </w:rPr>
        <w:t xml:space="preserve">О внесении изменений в муниципальную программу «Развитие жилищно-коммунального хозяйства на территории муниципального образования «Известковское городское </w:t>
      </w:r>
      <w:proofErr w:type="gramStart"/>
      <w:r w:rsidRPr="00DB0945">
        <w:rPr>
          <w:rFonts w:ascii="Times New Roman" w:eastAsia="Times New Roman" w:hAnsi="Times New Roman" w:cs="Times New Roman"/>
          <w:sz w:val="24"/>
          <w:szCs w:val="24"/>
          <w:lang w:eastAsia="ru-RU"/>
        </w:rPr>
        <w:t>поселение»  на</w:t>
      </w:r>
      <w:proofErr w:type="gramEnd"/>
      <w:r w:rsidRPr="00DB0945">
        <w:rPr>
          <w:rFonts w:ascii="Times New Roman" w:eastAsia="Times New Roman" w:hAnsi="Times New Roman" w:cs="Times New Roman"/>
          <w:sz w:val="24"/>
          <w:szCs w:val="24"/>
          <w:lang w:eastAsia="ru-RU"/>
        </w:rPr>
        <w:t xml:space="preserve"> 2025-2027 годы», утвержденную постановлением администрации городского поселения от 11.01.2021 № 11 «Об </w:t>
      </w:r>
      <w:proofErr w:type="gramStart"/>
      <w:r w:rsidRPr="00DB0945">
        <w:rPr>
          <w:rFonts w:ascii="Times New Roman" w:eastAsia="Times New Roman" w:hAnsi="Times New Roman" w:cs="Times New Roman"/>
          <w:sz w:val="24"/>
          <w:szCs w:val="24"/>
          <w:lang w:eastAsia="ru-RU"/>
        </w:rPr>
        <w:t>утверждении  муниципальной</w:t>
      </w:r>
      <w:proofErr w:type="gramEnd"/>
      <w:r w:rsidRPr="00DB0945">
        <w:rPr>
          <w:rFonts w:ascii="Times New Roman" w:eastAsia="Times New Roman" w:hAnsi="Times New Roman" w:cs="Times New Roman"/>
          <w:sz w:val="24"/>
          <w:szCs w:val="24"/>
          <w:lang w:eastAsia="ru-RU"/>
        </w:rPr>
        <w:t xml:space="preserve"> программы «Развитие жилищно-коммунального хозяйства на территории муниципального образования «Известковское городское </w:t>
      </w:r>
      <w:proofErr w:type="gramStart"/>
      <w:r w:rsidRPr="00DB0945">
        <w:rPr>
          <w:rFonts w:ascii="Times New Roman" w:eastAsia="Times New Roman" w:hAnsi="Times New Roman" w:cs="Times New Roman"/>
          <w:sz w:val="24"/>
          <w:szCs w:val="24"/>
          <w:lang w:eastAsia="ru-RU"/>
        </w:rPr>
        <w:t>поселение»  на</w:t>
      </w:r>
      <w:proofErr w:type="gramEnd"/>
      <w:r w:rsidRPr="00DB0945">
        <w:rPr>
          <w:rFonts w:ascii="Times New Roman" w:eastAsia="Times New Roman" w:hAnsi="Times New Roman" w:cs="Times New Roman"/>
          <w:sz w:val="24"/>
          <w:szCs w:val="24"/>
          <w:lang w:eastAsia="ru-RU"/>
        </w:rPr>
        <w:t xml:space="preserve"> 2025-2027 годы» </w:t>
      </w:r>
    </w:p>
    <w:p w14:paraId="1318146C" w14:textId="77777777" w:rsidR="00DB0945" w:rsidRPr="00DB0945" w:rsidRDefault="00DB0945" w:rsidP="00DB0945">
      <w:pPr>
        <w:spacing w:after="0" w:line="240" w:lineRule="auto"/>
        <w:jc w:val="both"/>
        <w:rPr>
          <w:rFonts w:ascii="Times New Roman" w:eastAsia="Times New Roman" w:hAnsi="Times New Roman" w:cs="Times New Roman"/>
          <w:sz w:val="24"/>
          <w:szCs w:val="24"/>
          <w:lang w:eastAsia="ru-RU"/>
        </w:rPr>
      </w:pPr>
      <w:r w:rsidRPr="00DB0945">
        <w:rPr>
          <w:rFonts w:ascii="Times New Roman" w:eastAsia="Times New Roman" w:hAnsi="Times New Roman" w:cs="Times New Roman"/>
          <w:sz w:val="24"/>
          <w:szCs w:val="24"/>
          <w:lang w:eastAsia="ru-RU"/>
        </w:rPr>
        <w:t xml:space="preserve"> </w:t>
      </w:r>
      <w:r w:rsidRPr="00DB0945">
        <w:rPr>
          <w:rFonts w:ascii="Times New Roman" w:eastAsia="Times New Roman" w:hAnsi="Times New Roman" w:cs="Times New Roman"/>
          <w:sz w:val="24"/>
          <w:szCs w:val="24"/>
          <w:lang w:eastAsia="ru-RU"/>
        </w:rPr>
        <w:tab/>
        <w:t xml:space="preserve">В соответствии с Федеральными законами от 06.10.2003 № 131-ФЗ «Об общих принципах организации местного самоуправления в Российской Федерации»,  от 03.02.2014 № 1-ФЗ «О приостановлении действия абзаца четвертого пункта 2 статьи 179 Бюджетного кодекса Российской Федерации», Уставом муниципального образования «Известковское городское поселение» и Постановлением администрации </w:t>
      </w:r>
      <w:proofErr w:type="spellStart"/>
      <w:r w:rsidRPr="00DB0945">
        <w:rPr>
          <w:rFonts w:ascii="Times New Roman" w:eastAsia="Times New Roman" w:hAnsi="Times New Roman" w:cs="Times New Roman"/>
          <w:sz w:val="24"/>
          <w:szCs w:val="24"/>
          <w:lang w:eastAsia="ru-RU"/>
        </w:rPr>
        <w:t>Известковского</w:t>
      </w:r>
      <w:proofErr w:type="spellEnd"/>
      <w:r w:rsidRPr="00DB0945">
        <w:rPr>
          <w:rFonts w:ascii="Times New Roman" w:eastAsia="Times New Roman" w:hAnsi="Times New Roman" w:cs="Times New Roman"/>
          <w:sz w:val="24"/>
          <w:szCs w:val="24"/>
          <w:lang w:eastAsia="ru-RU"/>
        </w:rPr>
        <w:t xml:space="preserve"> городского поселения от 22.10.2015 № 167 «Об утверждении Порядка принятия решений о разработке, формировании, реализации муниципальных программ муниципального образования «Известковское городское поселение» и проведения оценки эффективности их реализации» администрация городского поселения </w:t>
      </w:r>
    </w:p>
    <w:p w14:paraId="1DD43925" w14:textId="77777777" w:rsidR="00DB0945" w:rsidRPr="00DB0945" w:rsidRDefault="00DB0945" w:rsidP="00DB0945">
      <w:pPr>
        <w:spacing w:after="0" w:line="240" w:lineRule="auto"/>
        <w:jc w:val="both"/>
        <w:rPr>
          <w:rFonts w:ascii="Times New Roman" w:eastAsia="Times New Roman" w:hAnsi="Times New Roman" w:cs="Times New Roman"/>
          <w:sz w:val="24"/>
          <w:szCs w:val="24"/>
          <w:lang w:eastAsia="ru-RU"/>
        </w:rPr>
      </w:pPr>
      <w:r w:rsidRPr="00DB0945">
        <w:rPr>
          <w:rFonts w:ascii="Times New Roman" w:eastAsia="Times New Roman" w:hAnsi="Times New Roman" w:cs="Times New Roman"/>
          <w:sz w:val="24"/>
          <w:szCs w:val="24"/>
          <w:lang w:eastAsia="ru-RU"/>
        </w:rPr>
        <w:t>ПОСТАНОВЛЯЕТ:</w:t>
      </w:r>
    </w:p>
    <w:p w14:paraId="71A105F9" w14:textId="77777777" w:rsidR="00DB0945" w:rsidRPr="00DB0945" w:rsidRDefault="00DB0945" w:rsidP="00DB0945">
      <w:pPr>
        <w:spacing w:after="0" w:line="240" w:lineRule="auto"/>
        <w:ind w:firstLine="708"/>
        <w:jc w:val="both"/>
        <w:rPr>
          <w:rFonts w:ascii="Times New Roman" w:eastAsia="Times New Roman" w:hAnsi="Times New Roman" w:cs="Times New Roman"/>
          <w:color w:val="000000"/>
          <w:sz w:val="24"/>
          <w:szCs w:val="24"/>
          <w:lang w:eastAsia="ru-RU"/>
        </w:rPr>
      </w:pPr>
      <w:r w:rsidRPr="00DB0945">
        <w:rPr>
          <w:rFonts w:ascii="Times New Roman" w:eastAsia="Times New Roman" w:hAnsi="Times New Roman" w:cs="Times New Roman"/>
          <w:color w:val="000000"/>
          <w:sz w:val="24"/>
          <w:szCs w:val="24"/>
          <w:lang w:eastAsia="ru-RU"/>
        </w:rPr>
        <w:t xml:space="preserve">1. Внести в муниципальную программу «Развитие жилищно-коммунального хозяйства на территории муниципального образования «Известковское городское </w:t>
      </w:r>
      <w:proofErr w:type="gramStart"/>
      <w:r w:rsidRPr="00DB0945">
        <w:rPr>
          <w:rFonts w:ascii="Times New Roman" w:eastAsia="Times New Roman" w:hAnsi="Times New Roman" w:cs="Times New Roman"/>
          <w:color w:val="000000"/>
          <w:sz w:val="24"/>
          <w:szCs w:val="24"/>
          <w:lang w:eastAsia="ru-RU"/>
        </w:rPr>
        <w:t>поселение»  на</w:t>
      </w:r>
      <w:proofErr w:type="gramEnd"/>
      <w:r w:rsidRPr="00DB0945">
        <w:rPr>
          <w:rFonts w:ascii="Times New Roman" w:eastAsia="Times New Roman" w:hAnsi="Times New Roman" w:cs="Times New Roman"/>
          <w:color w:val="000000"/>
          <w:sz w:val="24"/>
          <w:szCs w:val="24"/>
          <w:lang w:eastAsia="ru-RU"/>
        </w:rPr>
        <w:t xml:space="preserve"> 2025-2027 годы», утвержденную постановлением администрации городского поселения от 11.01.2021 № 11 «Об </w:t>
      </w:r>
      <w:proofErr w:type="gramStart"/>
      <w:r w:rsidRPr="00DB0945">
        <w:rPr>
          <w:rFonts w:ascii="Times New Roman" w:eastAsia="Times New Roman" w:hAnsi="Times New Roman" w:cs="Times New Roman"/>
          <w:color w:val="000000"/>
          <w:sz w:val="24"/>
          <w:szCs w:val="24"/>
          <w:lang w:eastAsia="ru-RU"/>
        </w:rPr>
        <w:t>утверждении  муниципальной</w:t>
      </w:r>
      <w:proofErr w:type="gramEnd"/>
      <w:r w:rsidRPr="00DB0945">
        <w:rPr>
          <w:rFonts w:ascii="Times New Roman" w:eastAsia="Times New Roman" w:hAnsi="Times New Roman" w:cs="Times New Roman"/>
          <w:color w:val="000000"/>
          <w:sz w:val="24"/>
          <w:szCs w:val="24"/>
          <w:lang w:eastAsia="ru-RU"/>
        </w:rPr>
        <w:t xml:space="preserve"> программы «Развитие жилищно-коммунального хозяйства на территории муниципального образования «Известковское городское </w:t>
      </w:r>
      <w:proofErr w:type="gramStart"/>
      <w:r w:rsidRPr="00DB0945">
        <w:rPr>
          <w:rFonts w:ascii="Times New Roman" w:eastAsia="Times New Roman" w:hAnsi="Times New Roman" w:cs="Times New Roman"/>
          <w:color w:val="000000"/>
          <w:sz w:val="24"/>
          <w:szCs w:val="24"/>
          <w:lang w:eastAsia="ru-RU"/>
        </w:rPr>
        <w:t>поселение»  на</w:t>
      </w:r>
      <w:proofErr w:type="gramEnd"/>
      <w:r w:rsidRPr="00DB0945">
        <w:rPr>
          <w:rFonts w:ascii="Times New Roman" w:eastAsia="Times New Roman" w:hAnsi="Times New Roman" w:cs="Times New Roman"/>
          <w:color w:val="000000"/>
          <w:sz w:val="24"/>
          <w:szCs w:val="24"/>
          <w:lang w:eastAsia="ru-RU"/>
        </w:rPr>
        <w:t xml:space="preserve"> 2025-2027 годы» следующие изменения:</w:t>
      </w:r>
    </w:p>
    <w:p w14:paraId="496F10E0" w14:textId="77777777" w:rsidR="00DB0945" w:rsidRPr="00DB0945" w:rsidRDefault="00DB0945" w:rsidP="00DB0945">
      <w:pPr>
        <w:spacing w:after="0" w:line="240" w:lineRule="auto"/>
        <w:ind w:firstLine="708"/>
        <w:jc w:val="both"/>
        <w:rPr>
          <w:rFonts w:ascii="Times New Roman" w:eastAsia="Times New Roman" w:hAnsi="Times New Roman" w:cs="Times New Roman"/>
          <w:sz w:val="24"/>
          <w:szCs w:val="24"/>
          <w:lang w:eastAsia="ru-RU"/>
        </w:rPr>
      </w:pPr>
      <w:r w:rsidRPr="00DB0945">
        <w:rPr>
          <w:rFonts w:ascii="Times New Roman" w:eastAsia="Times New Roman" w:hAnsi="Times New Roman" w:cs="Times New Roman"/>
          <w:color w:val="000000"/>
          <w:sz w:val="24"/>
          <w:szCs w:val="24"/>
          <w:lang w:eastAsia="ru-RU"/>
        </w:rPr>
        <w:t xml:space="preserve">1.1 </w:t>
      </w:r>
      <w:r w:rsidRPr="00DB0945">
        <w:rPr>
          <w:rFonts w:ascii="Times New Roman" w:eastAsia="Times New Roman" w:hAnsi="Times New Roman" w:cs="Times New Roman"/>
          <w:sz w:val="24"/>
          <w:szCs w:val="24"/>
          <w:lang w:eastAsia="ru-RU"/>
        </w:rPr>
        <w:t>Таблицу 4 «</w:t>
      </w:r>
      <w:r w:rsidRPr="00DB0945">
        <w:rPr>
          <w:rFonts w:ascii="Times New Roman" w:eastAsia="Times New Roman" w:hAnsi="Times New Roman" w:cs="Times New Roman"/>
          <w:color w:val="000000"/>
          <w:sz w:val="24"/>
          <w:szCs w:val="24"/>
          <w:lang w:eastAsia="ru-RU"/>
        </w:rPr>
        <w:t xml:space="preserve">Информация о ресурсном обеспечении муниципальной программы, подпрограммы за счет средств  бюджета городского поселения и прогнозная оценка о привлекаемых на реализацию ее целей средств бюджета области, внебюджетных источников </w:t>
      </w:r>
      <w:r w:rsidRPr="00DB0945">
        <w:rPr>
          <w:rFonts w:ascii="Times New Roman" w:eastAsia="Times New Roman" w:hAnsi="Times New Roman" w:cs="Times New Roman"/>
          <w:sz w:val="24"/>
          <w:szCs w:val="24"/>
          <w:lang w:eastAsia="ru-RU"/>
        </w:rPr>
        <w:t>«Развитие жилищно-коммунального хозяйства на территории муниципального образования «Известковское городское поселение»  на 2025-2027 год» изложить в следующей редакции: (приложение  2).</w:t>
      </w:r>
    </w:p>
    <w:p w14:paraId="44E73F1C" w14:textId="77777777" w:rsidR="00DB0945" w:rsidRPr="00DB0945" w:rsidRDefault="00DB0945" w:rsidP="00DB0945">
      <w:pPr>
        <w:spacing w:after="0" w:line="240" w:lineRule="auto"/>
        <w:ind w:firstLine="708"/>
        <w:jc w:val="both"/>
        <w:rPr>
          <w:rFonts w:ascii="Times New Roman" w:eastAsia="Times New Roman" w:hAnsi="Times New Roman" w:cs="Times New Roman"/>
          <w:sz w:val="24"/>
          <w:szCs w:val="24"/>
          <w:lang w:eastAsia="ru-RU"/>
        </w:rPr>
      </w:pPr>
      <w:r w:rsidRPr="00DB0945">
        <w:rPr>
          <w:rFonts w:ascii="Times New Roman" w:eastAsia="Times New Roman" w:hAnsi="Times New Roman" w:cs="Times New Roman"/>
          <w:sz w:val="24"/>
          <w:szCs w:val="24"/>
          <w:lang w:eastAsia="ru-RU"/>
        </w:rPr>
        <w:t xml:space="preserve">2. Опубликовать настоящее постановление в «Информационном вестнике» </w:t>
      </w:r>
      <w:proofErr w:type="spellStart"/>
      <w:r w:rsidRPr="00DB0945">
        <w:rPr>
          <w:rFonts w:ascii="Times New Roman" w:eastAsia="Times New Roman" w:hAnsi="Times New Roman" w:cs="Times New Roman"/>
          <w:sz w:val="24"/>
          <w:szCs w:val="24"/>
          <w:lang w:eastAsia="ru-RU"/>
        </w:rPr>
        <w:t>Известковского</w:t>
      </w:r>
      <w:proofErr w:type="spellEnd"/>
      <w:r w:rsidRPr="00DB0945">
        <w:rPr>
          <w:rFonts w:ascii="Times New Roman" w:eastAsia="Times New Roman" w:hAnsi="Times New Roman" w:cs="Times New Roman"/>
          <w:sz w:val="24"/>
          <w:szCs w:val="24"/>
          <w:lang w:eastAsia="ru-RU"/>
        </w:rPr>
        <w:t xml:space="preserve"> городского поселения.</w:t>
      </w:r>
    </w:p>
    <w:p w14:paraId="4D70285F" w14:textId="662F8BE7" w:rsidR="00DB0945" w:rsidRPr="00DB0945" w:rsidRDefault="00DB0945" w:rsidP="00FB424E">
      <w:pPr>
        <w:autoSpaceDE w:val="0"/>
        <w:autoSpaceDN w:val="0"/>
        <w:adjustRightInd w:val="0"/>
        <w:ind w:firstLine="709"/>
        <w:jc w:val="both"/>
        <w:rPr>
          <w:rFonts w:ascii="Times New Roman" w:eastAsia="Times New Roman" w:hAnsi="Times New Roman" w:cs="Times New Roman"/>
          <w:sz w:val="24"/>
          <w:szCs w:val="24"/>
          <w:lang w:eastAsia="ru-RU"/>
        </w:rPr>
      </w:pPr>
      <w:r w:rsidRPr="00DB0945">
        <w:rPr>
          <w:rFonts w:ascii="Times New Roman" w:eastAsia="Times New Roman" w:hAnsi="Times New Roman" w:cs="Times New Roman"/>
          <w:sz w:val="24"/>
          <w:szCs w:val="24"/>
          <w:lang w:eastAsia="ru-RU"/>
        </w:rPr>
        <w:t>3. Настоящее постановление вступает в силу после дня его официального опубликования.</w:t>
      </w:r>
    </w:p>
    <w:p w14:paraId="62C9A64B" w14:textId="77777777" w:rsidR="00DB0945" w:rsidRPr="00DB0945" w:rsidRDefault="00DB0945" w:rsidP="00DB0945">
      <w:pPr>
        <w:spacing w:after="0" w:line="240" w:lineRule="auto"/>
        <w:jc w:val="both"/>
        <w:rPr>
          <w:rFonts w:ascii="Times New Roman" w:eastAsia="Times New Roman" w:hAnsi="Times New Roman" w:cs="Times New Roman"/>
          <w:color w:val="000000"/>
          <w:sz w:val="24"/>
          <w:szCs w:val="24"/>
          <w:lang w:eastAsia="ru-RU"/>
        </w:rPr>
      </w:pPr>
    </w:p>
    <w:p w14:paraId="6CFD66A8" w14:textId="77777777" w:rsidR="00DB0945" w:rsidRPr="00DB0945" w:rsidRDefault="00DB0945" w:rsidP="00DB0945">
      <w:pPr>
        <w:spacing w:after="0" w:line="240" w:lineRule="auto"/>
        <w:jc w:val="both"/>
        <w:rPr>
          <w:rFonts w:ascii="Times New Roman" w:eastAsia="Times New Roman" w:hAnsi="Times New Roman" w:cs="Times New Roman"/>
          <w:color w:val="000000"/>
          <w:sz w:val="24"/>
          <w:szCs w:val="24"/>
          <w:lang w:eastAsia="ru-RU"/>
        </w:rPr>
      </w:pPr>
      <w:r w:rsidRPr="00DB0945">
        <w:rPr>
          <w:rFonts w:ascii="Times New Roman" w:eastAsia="Times New Roman" w:hAnsi="Times New Roman" w:cs="Times New Roman"/>
          <w:color w:val="000000"/>
          <w:sz w:val="24"/>
          <w:szCs w:val="24"/>
          <w:lang w:eastAsia="ru-RU"/>
        </w:rPr>
        <w:t>Глава администрации</w:t>
      </w:r>
    </w:p>
    <w:p w14:paraId="619AD8ED" w14:textId="49171687" w:rsidR="00DB0945" w:rsidRPr="00DB0945" w:rsidRDefault="00DB0945" w:rsidP="00FB424E">
      <w:pPr>
        <w:spacing w:after="0" w:line="240" w:lineRule="auto"/>
        <w:jc w:val="both"/>
        <w:rPr>
          <w:rFonts w:ascii="Times New Roman" w:eastAsia="Times New Roman" w:hAnsi="Times New Roman" w:cs="Times New Roman"/>
          <w:color w:val="000000"/>
          <w:sz w:val="24"/>
          <w:szCs w:val="24"/>
          <w:lang w:eastAsia="ru-RU"/>
        </w:rPr>
      </w:pPr>
      <w:r w:rsidRPr="00DB0945">
        <w:rPr>
          <w:rFonts w:ascii="Times New Roman" w:eastAsia="Times New Roman" w:hAnsi="Times New Roman" w:cs="Times New Roman"/>
          <w:color w:val="000000"/>
          <w:sz w:val="24"/>
          <w:szCs w:val="24"/>
          <w:lang w:eastAsia="ru-RU"/>
        </w:rPr>
        <w:t xml:space="preserve">городского поселения                                                                  А.В. </w:t>
      </w:r>
      <w:proofErr w:type="spellStart"/>
      <w:r w:rsidRPr="00DB0945">
        <w:rPr>
          <w:rFonts w:ascii="Times New Roman" w:eastAsia="Times New Roman" w:hAnsi="Times New Roman" w:cs="Times New Roman"/>
          <w:color w:val="000000"/>
          <w:sz w:val="24"/>
          <w:szCs w:val="24"/>
          <w:lang w:eastAsia="ru-RU"/>
        </w:rPr>
        <w:t>Некозырева</w:t>
      </w:r>
      <w:proofErr w:type="spellEnd"/>
    </w:p>
    <w:p w14:paraId="4C1C0EAA" w14:textId="77777777" w:rsidR="00DB0945" w:rsidRDefault="00DB0945" w:rsidP="00DB0945">
      <w:pPr>
        <w:spacing w:after="0" w:line="240" w:lineRule="auto"/>
        <w:jc w:val="right"/>
        <w:rPr>
          <w:rFonts w:ascii="Times New Roman" w:eastAsia="Times New Roman" w:hAnsi="Times New Roman" w:cs="Times New Roman"/>
          <w:sz w:val="20"/>
          <w:szCs w:val="20"/>
          <w:lang w:eastAsia="ru-RU"/>
        </w:rPr>
        <w:sectPr w:rsidR="00DB0945" w:rsidSect="00445C52">
          <w:footerReference w:type="default" r:id="rId7"/>
          <w:pgSz w:w="11906" w:h="16838"/>
          <w:pgMar w:top="1134" w:right="566" w:bottom="1134" w:left="1701" w:header="709" w:footer="709" w:gutter="0"/>
          <w:cols w:space="708"/>
          <w:docGrid w:linePitch="360"/>
        </w:sectPr>
      </w:pPr>
    </w:p>
    <w:tbl>
      <w:tblPr>
        <w:tblW w:w="15496" w:type="dxa"/>
        <w:tblLook w:val="04A0" w:firstRow="1" w:lastRow="0" w:firstColumn="1" w:lastColumn="0" w:noHBand="0" w:noVBand="1"/>
      </w:tblPr>
      <w:tblGrid>
        <w:gridCol w:w="874"/>
        <w:gridCol w:w="7305"/>
        <w:gridCol w:w="3131"/>
        <w:gridCol w:w="1109"/>
        <w:gridCol w:w="1109"/>
        <w:gridCol w:w="966"/>
        <w:gridCol w:w="966"/>
        <w:gridCol w:w="222"/>
      </w:tblGrid>
      <w:tr w:rsidR="00DB0945" w:rsidRPr="00DB0945" w14:paraId="5E084EC4" w14:textId="77777777" w:rsidTr="00DB0945">
        <w:trPr>
          <w:gridAfter w:val="1"/>
          <w:wAfter w:w="36" w:type="dxa"/>
          <w:trHeight w:val="315"/>
        </w:trPr>
        <w:tc>
          <w:tcPr>
            <w:tcW w:w="15460" w:type="dxa"/>
            <w:gridSpan w:val="7"/>
            <w:tcBorders>
              <w:top w:val="nil"/>
              <w:left w:val="nil"/>
              <w:bottom w:val="nil"/>
              <w:right w:val="nil"/>
            </w:tcBorders>
            <w:shd w:val="clear" w:color="auto" w:fill="auto"/>
            <w:noWrap/>
            <w:vAlign w:val="bottom"/>
            <w:hideMark/>
          </w:tcPr>
          <w:p w14:paraId="65A3F55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lastRenderedPageBreak/>
              <w:t>Приложение 2</w:t>
            </w:r>
          </w:p>
        </w:tc>
      </w:tr>
      <w:tr w:rsidR="00DB0945" w:rsidRPr="00DB0945" w14:paraId="690A073B" w14:textId="77777777" w:rsidTr="00DB0945">
        <w:trPr>
          <w:gridAfter w:val="1"/>
          <w:wAfter w:w="36" w:type="dxa"/>
          <w:trHeight w:val="315"/>
        </w:trPr>
        <w:tc>
          <w:tcPr>
            <w:tcW w:w="15460" w:type="dxa"/>
            <w:gridSpan w:val="7"/>
            <w:tcBorders>
              <w:top w:val="nil"/>
              <w:left w:val="nil"/>
              <w:bottom w:val="nil"/>
              <w:right w:val="nil"/>
            </w:tcBorders>
            <w:shd w:val="clear" w:color="auto" w:fill="auto"/>
            <w:noWrap/>
            <w:vAlign w:val="bottom"/>
            <w:hideMark/>
          </w:tcPr>
          <w:p w14:paraId="7FC2A39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Таблица 4</w:t>
            </w:r>
          </w:p>
        </w:tc>
      </w:tr>
      <w:tr w:rsidR="00DB0945" w:rsidRPr="00DB0945" w14:paraId="57068F62" w14:textId="77777777" w:rsidTr="00DB0945">
        <w:trPr>
          <w:gridAfter w:val="1"/>
          <w:wAfter w:w="36" w:type="dxa"/>
          <w:trHeight w:val="315"/>
        </w:trPr>
        <w:tc>
          <w:tcPr>
            <w:tcW w:w="874" w:type="dxa"/>
            <w:tcBorders>
              <w:top w:val="nil"/>
              <w:left w:val="nil"/>
              <w:bottom w:val="nil"/>
              <w:right w:val="nil"/>
            </w:tcBorders>
            <w:shd w:val="clear" w:color="auto" w:fill="auto"/>
            <w:noWrap/>
            <w:vAlign w:val="bottom"/>
            <w:hideMark/>
          </w:tcPr>
          <w:p w14:paraId="40C4518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p>
        </w:tc>
        <w:tc>
          <w:tcPr>
            <w:tcW w:w="7305" w:type="dxa"/>
            <w:tcBorders>
              <w:top w:val="nil"/>
              <w:left w:val="nil"/>
              <w:bottom w:val="nil"/>
              <w:right w:val="nil"/>
            </w:tcBorders>
            <w:shd w:val="clear" w:color="auto" w:fill="auto"/>
            <w:noWrap/>
            <w:vAlign w:val="bottom"/>
            <w:hideMark/>
          </w:tcPr>
          <w:p w14:paraId="4679765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nil"/>
              <w:right w:val="nil"/>
            </w:tcBorders>
            <w:shd w:val="clear" w:color="auto" w:fill="auto"/>
            <w:noWrap/>
            <w:vAlign w:val="bottom"/>
            <w:hideMark/>
          </w:tcPr>
          <w:p w14:paraId="3CBF06C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noWrap/>
            <w:vAlign w:val="bottom"/>
            <w:hideMark/>
          </w:tcPr>
          <w:p w14:paraId="0774128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noWrap/>
            <w:vAlign w:val="bottom"/>
            <w:hideMark/>
          </w:tcPr>
          <w:p w14:paraId="0AF89AA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966" w:type="dxa"/>
            <w:tcBorders>
              <w:top w:val="nil"/>
              <w:left w:val="nil"/>
              <w:bottom w:val="nil"/>
              <w:right w:val="nil"/>
            </w:tcBorders>
            <w:shd w:val="clear" w:color="auto" w:fill="auto"/>
            <w:noWrap/>
            <w:vAlign w:val="bottom"/>
            <w:hideMark/>
          </w:tcPr>
          <w:p w14:paraId="7E51633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966" w:type="dxa"/>
            <w:tcBorders>
              <w:top w:val="nil"/>
              <w:left w:val="nil"/>
              <w:bottom w:val="nil"/>
              <w:right w:val="nil"/>
            </w:tcBorders>
            <w:shd w:val="clear" w:color="auto" w:fill="auto"/>
            <w:noWrap/>
            <w:vAlign w:val="bottom"/>
            <w:hideMark/>
          </w:tcPr>
          <w:p w14:paraId="1358F6F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695893C3" w14:textId="77777777" w:rsidTr="00DB0945">
        <w:trPr>
          <w:gridAfter w:val="1"/>
          <w:wAfter w:w="36" w:type="dxa"/>
          <w:trHeight w:val="426"/>
        </w:trPr>
        <w:tc>
          <w:tcPr>
            <w:tcW w:w="15460" w:type="dxa"/>
            <w:gridSpan w:val="7"/>
            <w:vMerge w:val="restart"/>
            <w:tcBorders>
              <w:top w:val="nil"/>
              <w:left w:val="nil"/>
              <w:bottom w:val="nil"/>
              <w:right w:val="nil"/>
            </w:tcBorders>
            <w:shd w:val="clear" w:color="auto" w:fill="auto"/>
            <w:vAlign w:val="bottom"/>
            <w:hideMark/>
          </w:tcPr>
          <w:p w14:paraId="31B78AE7"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xml:space="preserve">Информация о ресурсном </w:t>
            </w:r>
            <w:proofErr w:type="gramStart"/>
            <w:r w:rsidRPr="00DB0945">
              <w:rPr>
                <w:rFonts w:ascii="Times New Roman" w:eastAsia="Times New Roman" w:hAnsi="Times New Roman" w:cs="Times New Roman"/>
                <w:sz w:val="20"/>
                <w:szCs w:val="20"/>
                <w:lang w:eastAsia="ru-RU"/>
              </w:rPr>
              <w:t>обеспечении  муниципальной</w:t>
            </w:r>
            <w:proofErr w:type="gramEnd"/>
            <w:r w:rsidRPr="00DB0945">
              <w:rPr>
                <w:rFonts w:ascii="Times New Roman" w:eastAsia="Times New Roman" w:hAnsi="Times New Roman" w:cs="Times New Roman"/>
                <w:sz w:val="20"/>
                <w:szCs w:val="20"/>
                <w:lang w:eastAsia="ru-RU"/>
              </w:rPr>
              <w:t xml:space="preserve"> программы за счет средств бюджета городского поселения и </w:t>
            </w:r>
            <w:proofErr w:type="spellStart"/>
            <w:r w:rsidRPr="00DB0945">
              <w:rPr>
                <w:rFonts w:ascii="Times New Roman" w:eastAsia="Times New Roman" w:hAnsi="Times New Roman" w:cs="Times New Roman"/>
                <w:sz w:val="20"/>
                <w:szCs w:val="20"/>
                <w:lang w:eastAsia="ru-RU"/>
              </w:rPr>
              <w:t>прогрнозная</w:t>
            </w:r>
            <w:proofErr w:type="spellEnd"/>
            <w:r w:rsidRPr="00DB0945">
              <w:rPr>
                <w:rFonts w:ascii="Times New Roman" w:eastAsia="Times New Roman" w:hAnsi="Times New Roman" w:cs="Times New Roman"/>
                <w:sz w:val="20"/>
                <w:szCs w:val="20"/>
                <w:lang w:eastAsia="ru-RU"/>
              </w:rPr>
              <w:t xml:space="preserve"> оценка о привлекаемых на реализацию ее целей средств бюджета области, внебюджетных источников "Развитие жилищно-коммунального хозяйства на территории муниципального образования "Известковское городское поселение" на 2025-2027 годы"</w:t>
            </w:r>
          </w:p>
        </w:tc>
      </w:tr>
      <w:tr w:rsidR="00DB0945" w:rsidRPr="00DB0945" w14:paraId="6814BC2A" w14:textId="77777777" w:rsidTr="00DB0945">
        <w:trPr>
          <w:trHeight w:val="255"/>
        </w:trPr>
        <w:tc>
          <w:tcPr>
            <w:tcW w:w="15460" w:type="dxa"/>
            <w:gridSpan w:val="7"/>
            <w:vMerge/>
            <w:tcBorders>
              <w:top w:val="nil"/>
              <w:left w:val="nil"/>
              <w:bottom w:val="nil"/>
              <w:right w:val="nil"/>
            </w:tcBorders>
            <w:vAlign w:val="center"/>
            <w:hideMark/>
          </w:tcPr>
          <w:p w14:paraId="0629838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6" w:type="dxa"/>
            <w:tcBorders>
              <w:top w:val="nil"/>
              <w:left w:val="nil"/>
              <w:bottom w:val="nil"/>
              <w:right w:val="nil"/>
            </w:tcBorders>
            <w:shd w:val="clear" w:color="auto" w:fill="auto"/>
            <w:noWrap/>
            <w:vAlign w:val="bottom"/>
            <w:hideMark/>
          </w:tcPr>
          <w:p w14:paraId="01A668F2"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p>
        </w:tc>
      </w:tr>
      <w:tr w:rsidR="00DB0945" w:rsidRPr="00DB0945" w14:paraId="776D6C1F" w14:textId="77777777" w:rsidTr="00DB0945">
        <w:trPr>
          <w:trHeight w:val="465"/>
        </w:trPr>
        <w:tc>
          <w:tcPr>
            <w:tcW w:w="15460" w:type="dxa"/>
            <w:gridSpan w:val="7"/>
            <w:vMerge/>
            <w:tcBorders>
              <w:top w:val="nil"/>
              <w:left w:val="nil"/>
              <w:bottom w:val="nil"/>
              <w:right w:val="nil"/>
            </w:tcBorders>
            <w:vAlign w:val="center"/>
            <w:hideMark/>
          </w:tcPr>
          <w:p w14:paraId="7E83968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6" w:type="dxa"/>
            <w:tcBorders>
              <w:top w:val="nil"/>
              <w:left w:val="nil"/>
              <w:bottom w:val="nil"/>
              <w:right w:val="nil"/>
            </w:tcBorders>
            <w:shd w:val="clear" w:color="auto" w:fill="auto"/>
            <w:noWrap/>
            <w:vAlign w:val="bottom"/>
            <w:hideMark/>
          </w:tcPr>
          <w:p w14:paraId="1933E88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749AA1DB" w14:textId="77777777" w:rsidTr="00DB0945">
        <w:trPr>
          <w:trHeight w:val="315"/>
        </w:trPr>
        <w:tc>
          <w:tcPr>
            <w:tcW w:w="874" w:type="dxa"/>
            <w:tcBorders>
              <w:top w:val="nil"/>
              <w:left w:val="nil"/>
              <w:bottom w:val="nil"/>
              <w:right w:val="nil"/>
            </w:tcBorders>
            <w:shd w:val="clear" w:color="auto" w:fill="auto"/>
            <w:noWrap/>
            <w:vAlign w:val="bottom"/>
            <w:hideMark/>
          </w:tcPr>
          <w:p w14:paraId="3BD9C79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tcBorders>
              <w:top w:val="nil"/>
              <w:left w:val="nil"/>
              <w:bottom w:val="nil"/>
              <w:right w:val="nil"/>
            </w:tcBorders>
            <w:shd w:val="clear" w:color="auto" w:fill="auto"/>
            <w:noWrap/>
            <w:vAlign w:val="bottom"/>
            <w:hideMark/>
          </w:tcPr>
          <w:p w14:paraId="2CCBB0A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nil"/>
              <w:right w:val="nil"/>
            </w:tcBorders>
            <w:shd w:val="clear" w:color="auto" w:fill="auto"/>
            <w:noWrap/>
            <w:vAlign w:val="bottom"/>
            <w:hideMark/>
          </w:tcPr>
          <w:p w14:paraId="1D4579C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noWrap/>
            <w:vAlign w:val="bottom"/>
            <w:hideMark/>
          </w:tcPr>
          <w:p w14:paraId="0D5D58C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nil"/>
              <w:right w:val="nil"/>
            </w:tcBorders>
            <w:shd w:val="clear" w:color="auto" w:fill="auto"/>
            <w:noWrap/>
            <w:vAlign w:val="bottom"/>
            <w:hideMark/>
          </w:tcPr>
          <w:p w14:paraId="5122A3F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966" w:type="dxa"/>
            <w:tcBorders>
              <w:top w:val="nil"/>
              <w:left w:val="nil"/>
              <w:bottom w:val="nil"/>
              <w:right w:val="nil"/>
            </w:tcBorders>
            <w:shd w:val="clear" w:color="auto" w:fill="auto"/>
            <w:noWrap/>
            <w:vAlign w:val="bottom"/>
            <w:hideMark/>
          </w:tcPr>
          <w:p w14:paraId="38F8983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966" w:type="dxa"/>
            <w:tcBorders>
              <w:top w:val="nil"/>
              <w:left w:val="nil"/>
              <w:bottom w:val="nil"/>
              <w:right w:val="nil"/>
            </w:tcBorders>
            <w:shd w:val="clear" w:color="auto" w:fill="auto"/>
            <w:noWrap/>
            <w:vAlign w:val="bottom"/>
            <w:hideMark/>
          </w:tcPr>
          <w:p w14:paraId="33F34D6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6" w:type="dxa"/>
            <w:vAlign w:val="center"/>
            <w:hideMark/>
          </w:tcPr>
          <w:p w14:paraId="17ECDB0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3A65525B" w14:textId="77777777" w:rsidTr="00DB0945">
        <w:trPr>
          <w:trHeight w:val="585"/>
        </w:trPr>
        <w:tc>
          <w:tcPr>
            <w:tcW w:w="874"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6B404F5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п/п</w:t>
            </w:r>
          </w:p>
        </w:tc>
        <w:tc>
          <w:tcPr>
            <w:tcW w:w="7305"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14:paraId="1D315F8E"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Наименование муниципальной программы, отдельного мероприятия</w:t>
            </w:r>
          </w:p>
        </w:tc>
        <w:tc>
          <w:tcPr>
            <w:tcW w:w="3131"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14:paraId="0A2B8A0E"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Источники ресурсного обеспечения</w:t>
            </w:r>
          </w:p>
        </w:tc>
        <w:tc>
          <w:tcPr>
            <w:tcW w:w="4150" w:type="dxa"/>
            <w:gridSpan w:val="4"/>
            <w:tcBorders>
              <w:top w:val="single" w:sz="4" w:space="0" w:color="auto"/>
              <w:left w:val="nil"/>
              <w:bottom w:val="single" w:sz="4" w:space="0" w:color="auto"/>
              <w:right w:val="single" w:sz="4" w:space="0" w:color="000000"/>
            </w:tcBorders>
            <w:shd w:val="clear" w:color="auto" w:fill="auto"/>
            <w:vAlign w:val="bottom"/>
            <w:hideMark/>
          </w:tcPr>
          <w:p w14:paraId="435BE8CB"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Оценка расходов (</w:t>
            </w:r>
            <w:proofErr w:type="spellStart"/>
            <w:proofErr w:type="gramStart"/>
            <w:r w:rsidRPr="00DB0945">
              <w:rPr>
                <w:rFonts w:ascii="Times New Roman" w:eastAsia="Times New Roman" w:hAnsi="Times New Roman" w:cs="Times New Roman"/>
                <w:sz w:val="20"/>
                <w:szCs w:val="20"/>
                <w:lang w:eastAsia="ru-RU"/>
              </w:rPr>
              <w:t>тыс.рублей</w:t>
            </w:r>
            <w:proofErr w:type="spellEnd"/>
            <w:proofErr w:type="gramEnd"/>
            <w:r w:rsidRPr="00DB0945">
              <w:rPr>
                <w:rFonts w:ascii="Times New Roman" w:eastAsia="Times New Roman" w:hAnsi="Times New Roman" w:cs="Times New Roman"/>
                <w:sz w:val="20"/>
                <w:szCs w:val="20"/>
                <w:lang w:eastAsia="ru-RU"/>
              </w:rPr>
              <w:t>), годы</w:t>
            </w:r>
          </w:p>
        </w:tc>
        <w:tc>
          <w:tcPr>
            <w:tcW w:w="36" w:type="dxa"/>
            <w:vAlign w:val="center"/>
            <w:hideMark/>
          </w:tcPr>
          <w:p w14:paraId="37FE85F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210B48BC" w14:textId="77777777" w:rsidTr="00DB0945">
        <w:trPr>
          <w:trHeight w:val="315"/>
        </w:trPr>
        <w:tc>
          <w:tcPr>
            <w:tcW w:w="874" w:type="dxa"/>
            <w:vMerge/>
            <w:tcBorders>
              <w:top w:val="single" w:sz="4" w:space="0" w:color="auto"/>
              <w:left w:val="single" w:sz="4" w:space="0" w:color="auto"/>
              <w:bottom w:val="single" w:sz="4" w:space="0" w:color="000000"/>
              <w:right w:val="single" w:sz="4" w:space="0" w:color="auto"/>
            </w:tcBorders>
            <w:vAlign w:val="center"/>
            <w:hideMark/>
          </w:tcPr>
          <w:p w14:paraId="5C1544C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single" w:sz="4" w:space="0" w:color="auto"/>
              <w:left w:val="single" w:sz="4" w:space="0" w:color="auto"/>
              <w:bottom w:val="single" w:sz="4" w:space="0" w:color="000000"/>
              <w:right w:val="single" w:sz="4" w:space="0" w:color="auto"/>
            </w:tcBorders>
            <w:vAlign w:val="center"/>
            <w:hideMark/>
          </w:tcPr>
          <w:p w14:paraId="36FD3AD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vMerge/>
            <w:tcBorders>
              <w:top w:val="single" w:sz="4" w:space="0" w:color="auto"/>
              <w:left w:val="single" w:sz="4" w:space="0" w:color="auto"/>
              <w:bottom w:val="single" w:sz="4" w:space="0" w:color="000000"/>
              <w:right w:val="single" w:sz="4" w:space="0" w:color="auto"/>
            </w:tcBorders>
            <w:vAlign w:val="center"/>
            <w:hideMark/>
          </w:tcPr>
          <w:p w14:paraId="2BC7708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1109" w:type="dxa"/>
            <w:tcBorders>
              <w:top w:val="nil"/>
              <w:left w:val="nil"/>
              <w:bottom w:val="single" w:sz="4" w:space="0" w:color="auto"/>
              <w:right w:val="single" w:sz="4" w:space="0" w:color="auto"/>
            </w:tcBorders>
            <w:shd w:val="clear" w:color="auto" w:fill="auto"/>
            <w:noWrap/>
            <w:vAlign w:val="bottom"/>
            <w:hideMark/>
          </w:tcPr>
          <w:p w14:paraId="1D34886B"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Всего</w:t>
            </w:r>
          </w:p>
        </w:tc>
        <w:tc>
          <w:tcPr>
            <w:tcW w:w="1109" w:type="dxa"/>
            <w:tcBorders>
              <w:top w:val="nil"/>
              <w:left w:val="nil"/>
              <w:bottom w:val="single" w:sz="4" w:space="0" w:color="auto"/>
              <w:right w:val="single" w:sz="4" w:space="0" w:color="auto"/>
            </w:tcBorders>
            <w:shd w:val="clear" w:color="auto" w:fill="auto"/>
            <w:noWrap/>
            <w:vAlign w:val="bottom"/>
            <w:hideMark/>
          </w:tcPr>
          <w:p w14:paraId="03622C25"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2025</w:t>
            </w:r>
          </w:p>
        </w:tc>
        <w:tc>
          <w:tcPr>
            <w:tcW w:w="966" w:type="dxa"/>
            <w:tcBorders>
              <w:top w:val="nil"/>
              <w:left w:val="nil"/>
              <w:bottom w:val="single" w:sz="4" w:space="0" w:color="auto"/>
              <w:right w:val="single" w:sz="4" w:space="0" w:color="auto"/>
            </w:tcBorders>
            <w:shd w:val="clear" w:color="auto" w:fill="auto"/>
            <w:noWrap/>
            <w:vAlign w:val="bottom"/>
            <w:hideMark/>
          </w:tcPr>
          <w:p w14:paraId="68442E8D"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2026</w:t>
            </w:r>
          </w:p>
        </w:tc>
        <w:tc>
          <w:tcPr>
            <w:tcW w:w="966" w:type="dxa"/>
            <w:tcBorders>
              <w:top w:val="nil"/>
              <w:left w:val="nil"/>
              <w:bottom w:val="single" w:sz="4" w:space="0" w:color="auto"/>
              <w:right w:val="single" w:sz="4" w:space="0" w:color="auto"/>
            </w:tcBorders>
            <w:shd w:val="clear" w:color="auto" w:fill="auto"/>
            <w:noWrap/>
            <w:vAlign w:val="bottom"/>
            <w:hideMark/>
          </w:tcPr>
          <w:p w14:paraId="1ABAD062"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2027</w:t>
            </w:r>
          </w:p>
        </w:tc>
        <w:tc>
          <w:tcPr>
            <w:tcW w:w="36" w:type="dxa"/>
            <w:vAlign w:val="center"/>
            <w:hideMark/>
          </w:tcPr>
          <w:p w14:paraId="0BD90E6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2B70E148" w14:textId="77777777" w:rsidTr="00DB0945">
        <w:trPr>
          <w:trHeight w:val="315"/>
        </w:trPr>
        <w:tc>
          <w:tcPr>
            <w:tcW w:w="874" w:type="dxa"/>
            <w:tcBorders>
              <w:top w:val="nil"/>
              <w:left w:val="single" w:sz="4" w:space="0" w:color="auto"/>
              <w:bottom w:val="single" w:sz="4" w:space="0" w:color="auto"/>
              <w:right w:val="single" w:sz="4" w:space="0" w:color="auto"/>
            </w:tcBorders>
            <w:shd w:val="clear" w:color="auto" w:fill="auto"/>
            <w:noWrap/>
            <w:vAlign w:val="bottom"/>
            <w:hideMark/>
          </w:tcPr>
          <w:p w14:paraId="48F225AB"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w:t>
            </w:r>
          </w:p>
        </w:tc>
        <w:tc>
          <w:tcPr>
            <w:tcW w:w="7305" w:type="dxa"/>
            <w:tcBorders>
              <w:top w:val="nil"/>
              <w:left w:val="nil"/>
              <w:bottom w:val="single" w:sz="4" w:space="0" w:color="auto"/>
              <w:right w:val="single" w:sz="4" w:space="0" w:color="auto"/>
            </w:tcBorders>
            <w:shd w:val="clear" w:color="auto" w:fill="auto"/>
            <w:noWrap/>
            <w:vAlign w:val="bottom"/>
            <w:hideMark/>
          </w:tcPr>
          <w:p w14:paraId="0C9BF501"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w:t>
            </w:r>
          </w:p>
        </w:tc>
        <w:tc>
          <w:tcPr>
            <w:tcW w:w="3131" w:type="dxa"/>
            <w:tcBorders>
              <w:top w:val="nil"/>
              <w:left w:val="nil"/>
              <w:bottom w:val="single" w:sz="4" w:space="0" w:color="auto"/>
              <w:right w:val="single" w:sz="4" w:space="0" w:color="auto"/>
            </w:tcBorders>
            <w:shd w:val="clear" w:color="auto" w:fill="auto"/>
            <w:noWrap/>
            <w:vAlign w:val="bottom"/>
            <w:hideMark/>
          </w:tcPr>
          <w:p w14:paraId="5612DFB5"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w:t>
            </w:r>
          </w:p>
        </w:tc>
        <w:tc>
          <w:tcPr>
            <w:tcW w:w="1109" w:type="dxa"/>
            <w:tcBorders>
              <w:top w:val="nil"/>
              <w:left w:val="nil"/>
              <w:bottom w:val="single" w:sz="4" w:space="0" w:color="auto"/>
              <w:right w:val="single" w:sz="4" w:space="0" w:color="auto"/>
            </w:tcBorders>
            <w:shd w:val="clear" w:color="auto" w:fill="auto"/>
            <w:noWrap/>
            <w:vAlign w:val="bottom"/>
            <w:hideMark/>
          </w:tcPr>
          <w:p w14:paraId="2D1D135F"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w:t>
            </w:r>
          </w:p>
        </w:tc>
        <w:tc>
          <w:tcPr>
            <w:tcW w:w="1109" w:type="dxa"/>
            <w:tcBorders>
              <w:top w:val="nil"/>
              <w:left w:val="nil"/>
              <w:bottom w:val="single" w:sz="4" w:space="0" w:color="auto"/>
              <w:right w:val="single" w:sz="4" w:space="0" w:color="auto"/>
            </w:tcBorders>
            <w:shd w:val="clear" w:color="auto" w:fill="auto"/>
            <w:noWrap/>
            <w:vAlign w:val="bottom"/>
            <w:hideMark/>
          </w:tcPr>
          <w:p w14:paraId="4F7CFD93"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w:t>
            </w:r>
          </w:p>
        </w:tc>
        <w:tc>
          <w:tcPr>
            <w:tcW w:w="966" w:type="dxa"/>
            <w:tcBorders>
              <w:top w:val="nil"/>
              <w:left w:val="nil"/>
              <w:bottom w:val="single" w:sz="4" w:space="0" w:color="auto"/>
              <w:right w:val="single" w:sz="4" w:space="0" w:color="auto"/>
            </w:tcBorders>
            <w:shd w:val="clear" w:color="auto" w:fill="auto"/>
            <w:noWrap/>
            <w:vAlign w:val="bottom"/>
            <w:hideMark/>
          </w:tcPr>
          <w:p w14:paraId="0918D6FC"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w:t>
            </w:r>
          </w:p>
        </w:tc>
        <w:tc>
          <w:tcPr>
            <w:tcW w:w="966" w:type="dxa"/>
            <w:tcBorders>
              <w:top w:val="nil"/>
              <w:left w:val="nil"/>
              <w:bottom w:val="single" w:sz="4" w:space="0" w:color="auto"/>
              <w:right w:val="single" w:sz="4" w:space="0" w:color="auto"/>
            </w:tcBorders>
            <w:shd w:val="clear" w:color="auto" w:fill="auto"/>
            <w:noWrap/>
            <w:vAlign w:val="bottom"/>
            <w:hideMark/>
          </w:tcPr>
          <w:p w14:paraId="18FC2836"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7</w:t>
            </w:r>
          </w:p>
        </w:tc>
        <w:tc>
          <w:tcPr>
            <w:tcW w:w="36" w:type="dxa"/>
            <w:vAlign w:val="center"/>
            <w:hideMark/>
          </w:tcPr>
          <w:p w14:paraId="1C9F6EF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4AB97DF7" w14:textId="77777777" w:rsidTr="00DB0945">
        <w:trPr>
          <w:trHeight w:val="31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247F620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45E1267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Развитие жилищно-коммунального хозяйства на территории муниципального образования "Известковское городское поселение" на 2025-2027 годы</w:t>
            </w:r>
          </w:p>
        </w:tc>
        <w:tc>
          <w:tcPr>
            <w:tcW w:w="3131" w:type="dxa"/>
            <w:tcBorders>
              <w:top w:val="nil"/>
              <w:left w:val="nil"/>
              <w:bottom w:val="single" w:sz="4" w:space="0" w:color="auto"/>
              <w:right w:val="single" w:sz="4" w:space="0" w:color="auto"/>
            </w:tcBorders>
            <w:shd w:val="clear" w:color="auto" w:fill="auto"/>
            <w:noWrap/>
            <w:vAlign w:val="bottom"/>
            <w:hideMark/>
          </w:tcPr>
          <w:p w14:paraId="698EC28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Всего</w:t>
            </w:r>
          </w:p>
        </w:tc>
        <w:tc>
          <w:tcPr>
            <w:tcW w:w="1109" w:type="dxa"/>
            <w:tcBorders>
              <w:top w:val="nil"/>
              <w:left w:val="nil"/>
              <w:bottom w:val="single" w:sz="4" w:space="0" w:color="auto"/>
              <w:right w:val="single" w:sz="4" w:space="0" w:color="auto"/>
            </w:tcBorders>
            <w:shd w:val="clear" w:color="auto" w:fill="auto"/>
            <w:noWrap/>
            <w:vAlign w:val="bottom"/>
            <w:hideMark/>
          </w:tcPr>
          <w:p w14:paraId="24CABB6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32229,00</w:t>
            </w:r>
          </w:p>
        </w:tc>
        <w:tc>
          <w:tcPr>
            <w:tcW w:w="1109" w:type="dxa"/>
            <w:tcBorders>
              <w:top w:val="nil"/>
              <w:left w:val="nil"/>
              <w:bottom w:val="single" w:sz="4" w:space="0" w:color="auto"/>
              <w:right w:val="single" w:sz="4" w:space="0" w:color="auto"/>
            </w:tcBorders>
            <w:shd w:val="clear" w:color="auto" w:fill="auto"/>
            <w:noWrap/>
            <w:vAlign w:val="bottom"/>
            <w:hideMark/>
          </w:tcPr>
          <w:p w14:paraId="1084DF0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18809,00</w:t>
            </w:r>
          </w:p>
        </w:tc>
        <w:tc>
          <w:tcPr>
            <w:tcW w:w="966" w:type="dxa"/>
            <w:tcBorders>
              <w:top w:val="nil"/>
              <w:left w:val="nil"/>
              <w:bottom w:val="single" w:sz="4" w:space="0" w:color="auto"/>
              <w:right w:val="single" w:sz="4" w:space="0" w:color="auto"/>
            </w:tcBorders>
            <w:shd w:val="clear" w:color="auto" w:fill="auto"/>
            <w:noWrap/>
            <w:vAlign w:val="bottom"/>
            <w:hideMark/>
          </w:tcPr>
          <w:p w14:paraId="546DADC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6710,00</w:t>
            </w:r>
          </w:p>
        </w:tc>
        <w:tc>
          <w:tcPr>
            <w:tcW w:w="966" w:type="dxa"/>
            <w:tcBorders>
              <w:top w:val="nil"/>
              <w:left w:val="nil"/>
              <w:bottom w:val="single" w:sz="4" w:space="0" w:color="auto"/>
              <w:right w:val="single" w:sz="4" w:space="0" w:color="auto"/>
            </w:tcBorders>
            <w:shd w:val="clear" w:color="auto" w:fill="auto"/>
            <w:noWrap/>
            <w:vAlign w:val="bottom"/>
            <w:hideMark/>
          </w:tcPr>
          <w:p w14:paraId="0EB0335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6710,00</w:t>
            </w:r>
          </w:p>
        </w:tc>
        <w:tc>
          <w:tcPr>
            <w:tcW w:w="36" w:type="dxa"/>
            <w:vAlign w:val="center"/>
            <w:hideMark/>
          </w:tcPr>
          <w:p w14:paraId="18AD484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2D1198CF" w14:textId="77777777" w:rsidTr="00DB0945">
        <w:trPr>
          <w:trHeight w:val="405"/>
        </w:trPr>
        <w:tc>
          <w:tcPr>
            <w:tcW w:w="874" w:type="dxa"/>
            <w:vMerge/>
            <w:tcBorders>
              <w:top w:val="nil"/>
              <w:left w:val="single" w:sz="4" w:space="0" w:color="auto"/>
              <w:bottom w:val="single" w:sz="4" w:space="0" w:color="000000"/>
              <w:right w:val="single" w:sz="4" w:space="0" w:color="auto"/>
            </w:tcBorders>
            <w:vAlign w:val="center"/>
            <w:hideMark/>
          </w:tcPr>
          <w:p w14:paraId="492247D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432AFE8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vAlign w:val="bottom"/>
            <w:hideMark/>
          </w:tcPr>
          <w:p w14:paraId="6372C7A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4561FFE6"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32229,00</w:t>
            </w:r>
          </w:p>
        </w:tc>
        <w:tc>
          <w:tcPr>
            <w:tcW w:w="1109" w:type="dxa"/>
            <w:tcBorders>
              <w:top w:val="nil"/>
              <w:left w:val="nil"/>
              <w:bottom w:val="single" w:sz="4" w:space="0" w:color="auto"/>
              <w:right w:val="single" w:sz="4" w:space="0" w:color="auto"/>
            </w:tcBorders>
            <w:shd w:val="clear" w:color="auto" w:fill="auto"/>
            <w:noWrap/>
            <w:vAlign w:val="bottom"/>
            <w:hideMark/>
          </w:tcPr>
          <w:p w14:paraId="5BA2F72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18809,00</w:t>
            </w:r>
          </w:p>
        </w:tc>
        <w:tc>
          <w:tcPr>
            <w:tcW w:w="966" w:type="dxa"/>
            <w:tcBorders>
              <w:top w:val="nil"/>
              <w:left w:val="nil"/>
              <w:bottom w:val="single" w:sz="4" w:space="0" w:color="auto"/>
              <w:right w:val="single" w:sz="4" w:space="0" w:color="auto"/>
            </w:tcBorders>
            <w:shd w:val="clear" w:color="auto" w:fill="auto"/>
            <w:noWrap/>
            <w:vAlign w:val="bottom"/>
            <w:hideMark/>
          </w:tcPr>
          <w:p w14:paraId="15F0F39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6710,00</w:t>
            </w:r>
          </w:p>
        </w:tc>
        <w:tc>
          <w:tcPr>
            <w:tcW w:w="966" w:type="dxa"/>
            <w:tcBorders>
              <w:top w:val="nil"/>
              <w:left w:val="nil"/>
              <w:bottom w:val="single" w:sz="4" w:space="0" w:color="auto"/>
              <w:right w:val="single" w:sz="4" w:space="0" w:color="auto"/>
            </w:tcBorders>
            <w:shd w:val="clear" w:color="auto" w:fill="auto"/>
            <w:noWrap/>
            <w:vAlign w:val="bottom"/>
            <w:hideMark/>
          </w:tcPr>
          <w:p w14:paraId="57BD4F2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6710,00</w:t>
            </w:r>
          </w:p>
        </w:tc>
        <w:tc>
          <w:tcPr>
            <w:tcW w:w="36" w:type="dxa"/>
            <w:vAlign w:val="center"/>
            <w:hideMark/>
          </w:tcPr>
          <w:p w14:paraId="1491811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5997F9F9" w14:textId="77777777" w:rsidTr="00DB0945">
        <w:trPr>
          <w:trHeight w:val="285"/>
        </w:trPr>
        <w:tc>
          <w:tcPr>
            <w:tcW w:w="874" w:type="dxa"/>
            <w:vMerge/>
            <w:tcBorders>
              <w:top w:val="nil"/>
              <w:left w:val="single" w:sz="4" w:space="0" w:color="auto"/>
              <w:bottom w:val="single" w:sz="4" w:space="0" w:color="000000"/>
              <w:right w:val="single" w:sz="4" w:space="0" w:color="auto"/>
            </w:tcBorders>
            <w:vAlign w:val="center"/>
            <w:hideMark/>
          </w:tcPr>
          <w:p w14:paraId="17200E0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43C7BBD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vAlign w:val="bottom"/>
            <w:hideMark/>
          </w:tcPr>
          <w:p w14:paraId="607D62D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4545E677"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109" w:type="dxa"/>
            <w:tcBorders>
              <w:top w:val="nil"/>
              <w:left w:val="nil"/>
              <w:bottom w:val="single" w:sz="4" w:space="0" w:color="auto"/>
              <w:right w:val="single" w:sz="4" w:space="0" w:color="auto"/>
            </w:tcBorders>
            <w:shd w:val="clear" w:color="auto" w:fill="auto"/>
            <w:noWrap/>
            <w:vAlign w:val="bottom"/>
            <w:hideMark/>
          </w:tcPr>
          <w:p w14:paraId="25A72F96"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19D9447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3F2555B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1655187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3C7F04AC" w14:textId="77777777" w:rsidTr="00DB0945">
        <w:trPr>
          <w:trHeight w:val="255"/>
        </w:trPr>
        <w:tc>
          <w:tcPr>
            <w:tcW w:w="874" w:type="dxa"/>
            <w:vMerge w:val="restart"/>
            <w:tcBorders>
              <w:top w:val="nil"/>
              <w:left w:val="single" w:sz="4" w:space="0" w:color="auto"/>
              <w:bottom w:val="nil"/>
              <w:right w:val="single" w:sz="4" w:space="0" w:color="auto"/>
            </w:tcBorders>
            <w:shd w:val="clear" w:color="auto" w:fill="auto"/>
            <w:noWrap/>
            <w:vAlign w:val="bottom"/>
            <w:hideMark/>
          </w:tcPr>
          <w:p w14:paraId="365DAB8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w:t>
            </w:r>
          </w:p>
        </w:tc>
        <w:tc>
          <w:tcPr>
            <w:tcW w:w="7305" w:type="dxa"/>
            <w:vMerge w:val="restart"/>
            <w:tcBorders>
              <w:top w:val="nil"/>
              <w:left w:val="single" w:sz="4" w:space="0" w:color="auto"/>
              <w:bottom w:val="nil"/>
              <w:right w:val="single" w:sz="4" w:space="0" w:color="auto"/>
            </w:tcBorders>
            <w:shd w:val="clear" w:color="auto" w:fill="auto"/>
            <w:vAlign w:val="bottom"/>
            <w:hideMark/>
          </w:tcPr>
          <w:p w14:paraId="4289833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Основное мероприятие 1 "Формирование фонда по проведению капитального ремонта общего имущества многоквартирных домов, находящегося в собственности муниципального образования "Известковское городское поселение"</w:t>
            </w:r>
          </w:p>
        </w:tc>
        <w:tc>
          <w:tcPr>
            <w:tcW w:w="3131" w:type="dxa"/>
            <w:vMerge w:val="restart"/>
            <w:tcBorders>
              <w:top w:val="nil"/>
              <w:left w:val="single" w:sz="4" w:space="0" w:color="auto"/>
              <w:bottom w:val="single" w:sz="4" w:space="0" w:color="000000"/>
              <w:right w:val="single" w:sz="4" w:space="0" w:color="auto"/>
            </w:tcBorders>
            <w:shd w:val="clear" w:color="auto" w:fill="auto"/>
            <w:vAlign w:val="bottom"/>
            <w:hideMark/>
          </w:tcPr>
          <w:p w14:paraId="307B27B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Всего</w:t>
            </w:r>
          </w:p>
        </w:tc>
        <w:tc>
          <w:tcPr>
            <w:tcW w:w="1109"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7FAFC922"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1204,00</w:t>
            </w:r>
          </w:p>
        </w:tc>
        <w:tc>
          <w:tcPr>
            <w:tcW w:w="1109"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15C410E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404,00</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1DC8D84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400,00</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3D1D6F96"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400,00</w:t>
            </w:r>
          </w:p>
        </w:tc>
        <w:tc>
          <w:tcPr>
            <w:tcW w:w="36" w:type="dxa"/>
            <w:vAlign w:val="center"/>
            <w:hideMark/>
          </w:tcPr>
          <w:p w14:paraId="2D4EA0E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4B837863" w14:textId="77777777" w:rsidTr="00DB0945">
        <w:trPr>
          <w:trHeight w:val="1095"/>
        </w:trPr>
        <w:tc>
          <w:tcPr>
            <w:tcW w:w="874" w:type="dxa"/>
            <w:vMerge/>
            <w:tcBorders>
              <w:top w:val="nil"/>
              <w:left w:val="single" w:sz="4" w:space="0" w:color="auto"/>
              <w:bottom w:val="nil"/>
              <w:right w:val="single" w:sz="4" w:space="0" w:color="auto"/>
            </w:tcBorders>
            <w:vAlign w:val="center"/>
            <w:hideMark/>
          </w:tcPr>
          <w:p w14:paraId="6FE31D0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nil"/>
              <w:right w:val="single" w:sz="4" w:space="0" w:color="auto"/>
            </w:tcBorders>
            <w:vAlign w:val="center"/>
            <w:hideMark/>
          </w:tcPr>
          <w:p w14:paraId="76DCF6D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vMerge/>
            <w:tcBorders>
              <w:top w:val="nil"/>
              <w:left w:val="single" w:sz="4" w:space="0" w:color="auto"/>
              <w:bottom w:val="single" w:sz="4" w:space="0" w:color="000000"/>
              <w:right w:val="single" w:sz="4" w:space="0" w:color="auto"/>
            </w:tcBorders>
            <w:vAlign w:val="center"/>
            <w:hideMark/>
          </w:tcPr>
          <w:p w14:paraId="15F5C48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1109" w:type="dxa"/>
            <w:vMerge/>
            <w:tcBorders>
              <w:top w:val="nil"/>
              <w:left w:val="single" w:sz="4" w:space="0" w:color="auto"/>
              <w:bottom w:val="single" w:sz="4" w:space="0" w:color="000000"/>
              <w:right w:val="single" w:sz="4" w:space="0" w:color="auto"/>
            </w:tcBorders>
            <w:vAlign w:val="center"/>
            <w:hideMark/>
          </w:tcPr>
          <w:p w14:paraId="1080909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1109" w:type="dxa"/>
            <w:vMerge/>
            <w:tcBorders>
              <w:top w:val="nil"/>
              <w:left w:val="single" w:sz="4" w:space="0" w:color="auto"/>
              <w:bottom w:val="single" w:sz="4" w:space="0" w:color="000000"/>
              <w:right w:val="single" w:sz="4" w:space="0" w:color="auto"/>
            </w:tcBorders>
            <w:vAlign w:val="center"/>
            <w:hideMark/>
          </w:tcPr>
          <w:p w14:paraId="2F3695E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966" w:type="dxa"/>
            <w:vMerge/>
            <w:tcBorders>
              <w:top w:val="nil"/>
              <w:left w:val="single" w:sz="4" w:space="0" w:color="auto"/>
              <w:bottom w:val="single" w:sz="4" w:space="0" w:color="000000"/>
              <w:right w:val="single" w:sz="4" w:space="0" w:color="auto"/>
            </w:tcBorders>
            <w:vAlign w:val="center"/>
            <w:hideMark/>
          </w:tcPr>
          <w:p w14:paraId="5C22154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966" w:type="dxa"/>
            <w:vMerge/>
            <w:tcBorders>
              <w:top w:val="nil"/>
              <w:left w:val="single" w:sz="4" w:space="0" w:color="auto"/>
              <w:bottom w:val="single" w:sz="4" w:space="0" w:color="000000"/>
              <w:right w:val="single" w:sz="4" w:space="0" w:color="auto"/>
            </w:tcBorders>
            <w:vAlign w:val="center"/>
            <w:hideMark/>
          </w:tcPr>
          <w:p w14:paraId="2297853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6" w:type="dxa"/>
            <w:tcBorders>
              <w:top w:val="nil"/>
              <w:left w:val="nil"/>
              <w:bottom w:val="nil"/>
              <w:right w:val="nil"/>
            </w:tcBorders>
            <w:shd w:val="clear" w:color="auto" w:fill="auto"/>
            <w:noWrap/>
            <w:vAlign w:val="bottom"/>
            <w:hideMark/>
          </w:tcPr>
          <w:p w14:paraId="29DE2D7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p>
        </w:tc>
      </w:tr>
      <w:tr w:rsidR="00DB0945" w:rsidRPr="00DB0945" w14:paraId="65C43029" w14:textId="77777777" w:rsidTr="00DB0945">
        <w:trPr>
          <w:trHeight w:val="315"/>
        </w:trPr>
        <w:tc>
          <w:tcPr>
            <w:tcW w:w="874"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0DAE4A5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2.1</w:t>
            </w:r>
          </w:p>
        </w:tc>
        <w:tc>
          <w:tcPr>
            <w:tcW w:w="7305"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14:paraId="7267371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Перечисление средств на формирование фонда по проведению капитального ремонта общего имущества многоквартирных домов, находящегося в собственности муниципального образования "Известковское городское поселение"</w:t>
            </w:r>
          </w:p>
        </w:tc>
        <w:tc>
          <w:tcPr>
            <w:tcW w:w="3131" w:type="dxa"/>
            <w:tcBorders>
              <w:top w:val="nil"/>
              <w:left w:val="nil"/>
              <w:bottom w:val="single" w:sz="4" w:space="0" w:color="auto"/>
              <w:right w:val="single" w:sz="4" w:space="0" w:color="auto"/>
            </w:tcBorders>
            <w:shd w:val="clear" w:color="auto" w:fill="auto"/>
            <w:vAlign w:val="bottom"/>
            <w:hideMark/>
          </w:tcPr>
          <w:p w14:paraId="7CBA13E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099A399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1204,00</w:t>
            </w:r>
          </w:p>
        </w:tc>
        <w:tc>
          <w:tcPr>
            <w:tcW w:w="1109" w:type="dxa"/>
            <w:tcBorders>
              <w:top w:val="nil"/>
              <w:left w:val="nil"/>
              <w:bottom w:val="nil"/>
              <w:right w:val="single" w:sz="4" w:space="0" w:color="auto"/>
            </w:tcBorders>
            <w:shd w:val="clear" w:color="auto" w:fill="auto"/>
            <w:noWrap/>
            <w:vAlign w:val="bottom"/>
            <w:hideMark/>
          </w:tcPr>
          <w:p w14:paraId="7CA04A5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404,00</w:t>
            </w:r>
          </w:p>
        </w:tc>
        <w:tc>
          <w:tcPr>
            <w:tcW w:w="966" w:type="dxa"/>
            <w:tcBorders>
              <w:top w:val="nil"/>
              <w:left w:val="nil"/>
              <w:bottom w:val="nil"/>
              <w:right w:val="single" w:sz="4" w:space="0" w:color="auto"/>
            </w:tcBorders>
            <w:shd w:val="clear" w:color="auto" w:fill="auto"/>
            <w:noWrap/>
            <w:vAlign w:val="bottom"/>
            <w:hideMark/>
          </w:tcPr>
          <w:p w14:paraId="2C51E34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400,00</w:t>
            </w:r>
          </w:p>
        </w:tc>
        <w:tc>
          <w:tcPr>
            <w:tcW w:w="966" w:type="dxa"/>
            <w:tcBorders>
              <w:top w:val="nil"/>
              <w:left w:val="nil"/>
              <w:bottom w:val="nil"/>
              <w:right w:val="single" w:sz="4" w:space="0" w:color="auto"/>
            </w:tcBorders>
            <w:shd w:val="clear" w:color="auto" w:fill="auto"/>
            <w:noWrap/>
            <w:vAlign w:val="bottom"/>
            <w:hideMark/>
          </w:tcPr>
          <w:p w14:paraId="5C89AAD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400,00</w:t>
            </w:r>
          </w:p>
        </w:tc>
        <w:tc>
          <w:tcPr>
            <w:tcW w:w="36" w:type="dxa"/>
            <w:vAlign w:val="center"/>
            <w:hideMark/>
          </w:tcPr>
          <w:p w14:paraId="286C820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57AC985C" w14:textId="77777777" w:rsidTr="00DB0945">
        <w:trPr>
          <w:trHeight w:val="630"/>
        </w:trPr>
        <w:tc>
          <w:tcPr>
            <w:tcW w:w="874" w:type="dxa"/>
            <w:vMerge/>
            <w:tcBorders>
              <w:top w:val="single" w:sz="4" w:space="0" w:color="auto"/>
              <w:left w:val="single" w:sz="4" w:space="0" w:color="auto"/>
              <w:bottom w:val="single" w:sz="4" w:space="0" w:color="000000"/>
              <w:right w:val="single" w:sz="4" w:space="0" w:color="auto"/>
            </w:tcBorders>
            <w:vAlign w:val="center"/>
            <w:hideMark/>
          </w:tcPr>
          <w:p w14:paraId="32787FE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single" w:sz="4" w:space="0" w:color="auto"/>
              <w:left w:val="single" w:sz="4" w:space="0" w:color="auto"/>
              <w:bottom w:val="single" w:sz="4" w:space="0" w:color="000000"/>
              <w:right w:val="single" w:sz="4" w:space="0" w:color="auto"/>
            </w:tcBorders>
            <w:vAlign w:val="center"/>
            <w:hideMark/>
          </w:tcPr>
          <w:p w14:paraId="53CF365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nil"/>
              <w:right w:val="single" w:sz="4" w:space="0" w:color="auto"/>
            </w:tcBorders>
            <w:shd w:val="clear" w:color="auto" w:fill="auto"/>
            <w:vAlign w:val="bottom"/>
            <w:hideMark/>
          </w:tcPr>
          <w:p w14:paraId="4F65037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714203B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109" w:type="dxa"/>
            <w:tcBorders>
              <w:top w:val="single" w:sz="4" w:space="0" w:color="auto"/>
              <w:left w:val="nil"/>
              <w:bottom w:val="single" w:sz="4" w:space="0" w:color="auto"/>
              <w:right w:val="single" w:sz="4" w:space="0" w:color="auto"/>
            </w:tcBorders>
            <w:shd w:val="clear" w:color="auto" w:fill="auto"/>
            <w:noWrap/>
            <w:vAlign w:val="bottom"/>
            <w:hideMark/>
          </w:tcPr>
          <w:p w14:paraId="0C9501B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single" w:sz="4" w:space="0" w:color="auto"/>
              <w:left w:val="nil"/>
              <w:bottom w:val="single" w:sz="4" w:space="0" w:color="auto"/>
              <w:right w:val="single" w:sz="4" w:space="0" w:color="auto"/>
            </w:tcBorders>
            <w:shd w:val="clear" w:color="auto" w:fill="auto"/>
            <w:noWrap/>
            <w:vAlign w:val="bottom"/>
            <w:hideMark/>
          </w:tcPr>
          <w:p w14:paraId="4B6E62A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single" w:sz="4" w:space="0" w:color="auto"/>
              <w:left w:val="nil"/>
              <w:bottom w:val="single" w:sz="4" w:space="0" w:color="auto"/>
              <w:right w:val="single" w:sz="4" w:space="0" w:color="auto"/>
            </w:tcBorders>
            <w:shd w:val="clear" w:color="auto" w:fill="auto"/>
            <w:noWrap/>
            <w:vAlign w:val="bottom"/>
            <w:hideMark/>
          </w:tcPr>
          <w:p w14:paraId="64CA7BF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4702F63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022A9750" w14:textId="77777777" w:rsidTr="00DB0945">
        <w:trPr>
          <w:trHeight w:val="31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135DEF5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15B3C85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Основное мероприятие 2 "Ремонт жилищного фонда муниципального образования "Известковское городское поселение"</w:t>
            </w:r>
          </w:p>
        </w:tc>
        <w:tc>
          <w:tcPr>
            <w:tcW w:w="3131"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14:paraId="2D1A062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Всего</w:t>
            </w:r>
          </w:p>
        </w:tc>
        <w:tc>
          <w:tcPr>
            <w:tcW w:w="1109"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5A6BD24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4000,00</w:t>
            </w:r>
          </w:p>
        </w:tc>
        <w:tc>
          <w:tcPr>
            <w:tcW w:w="1109"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756DBC4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2000,00</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0DDD30F6"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1000,00</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79AC0B5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1000,00</w:t>
            </w:r>
          </w:p>
        </w:tc>
        <w:tc>
          <w:tcPr>
            <w:tcW w:w="36" w:type="dxa"/>
            <w:vAlign w:val="center"/>
            <w:hideMark/>
          </w:tcPr>
          <w:p w14:paraId="583B9E0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32B53E44" w14:textId="77777777" w:rsidTr="00DB0945">
        <w:trPr>
          <w:trHeight w:val="255"/>
        </w:trPr>
        <w:tc>
          <w:tcPr>
            <w:tcW w:w="874" w:type="dxa"/>
            <w:vMerge/>
            <w:tcBorders>
              <w:top w:val="nil"/>
              <w:left w:val="single" w:sz="4" w:space="0" w:color="auto"/>
              <w:bottom w:val="single" w:sz="4" w:space="0" w:color="000000"/>
              <w:right w:val="single" w:sz="4" w:space="0" w:color="auto"/>
            </w:tcBorders>
            <w:vAlign w:val="center"/>
            <w:hideMark/>
          </w:tcPr>
          <w:p w14:paraId="36FB9BF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6D9A827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vMerge/>
            <w:tcBorders>
              <w:top w:val="single" w:sz="4" w:space="0" w:color="auto"/>
              <w:left w:val="single" w:sz="4" w:space="0" w:color="auto"/>
              <w:bottom w:val="single" w:sz="4" w:space="0" w:color="000000"/>
              <w:right w:val="single" w:sz="4" w:space="0" w:color="auto"/>
            </w:tcBorders>
            <w:vAlign w:val="center"/>
            <w:hideMark/>
          </w:tcPr>
          <w:p w14:paraId="5B8CAB4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1109" w:type="dxa"/>
            <w:vMerge/>
            <w:tcBorders>
              <w:top w:val="nil"/>
              <w:left w:val="single" w:sz="4" w:space="0" w:color="auto"/>
              <w:bottom w:val="single" w:sz="4" w:space="0" w:color="000000"/>
              <w:right w:val="single" w:sz="4" w:space="0" w:color="auto"/>
            </w:tcBorders>
            <w:vAlign w:val="center"/>
            <w:hideMark/>
          </w:tcPr>
          <w:p w14:paraId="3E93DA1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1109" w:type="dxa"/>
            <w:vMerge/>
            <w:tcBorders>
              <w:top w:val="nil"/>
              <w:left w:val="single" w:sz="4" w:space="0" w:color="auto"/>
              <w:bottom w:val="single" w:sz="4" w:space="0" w:color="000000"/>
              <w:right w:val="single" w:sz="4" w:space="0" w:color="auto"/>
            </w:tcBorders>
            <w:vAlign w:val="center"/>
            <w:hideMark/>
          </w:tcPr>
          <w:p w14:paraId="4921DA7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966" w:type="dxa"/>
            <w:vMerge/>
            <w:tcBorders>
              <w:top w:val="nil"/>
              <w:left w:val="single" w:sz="4" w:space="0" w:color="auto"/>
              <w:bottom w:val="single" w:sz="4" w:space="0" w:color="000000"/>
              <w:right w:val="single" w:sz="4" w:space="0" w:color="auto"/>
            </w:tcBorders>
            <w:vAlign w:val="center"/>
            <w:hideMark/>
          </w:tcPr>
          <w:p w14:paraId="32C7506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966" w:type="dxa"/>
            <w:vMerge/>
            <w:tcBorders>
              <w:top w:val="nil"/>
              <w:left w:val="single" w:sz="4" w:space="0" w:color="auto"/>
              <w:bottom w:val="single" w:sz="4" w:space="0" w:color="000000"/>
              <w:right w:val="single" w:sz="4" w:space="0" w:color="auto"/>
            </w:tcBorders>
            <w:vAlign w:val="center"/>
            <w:hideMark/>
          </w:tcPr>
          <w:p w14:paraId="2364C10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6" w:type="dxa"/>
            <w:tcBorders>
              <w:top w:val="nil"/>
              <w:left w:val="nil"/>
              <w:bottom w:val="nil"/>
              <w:right w:val="nil"/>
            </w:tcBorders>
            <w:shd w:val="clear" w:color="auto" w:fill="auto"/>
            <w:noWrap/>
            <w:vAlign w:val="bottom"/>
            <w:hideMark/>
          </w:tcPr>
          <w:p w14:paraId="6B4E378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p>
        </w:tc>
      </w:tr>
      <w:tr w:rsidR="00DB0945" w:rsidRPr="00DB0945" w14:paraId="3785FC36" w14:textId="77777777" w:rsidTr="00DB0945">
        <w:trPr>
          <w:trHeight w:val="25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6E2272D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3.1</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3A9DA96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Организация и проведение ремонта жилищного фонда в муниципальном образовании "Известковское городское поселение"</w:t>
            </w:r>
          </w:p>
        </w:tc>
        <w:tc>
          <w:tcPr>
            <w:tcW w:w="3131" w:type="dxa"/>
            <w:vMerge w:val="restart"/>
            <w:tcBorders>
              <w:top w:val="nil"/>
              <w:left w:val="single" w:sz="4" w:space="0" w:color="auto"/>
              <w:bottom w:val="single" w:sz="4" w:space="0" w:color="000000"/>
              <w:right w:val="single" w:sz="4" w:space="0" w:color="auto"/>
            </w:tcBorders>
            <w:shd w:val="clear" w:color="auto" w:fill="auto"/>
            <w:vAlign w:val="bottom"/>
            <w:hideMark/>
          </w:tcPr>
          <w:p w14:paraId="4D77DC7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0A5155C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4000,00</w:t>
            </w:r>
          </w:p>
        </w:tc>
        <w:tc>
          <w:tcPr>
            <w:tcW w:w="1109"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6D53EAD6"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2000,00</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4764FB2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1000,00</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08038766"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1000,00</w:t>
            </w:r>
          </w:p>
        </w:tc>
        <w:tc>
          <w:tcPr>
            <w:tcW w:w="36" w:type="dxa"/>
            <w:vAlign w:val="center"/>
            <w:hideMark/>
          </w:tcPr>
          <w:p w14:paraId="0A6DF61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17EE7731" w14:textId="77777777" w:rsidTr="00DB0945">
        <w:trPr>
          <w:trHeight w:val="330"/>
        </w:trPr>
        <w:tc>
          <w:tcPr>
            <w:tcW w:w="874" w:type="dxa"/>
            <w:vMerge/>
            <w:tcBorders>
              <w:top w:val="nil"/>
              <w:left w:val="single" w:sz="4" w:space="0" w:color="auto"/>
              <w:bottom w:val="single" w:sz="4" w:space="0" w:color="000000"/>
              <w:right w:val="single" w:sz="4" w:space="0" w:color="auto"/>
            </w:tcBorders>
            <w:vAlign w:val="center"/>
            <w:hideMark/>
          </w:tcPr>
          <w:p w14:paraId="2A297E2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14D8A20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vMerge/>
            <w:tcBorders>
              <w:top w:val="nil"/>
              <w:left w:val="single" w:sz="4" w:space="0" w:color="auto"/>
              <w:bottom w:val="single" w:sz="4" w:space="0" w:color="000000"/>
              <w:right w:val="single" w:sz="4" w:space="0" w:color="auto"/>
            </w:tcBorders>
            <w:vAlign w:val="center"/>
            <w:hideMark/>
          </w:tcPr>
          <w:p w14:paraId="55CC27C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1109" w:type="dxa"/>
            <w:vMerge/>
            <w:tcBorders>
              <w:top w:val="nil"/>
              <w:left w:val="single" w:sz="4" w:space="0" w:color="auto"/>
              <w:bottom w:val="single" w:sz="4" w:space="0" w:color="000000"/>
              <w:right w:val="single" w:sz="4" w:space="0" w:color="auto"/>
            </w:tcBorders>
            <w:vAlign w:val="center"/>
            <w:hideMark/>
          </w:tcPr>
          <w:p w14:paraId="141DE8B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1109" w:type="dxa"/>
            <w:vMerge/>
            <w:tcBorders>
              <w:top w:val="nil"/>
              <w:left w:val="single" w:sz="4" w:space="0" w:color="auto"/>
              <w:bottom w:val="single" w:sz="4" w:space="0" w:color="000000"/>
              <w:right w:val="single" w:sz="4" w:space="0" w:color="auto"/>
            </w:tcBorders>
            <w:vAlign w:val="center"/>
            <w:hideMark/>
          </w:tcPr>
          <w:p w14:paraId="5A75608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966" w:type="dxa"/>
            <w:vMerge/>
            <w:tcBorders>
              <w:top w:val="nil"/>
              <w:left w:val="single" w:sz="4" w:space="0" w:color="auto"/>
              <w:bottom w:val="single" w:sz="4" w:space="0" w:color="000000"/>
              <w:right w:val="single" w:sz="4" w:space="0" w:color="auto"/>
            </w:tcBorders>
            <w:vAlign w:val="center"/>
            <w:hideMark/>
          </w:tcPr>
          <w:p w14:paraId="6405607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966" w:type="dxa"/>
            <w:vMerge/>
            <w:tcBorders>
              <w:top w:val="nil"/>
              <w:left w:val="single" w:sz="4" w:space="0" w:color="auto"/>
              <w:bottom w:val="single" w:sz="4" w:space="0" w:color="000000"/>
              <w:right w:val="single" w:sz="4" w:space="0" w:color="auto"/>
            </w:tcBorders>
            <w:vAlign w:val="center"/>
            <w:hideMark/>
          </w:tcPr>
          <w:p w14:paraId="3D531A1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6" w:type="dxa"/>
            <w:tcBorders>
              <w:top w:val="nil"/>
              <w:left w:val="nil"/>
              <w:bottom w:val="nil"/>
              <w:right w:val="nil"/>
            </w:tcBorders>
            <w:shd w:val="clear" w:color="auto" w:fill="auto"/>
            <w:noWrap/>
            <w:vAlign w:val="bottom"/>
            <w:hideMark/>
          </w:tcPr>
          <w:p w14:paraId="381BA75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p>
        </w:tc>
      </w:tr>
      <w:tr w:rsidR="00DB0945" w:rsidRPr="00DB0945" w14:paraId="641AB27C" w14:textId="77777777" w:rsidTr="00DB0945">
        <w:trPr>
          <w:trHeight w:val="345"/>
        </w:trPr>
        <w:tc>
          <w:tcPr>
            <w:tcW w:w="874" w:type="dxa"/>
            <w:vMerge/>
            <w:tcBorders>
              <w:top w:val="nil"/>
              <w:left w:val="single" w:sz="4" w:space="0" w:color="auto"/>
              <w:bottom w:val="single" w:sz="4" w:space="0" w:color="000000"/>
              <w:right w:val="single" w:sz="4" w:space="0" w:color="auto"/>
            </w:tcBorders>
            <w:vAlign w:val="center"/>
            <w:hideMark/>
          </w:tcPr>
          <w:p w14:paraId="325F3F1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0B03EFE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nil"/>
              <w:right w:val="single" w:sz="4" w:space="0" w:color="auto"/>
            </w:tcBorders>
            <w:shd w:val="clear" w:color="auto" w:fill="auto"/>
            <w:vAlign w:val="bottom"/>
            <w:hideMark/>
          </w:tcPr>
          <w:p w14:paraId="3116701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nil"/>
              <w:right w:val="single" w:sz="4" w:space="0" w:color="auto"/>
            </w:tcBorders>
            <w:shd w:val="clear" w:color="auto" w:fill="auto"/>
            <w:noWrap/>
            <w:vAlign w:val="bottom"/>
            <w:hideMark/>
          </w:tcPr>
          <w:p w14:paraId="44D7FF8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1109" w:type="dxa"/>
            <w:tcBorders>
              <w:top w:val="nil"/>
              <w:left w:val="nil"/>
              <w:bottom w:val="nil"/>
              <w:right w:val="single" w:sz="4" w:space="0" w:color="auto"/>
            </w:tcBorders>
            <w:shd w:val="clear" w:color="auto" w:fill="auto"/>
            <w:noWrap/>
            <w:vAlign w:val="bottom"/>
            <w:hideMark/>
          </w:tcPr>
          <w:p w14:paraId="2D727C3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nil"/>
              <w:right w:val="single" w:sz="4" w:space="0" w:color="auto"/>
            </w:tcBorders>
            <w:shd w:val="clear" w:color="auto" w:fill="auto"/>
            <w:noWrap/>
            <w:vAlign w:val="bottom"/>
            <w:hideMark/>
          </w:tcPr>
          <w:p w14:paraId="1C1511B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nil"/>
              <w:right w:val="single" w:sz="4" w:space="0" w:color="auto"/>
            </w:tcBorders>
            <w:shd w:val="clear" w:color="auto" w:fill="auto"/>
            <w:noWrap/>
            <w:vAlign w:val="bottom"/>
            <w:hideMark/>
          </w:tcPr>
          <w:p w14:paraId="6F55865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3F10019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111D62F2" w14:textId="77777777" w:rsidTr="00DB0945">
        <w:trPr>
          <w:trHeight w:val="375"/>
        </w:trPr>
        <w:tc>
          <w:tcPr>
            <w:tcW w:w="874" w:type="dxa"/>
            <w:vMerge w:val="restart"/>
            <w:tcBorders>
              <w:top w:val="nil"/>
              <w:left w:val="single" w:sz="4" w:space="0" w:color="auto"/>
              <w:bottom w:val="single" w:sz="4" w:space="0" w:color="000000"/>
              <w:right w:val="single" w:sz="4" w:space="0" w:color="auto"/>
            </w:tcBorders>
            <w:shd w:val="clear" w:color="auto" w:fill="auto"/>
            <w:vAlign w:val="bottom"/>
            <w:hideMark/>
          </w:tcPr>
          <w:p w14:paraId="6F3E1FB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lastRenderedPageBreak/>
              <w:t>3.1.1</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3D53225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Текущий ремонт муниципального жилищного фонда</w:t>
            </w:r>
          </w:p>
        </w:tc>
        <w:tc>
          <w:tcPr>
            <w:tcW w:w="3131" w:type="dxa"/>
            <w:tcBorders>
              <w:top w:val="single" w:sz="4" w:space="0" w:color="auto"/>
              <w:left w:val="nil"/>
              <w:bottom w:val="single" w:sz="4" w:space="0" w:color="auto"/>
              <w:right w:val="single" w:sz="4" w:space="0" w:color="auto"/>
            </w:tcBorders>
            <w:shd w:val="clear" w:color="auto" w:fill="auto"/>
            <w:vAlign w:val="bottom"/>
            <w:hideMark/>
          </w:tcPr>
          <w:p w14:paraId="395A523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single" w:sz="4" w:space="0" w:color="auto"/>
              <w:left w:val="nil"/>
              <w:bottom w:val="single" w:sz="4" w:space="0" w:color="auto"/>
              <w:right w:val="single" w:sz="4" w:space="0" w:color="auto"/>
            </w:tcBorders>
            <w:shd w:val="clear" w:color="auto" w:fill="auto"/>
            <w:noWrap/>
            <w:vAlign w:val="bottom"/>
            <w:hideMark/>
          </w:tcPr>
          <w:p w14:paraId="5911725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4000,00</w:t>
            </w:r>
          </w:p>
        </w:tc>
        <w:tc>
          <w:tcPr>
            <w:tcW w:w="1109" w:type="dxa"/>
            <w:tcBorders>
              <w:top w:val="single" w:sz="4" w:space="0" w:color="auto"/>
              <w:left w:val="nil"/>
              <w:bottom w:val="nil"/>
              <w:right w:val="single" w:sz="4" w:space="0" w:color="auto"/>
            </w:tcBorders>
            <w:shd w:val="clear" w:color="auto" w:fill="auto"/>
            <w:noWrap/>
            <w:vAlign w:val="bottom"/>
            <w:hideMark/>
          </w:tcPr>
          <w:p w14:paraId="0D5CED7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2000,00</w:t>
            </w:r>
          </w:p>
        </w:tc>
        <w:tc>
          <w:tcPr>
            <w:tcW w:w="966" w:type="dxa"/>
            <w:tcBorders>
              <w:top w:val="single" w:sz="4" w:space="0" w:color="auto"/>
              <w:left w:val="nil"/>
              <w:bottom w:val="nil"/>
              <w:right w:val="single" w:sz="4" w:space="0" w:color="auto"/>
            </w:tcBorders>
            <w:shd w:val="clear" w:color="auto" w:fill="auto"/>
            <w:noWrap/>
            <w:vAlign w:val="bottom"/>
            <w:hideMark/>
          </w:tcPr>
          <w:p w14:paraId="410FCBD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1000,00</w:t>
            </w:r>
          </w:p>
        </w:tc>
        <w:tc>
          <w:tcPr>
            <w:tcW w:w="966" w:type="dxa"/>
            <w:tcBorders>
              <w:top w:val="single" w:sz="4" w:space="0" w:color="auto"/>
              <w:left w:val="nil"/>
              <w:bottom w:val="nil"/>
              <w:right w:val="single" w:sz="4" w:space="0" w:color="auto"/>
            </w:tcBorders>
            <w:shd w:val="clear" w:color="auto" w:fill="auto"/>
            <w:noWrap/>
            <w:vAlign w:val="bottom"/>
            <w:hideMark/>
          </w:tcPr>
          <w:p w14:paraId="160C0BD7"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1000,00</w:t>
            </w:r>
          </w:p>
        </w:tc>
        <w:tc>
          <w:tcPr>
            <w:tcW w:w="36" w:type="dxa"/>
            <w:vAlign w:val="center"/>
            <w:hideMark/>
          </w:tcPr>
          <w:p w14:paraId="672EFFE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1A114DFC"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2F699FB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0220824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vAlign w:val="bottom"/>
            <w:hideMark/>
          </w:tcPr>
          <w:p w14:paraId="3433898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382F094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109" w:type="dxa"/>
            <w:tcBorders>
              <w:top w:val="single" w:sz="4" w:space="0" w:color="auto"/>
              <w:left w:val="nil"/>
              <w:bottom w:val="single" w:sz="4" w:space="0" w:color="auto"/>
              <w:right w:val="single" w:sz="4" w:space="0" w:color="auto"/>
            </w:tcBorders>
            <w:shd w:val="clear" w:color="auto" w:fill="auto"/>
            <w:noWrap/>
            <w:vAlign w:val="bottom"/>
            <w:hideMark/>
          </w:tcPr>
          <w:p w14:paraId="7F8403D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single" w:sz="4" w:space="0" w:color="auto"/>
              <w:left w:val="nil"/>
              <w:bottom w:val="single" w:sz="4" w:space="0" w:color="auto"/>
              <w:right w:val="single" w:sz="4" w:space="0" w:color="auto"/>
            </w:tcBorders>
            <w:shd w:val="clear" w:color="auto" w:fill="auto"/>
            <w:noWrap/>
            <w:vAlign w:val="bottom"/>
            <w:hideMark/>
          </w:tcPr>
          <w:p w14:paraId="0693620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single" w:sz="4" w:space="0" w:color="auto"/>
              <w:left w:val="nil"/>
              <w:bottom w:val="single" w:sz="4" w:space="0" w:color="auto"/>
              <w:right w:val="single" w:sz="4" w:space="0" w:color="auto"/>
            </w:tcBorders>
            <w:shd w:val="clear" w:color="auto" w:fill="auto"/>
            <w:noWrap/>
            <w:vAlign w:val="bottom"/>
            <w:hideMark/>
          </w:tcPr>
          <w:p w14:paraId="5F23D4F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7CAD292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1980A78E" w14:textId="77777777" w:rsidTr="00DB0945">
        <w:trPr>
          <w:trHeight w:val="1035"/>
        </w:trPr>
        <w:tc>
          <w:tcPr>
            <w:tcW w:w="874" w:type="dxa"/>
            <w:tcBorders>
              <w:top w:val="nil"/>
              <w:left w:val="single" w:sz="4" w:space="0" w:color="auto"/>
              <w:bottom w:val="single" w:sz="4" w:space="0" w:color="auto"/>
              <w:right w:val="single" w:sz="4" w:space="0" w:color="auto"/>
            </w:tcBorders>
            <w:shd w:val="clear" w:color="auto" w:fill="auto"/>
            <w:noWrap/>
            <w:vAlign w:val="bottom"/>
            <w:hideMark/>
          </w:tcPr>
          <w:p w14:paraId="24E97DA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w:t>
            </w:r>
          </w:p>
        </w:tc>
        <w:tc>
          <w:tcPr>
            <w:tcW w:w="7305" w:type="dxa"/>
            <w:tcBorders>
              <w:top w:val="nil"/>
              <w:left w:val="nil"/>
              <w:bottom w:val="single" w:sz="4" w:space="0" w:color="auto"/>
              <w:right w:val="single" w:sz="4" w:space="0" w:color="auto"/>
            </w:tcBorders>
            <w:shd w:val="clear" w:color="auto" w:fill="auto"/>
            <w:vAlign w:val="bottom"/>
            <w:hideMark/>
          </w:tcPr>
          <w:p w14:paraId="2C86905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Основное мероприятие 3 "Энергосбережение и повышение энергетической эффективности на территории муниципального образования "Известковское городское поселение</w:t>
            </w:r>
          </w:p>
        </w:tc>
        <w:tc>
          <w:tcPr>
            <w:tcW w:w="3131" w:type="dxa"/>
            <w:tcBorders>
              <w:top w:val="nil"/>
              <w:left w:val="nil"/>
              <w:bottom w:val="single" w:sz="4" w:space="0" w:color="auto"/>
              <w:right w:val="single" w:sz="4" w:space="0" w:color="auto"/>
            </w:tcBorders>
            <w:shd w:val="clear" w:color="auto" w:fill="auto"/>
            <w:noWrap/>
            <w:vAlign w:val="bottom"/>
            <w:hideMark/>
          </w:tcPr>
          <w:p w14:paraId="415B37B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Всего</w:t>
            </w:r>
          </w:p>
        </w:tc>
        <w:tc>
          <w:tcPr>
            <w:tcW w:w="1109" w:type="dxa"/>
            <w:tcBorders>
              <w:top w:val="nil"/>
              <w:left w:val="nil"/>
              <w:bottom w:val="single" w:sz="4" w:space="0" w:color="auto"/>
              <w:right w:val="single" w:sz="4" w:space="0" w:color="auto"/>
            </w:tcBorders>
            <w:shd w:val="clear" w:color="auto" w:fill="auto"/>
            <w:noWrap/>
            <w:vAlign w:val="bottom"/>
            <w:hideMark/>
          </w:tcPr>
          <w:p w14:paraId="6374209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w:t>
            </w:r>
          </w:p>
        </w:tc>
        <w:tc>
          <w:tcPr>
            <w:tcW w:w="1109" w:type="dxa"/>
            <w:tcBorders>
              <w:top w:val="nil"/>
              <w:left w:val="nil"/>
              <w:bottom w:val="single" w:sz="4" w:space="0" w:color="auto"/>
              <w:right w:val="single" w:sz="4" w:space="0" w:color="auto"/>
            </w:tcBorders>
            <w:shd w:val="clear" w:color="auto" w:fill="auto"/>
            <w:noWrap/>
            <w:vAlign w:val="bottom"/>
            <w:hideMark/>
          </w:tcPr>
          <w:p w14:paraId="79144AC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w:t>
            </w:r>
          </w:p>
        </w:tc>
        <w:tc>
          <w:tcPr>
            <w:tcW w:w="966" w:type="dxa"/>
            <w:tcBorders>
              <w:top w:val="nil"/>
              <w:left w:val="nil"/>
              <w:bottom w:val="single" w:sz="4" w:space="0" w:color="auto"/>
              <w:right w:val="single" w:sz="4" w:space="0" w:color="auto"/>
            </w:tcBorders>
            <w:shd w:val="clear" w:color="auto" w:fill="auto"/>
            <w:noWrap/>
            <w:vAlign w:val="bottom"/>
            <w:hideMark/>
          </w:tcPr>
          <w:p w14:paraId="1A84A38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w:t>
            </w:r>
          </w:p>
        </w:tc>
        <w:tc>
          <w:tcPr>
            <w:tcW w:w="966" w:type="dxa"/>
            <w:tcBorders>
              <w:top w:val="nil"/>
              <w:left w:val="nil"/>
              <w:bottom w:val="single" w:sz="4" w:space="0" w:color="auto"/>
              <w:right w:val="single" w:sz="4" w:space="0" w:color="auto"/>
            </w:tcBorders>
            <w:shd w:val="clear" w:color="auto" w:fill="auto"/>
            <w:noWrap/>
            <w:vAlign w:val="bottom"/>
            <w:hideMark/>
          </w:tcPr>
          <w:p w14:paraId="6D8274F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w:t>
            </w:r>
          </w:p>
        </w:tc>
        <w:tc>
          <w:tcPr>
            <w:tcW w:w="36" w:type="dxa"/>
            <w:vAlign w:val="center"/>
            <w:hideMark/>
          </w:tcPr>
          <w:p w14:paraId="40CD27E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366EDBFC" w14:textId="77777777" w:rsidTr="00DB0945">
        <w:trPr>
          <w:trHeight w:val="315"/>
        </w:trPr>
        <w:tc>
          <w:tcPr>
            <w:tcW w:w="874" w:type="dxa"/>
            <w:vMerge w:val="restart"/>
            <w:tcBorders>
              <w:top w:val="nil"/>
              <w:left w:val="single" w:sz="4" w:space="0" w:color="auto"/>
              <w:bottom w:val="single" w:sz="4" w:space="0" w:color="000000"/>
              <w:right w:val="single" w:sz="4" w:space="0" w:color="auto"/>
            </w:tcBorders>
            <w:shd w:val="clear" w:color="auto" w:fill="auto"/>
            <w:vAlign w:val="bottom"/>
            <w:hideMark/>
          </w:tcPr>
          <w:p w14:paraId="77A8B5D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4.1</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1E560A3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Проведение мероприятий, направленных на повышение эффективности и энергосбережения на территории городского поселения</w:t>
            </w:r>
          </w:p>
        </w:tc>
        <w:tc>
          <w:tcPr>
            <w:tcW w:w="3131" w:type="dxa"/>
            <w:tcBorders>
              <w:top w:val="nil"/>
              <w:left w:val="nil"/>
              <w:bottom w:val="single" w:sz="4" w:space="0" w:color="auto"/>
              <w:right w:val="single" w:sz="4" w:space="0" w:color="auto"/>
            </w:tcBorders>
            <w:shd w:val="clear" w:color="auto" w:fill="auto"/>
            <w:noWrap/>
            <w:vAlign w:val="bottom"/>
            <w:hideMark/>
          </w:tcPr>
          <w:p w14:paraId="65D2067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Всего</w:t>
            </w:r>
          </w:p>
        </w:tc>
        <w:tc>
          <w:tcPr>
            <w:tcW w:w="1109" w:type="dxa"/>
            <w:tcBorders>
              <w:top w:val="nil"/>
              <w:left w:val="nil"/>
              <w:bottom w:val="single" w:sz="4" w:space="0" w:color="auto"/>
              <w:right w:val="single" w:sz="4" w:space="0" w:color="auto"/>
            </w:tcBorders>
            <w:shd w:val="clear" w:color="auto" w:fill="auto"/>
            <w:noWrap/>
            <w:vAlign w:val="bottom"/>
            <w:hideMark/>
          </w:tcPr>
          <w:p w14:paraId="454DF49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w:t>
            </w:r>
          </w:p>
        </w:tc>
        <w:tc>
          <w:tcPr>
            <w:tcW w:w="1109" w:type="dxa"/>
            <w:tcBorders>
              <w:top w:val="nil"/>
              <w:left w:val="nil"/>
              <w:bottom w:val="single" w:sz="4" w:space="0" w:color="auto"/>
              <w:right w:val="single" w:sz="4" w:space="0" w:color="auto"/>
            </w:tcBorders>
            <w:shd w:val="clear" w:color="auto" w:fill="auto"/>
            <w:noWrap/>
            <w:vAlign w:val="bottom"/>
            <w:hideMark/>
          </w:tcPr>
          <w:p w14:paraId="5AAC3E8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w:t>
            </w:r>
          </w:p>
        </w:tc>
        <w:tc>
          <w:tcPr>
            <w:tcW w:w="966" w:type="dxa"/>
            <w:tcBorders>
              <w:top w:val="nil"/>
              <w:left w:val="nil"/>
              <w:bottom w:val="single" w:sz="4" w:space="0" w:color="auto"/>
              <w:right w:val="single" w:sz="4" w:space="0" w:color="auto"/>
            </w:tcBorders>
            <w:shd w:val="clear" w:color="auto" w:fill="auto"/>
            <w:noWrap/>
            <w:vAlign w:val="bottom"/>
            <w:hideMark/>
          </w:tcPr>
          <w:p w14:paraId="1CE6E74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w:t>
            </w:r>
          </w:p>
        </w:tc>
        <w:tc>
          <w:tcPr>
            <w:tcW w:w="966" w:type="dxa"/>
            <w:tcBorders>
              <w:top w:val="nil"/>
              <w:left w:val="nil"/>
              <w:bottom w:val="single" w:sz="4" w:space="0" w:color="auto"/>
              <w:right w:val="single" w:sz="4" w:space="0" w:color="auto"/>
            </w:tcBorders>
            <w:shd w:val="clear" w:color="auto" w:fill="auto"/>
            <w:noWrap/>
            <w:vAlign w:val="bottom"/>
            <w:hideMark/>
          </w:tcPr>
          <w:p w14:paraId="614377C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w:t>
            </w:r>
          </w:p>
        </w:tc>
        <w:tc>
          <w:tcPr>
            <w:tcW w:w="36" w:type="dxa"/>
            <w:vAlign w:val="center"/>
            <w:hideMark/>
          </w:tcPr>
          <w:p w14:paraId="7456866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4CAEAB8F" w14:textId="77777777" w:rsidTr="00DB0945">
        <w:trPr>
          <w:trHeight w:val="390"/>
        </w:trPr>
        <w:tc>
          <w:tcPr>
            <w:tcW w:w="874" w:type="dxa"/>
            <w:vMerge/>
            <w:tcBorders>
              <w:top w:val="nil"/>
              <w:left w:val="single" w:sz="4" w:space="0" w:color="auto"/>
              <w:bottom w:val="single" w:sz="4" w:space="0" w:color="000000"/>
              <w:right w:val="single" w:sz="4" w:space="0" w:color="auto"/>
            </w:tcBorders>
            <w:vAlign w:val="center"/>
            <w:hideMark/>
          </w:tcPr>
          <w:p w14:paraId="55FA1FC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77A2B95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vAlign w:val="bottom"/>
            <w:hideMark/>
          </w:tcPr>
          <w:p w14:paraId="38ADFFF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0641CF8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w:t>
            </w:r>
          </w:p>
        </w:tc>
        <w:tc>
          <w:tcPr>
            <w:tcW w:w="1109" w:type="dxa"/>
            <w:tcBorders>
              <w:top w:val="nil"/>
              <w:left w:val="nil"/>
              <w:bottom w:val="single" w:sz="4" w:space="0" w:color="auto"/>
              <w:right w:val="single" w:sz="4" w:space="0" w:color="auto"/>
            </w:tcBorders>
            <w:shd w:val="clear" w:color="auto" w:fill="auto"/>
            <w:noWrap/>
            <w:vAlign w:val="bottom"/>
            <w:hideMark/>
          </w:tcPr>
          <w:p w14:paraId="25C3EA67"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w:t>
            </w:r>
          </w:p>
        </w:tc>
        <w:tc>
          <w:tcPr>
            <w:tcW w:w="966" w:type="dxa"/>
            <w:tcBorders>
              <w:top w:val="nil"/>
              <w:left w:val="nil"/>
              <w:bottom w:val="single" w:sz="4" w:space="0" w:color="auto"/>
              <w:right w:val="single" w:sz="4" w:space="0" w:color="auto"/>
            </w:tcBorders>
            <w:shd w:val="clear" w:color="auto" w:fill="auto"/>
            <w:noWrap/>
            <w:vAlign w:val="bottom"/>
            <w:hideMark/>
          </w:tcPr>
          <w:p w14:paraId="6804424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w:t>
            </w:r>
          </w:p>
        </w:tc>
        <w:tc>
          <w:tcPr>
            <w:tcW w:w="966" w:type="dxa"/>
            <w:tcBorders>
              <w:top w:val="nil"/>
              <w:left w:val="nil"/>
              <w:bottom w:val="single" w:sz="4" w:space="0" w:color="auto"/>
              <w:right w:val="single" w:sz="4" w:space="0" w:color="auto"/>
            </w:tcBorders>
            <w:shd w:val="clear" w:color="auto" w:fill="auto"/>
            <w:noWrap/>
            <w:vAlign w:val="bottom"/>
            <w:hideMark/>
          </w:tcPr>
          <w:p w14:paraId="066F042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w:t>
            </w:r>
          </w:p>
        </w:tc>
        <w:tc>
          <w:tcPr>
            <w:tcW w:w="36" w:type="dxa"/>
            <w:vAlign w:val="center"/>
            <w:hideMark/>
          </w:tcPr>
          <w:p w14:paraId="6BFFBAD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74E645DA" w14:textId="77777777" w:rsidTr="00DB0945">
        <w:trPr>
          <w:trHeight w:val="345"/>
        </w:trPr>
        <w:tc>
          <w:tcPr>
            <w:tcW w:w="874" w:type="dxa"/>
            <w:vMerge/>
            <w:tcBorders>
              <w:top w:val="nil"/>
              <w:left w:val="single" w:sz="4" w:space="0" w:color="auto"/>
              <w:bottom w:val="single" w:sz="4" w:space="0" w:color="000000"/>
              <w:right w:val="single" w:sz="4" w:space="0" w:color="auto"/>
            </w:tcBorders>
            <w:vAlign w:val="center"/>
            <w:hideMark/>
          </w:tcPr>
          <w:p w14:paraId="63F8594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4986BC5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nil"/>
              <w:right w:val="single" w:sz="4" w:space="0" w:color="auto"/>
            </w:tcBorders>
            <w:shd w:val="clear" w:color="auto" w:fill="auto"/>
            <w:vAlign w:val="bottom"/>
            <w:hideMark/>
          </w:tcPr>
          <w:p w14:paraId="50F3EF2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392AA90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109" w:type="dxa"/>
            <w:tcBorders>
              <w:top w:val="nil"/>
              <w:left w:val="nil"/>
              <w:bottom w:val="single" w:sz="4" w:space="0" w:color="auto"/>
              <w:right w:val="single" w:sz="4" w:space="0" w:color="auto"/>
            </w:tcBorders>
            <w:shd w:val="clear" w:color="auto" w:fill="auto"/>
            <w:noWrap/>
            <w:vAlign w:val="bottom"/>
            <w:hideMark/>
          </w:tcPr>
          <w:p w14:paraId="34A4113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15346AD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16F4162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2D035BD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040AF697" w14:textId="77777777" w:rsidTr="00DB0945">
        <w:trPr>
          <w:trHeight w:val="345"/>
        </w:trPr>
        <w:tc>
          <w:tcPr>
            <w:tcW w:w="874" w:type="dxa"/>
            <w:vMerge w:val="restart"/>
            <w:tcBorders>
              <w:top w:val="nil"/>
              <w:left w:val="single" w:sz="4" w:space="0" w:color="auto"/>
              <w:bottom w:val="single" w:sz="4" w:space="0" w:color="000000"/>
              <w:right w:val="single" w:sz="4" w:space="0" w:color="auto"/>
            </w:tcBorders>
            <w:shd w:val="clear" w:color="auto" w:fill="auto"/>
            <w:vAlign w:val="bottom"/>
            <w:hideMark/>
          </w:tcPr>
          <w:p w14:paraId="4112AFB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4.1.1</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04EC9CB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Замена ламп накаливания на энергосберегающие лампы в администрации городского поселения</w:t>
            </w:r>
          </w:p>
        </w:tc>
        <w:tc>
          <w:tcPr>
            <w:tcW w:w="3131" w:type="dxa"/>
            <w:tcBorders>
              <w:top w:val="single" w:sz="4" w:space="0" w:color="auto"/>
              <w:left w:val="nil"/>
              <w:bottom w:val="single" w:sz="4" w:space="0" w:color="auto"/>
              <w:right w:val="single" w:sz="4" w:space="0" w:color="auto"/>
            </w:tcBorders>
            <w:shd w:val="clear" w:color="auto" w:fill="auto"/>
            <w:vAlign w:val="bottom"/>
            <w:hideMark/>
          </w:tcPr>
          <w:p w14:paraId="04459F2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7DF87B1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w:t>
            </w:r>
          </w:p>
        </w:tc>
        <w:tc>
          <w:tcPr>
            <w:tcW w:w="1109" w:type="dxa"/>
            <w:tcBorders>
              <w:top w:val="nil"/>
              <w:left w:val="nil"/>
              <w:bottom w:val="single" w:sz="4" w:space="0" w:color="auto"/>
              <w:right w:val="single" w:sz="4" w:space="0" w:color="auto"/>
            </w:tcBorders>
            <w:shd w:val="clear" w:color="auto" w:fill="auto"/>
            <w:noWrap/>
            <w:vAlign w:val="bottom"/>
            <w:hideMark/>
          </w:tcPr>
          <w:p w14:paraId="40979B0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w:t>
            </w:r>
          </w:p>
        </w:tc>
        <w:tc>
          <w:tcPr>
            <w:tcW w:w="966" w:type="dxa"/>
            <w:tcBorders>
              <w:top w:val="nil"/>
              <w:left w:val="nil"/>
              <w:bottom w:val="single" w:sz="4" w:space="0" w:color="auto"/>
              <w:right w:val="single" w:sz="4" w:space="0" w:color="auto"/>
            </w:tcBorders>
            <w:shd w:val="clear" w:color="auto" w:fill="auto"/>
            <w:noWrap/>
            <w:vAlign w:val="bottom"/>
            <w:hideMark/>
          </w:tcPr>
          <w:p w14:paraId="1322CAF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w:t>
            </w:r>
          </w:p>
        </w:tc>
        <w:tc>
          <w:tcPr>
            <w:tcW w:w="966" w:type="dxa"/>
            <w:tcBorders>
              <w:top w:val="nil"/>
              <w:left w:val="nil"/>
              <w:bottom w:val="single" w:sz="4" w:space="0" w:color="auto"/>
              <w:right w:val="single" w:sz="4" w:space="0" w:color="auto"/>
            </w:tcBorders>
            <w:shd w:val="clear" w:color="auto" w:fill="auto"/>
            <w:noWrap/>
            <w:vAlign w:val="bottom"/>
            <w:hideMark/>
          </w:tcPr>
          <w:p w14:paraId="38D1F9E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w:t>
            </w:r>
          </w:p>
        </w:tc>
        <w:tc>
          <w:tcPr>
            <w:tcW w:w="36" w:type="dxa"/>
            <w:vAlign w:val="center"/>
            <w:hideMark/>
          </w:tcPr>
          <w:p w14:paraId="6A6D741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1207496F"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33A2B1B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0389399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nil"/>
              <w:right w:val="single" w:sz="4" w:space="0" w:color="auto"/>
            </w:tcBorders>
            <w:shd w:val="clear" w:color="auto" w:fill="auto"/>
            <w:vAlign w:val="bottom"/>
            <w:hideMark/>
          </w:tcPr>
          <w:p w14:paraId="4273037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51599DA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109" w:type="dxa"/>
            <w:tcBorders>
              <w:top w:val="nil"/>
              <w:left w:val="nil"/>
              <w:bottom w:val="single" w:sz="4" w:space="0" w:color="auto"/>
              <w:right w:val="single" w:sz="4" w:space="0" w:color="auto"/>
            </w:tcBorders>
            <w:shd w:val="clear" w:color="auto" w:fill="auto"/>
            <w:noWrap/>
            <w:vAlign w:val="bottom"/>
            <w:hideMark/>
          </w:tcPr>
          <w:p w14:paraId="76015E2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2D85627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711E817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3A5961B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1E0AB3F1" w14:textId="77777777" w:rsidTr="00DB0945">
        <w:trPr>
          <w:trHeight w:val="255"/>
        </w:trPr>
        <w:tc>
          <w:tcPr>
            <w:tcW w:w="874" w:type="dxa"/>
            <w:vMerge w:val="restart"/>
            <w:tcBorders>
              <w:top w:val="nil"/>
              <w:left w:val="single" w:sz="4" w:space="0" w:color="auto"/>
              <w:bottom w:val="single" w:sz="4" w:space="0" w:color="000000"/>
              <w:right w:val="single" w:sz="4" w:space="0" w:color="auto"/>
            </w:tcBorders>
            <w:shd w:val="clear" w:color="auto" w:fill="auto"/>
            <w:vAlign w:val="bottom"/>
            <w:hideMark/>
          </w:tcPr>
          <w:p w14:paraId="3C98DC86"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4F50D92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Основное мероприятие 4 "Модернизация объектов жилищно-коммунального хозяйства муниципального образования "Известковское городское поселение"</w:t>
            </w:r>
          </w:p>
        </w:tc>
        <w:tc>
          <w:tcPr>
            <w:tcW w:w="3131"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14:paraId="6BA8345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Всего</w:t>
            </w:r>
          </w:p>
        </w:tc>
        <w:tc>
          <w:tcPr>
            <w:tcW w:w="1109"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2EEBDE4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900,00</w:t>
            </w:r>
          </w:p>
        </w:tc>
        <w:tc>
          <w:tcPr>
            <w:tcW w:w="1109"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29BAC4A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300,00</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7D15F38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300,00</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4E2BA3B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300,00</w:t>
            </w:r>
          </w:p>
        </w:tc>
        <w:tc>
          <w:tcPr>
            <w:tcW w:w="36" w:type="dxa"/>
            <w:vAlign w:val="center"/>
            <w:hideMark/>
          </w:tcPr>
          <w:p w14:paraId="7B343CB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3FE9D42D" w14:textId="77777777" w:rsidTr="00DB0945">
        <w:trPr>
          <w:trHeight w:val="690"/>
        </w:trPr>
        <w:tc>
          <w:tcPr>
            <w:tcW w:w="874" w:type="dxa"/>
            <w:vMerge/>
            <w:tcBorders>
              <w:top w:val="nil"/>
              <w:left w:val="single" w:sz="4" w:space="0" w:color="auto"/>
              <w:bottom w:val="single" w:sz="4" w:space="0" w:color="000000"/>
              <w:right w:val="single" w:sz="4" w:space="0" w:color="auto"/>
            </w:tcBorders>
            <w:vAlign w:val="center"/>
            <w:hideMark/>
          </w:tcPr>
          <w:p w14:paraId="1BA5EE8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47BBAF6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vMerge/>
            <w:tcBorders>
              <w:top w:val="single" w:sz="4" w:space="0" w:color="auto"/>
              <w:left w:val="single" w:sz="4" w:space="0" w:color="auto"/>
              <w:bottom w:val="single" w:sz="4" w:space="0" w:color="000000"/>
              <w:right w:val="single" w:sz="4" w:space="0" w:color="auto"/>
            </w:tcBorders>
            <w:vAlign w:val="center"/>
            <w:hideMark/>
          </w:tcPr>
          <w:p w14:paraId="06456C9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1109" w:type="dxa"/>
            <w:vMerge/>
            <w:tcBorders>
              <w:top w:val="nil"/>
              <w:left w:val="single" w:sz="4" w:space="0" w:color="auto"/>
              <w:bottom w:val="single" w:sz="4" w:space="0" w:color="000000"/>
              <w:right w:val="single" w:sz="4" w:space="0" w:color="auto"/>
            </w:tcBorders>
            <w:vAlign w:val="center"/>
            <w:hideMark/>
          </w:tcPr>
          <w:p w14:paraId="3062E89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1109" w:type="dxa"/>
            <w:vMerge/>
            <w:tcBorders>
              <w:top w:val="nil"/>
              <w:left w:val="single" w:sz="4" w:space="0" w:color="auto"/>
              <w:bottom w:val="single" w:sz="4" w:space="0" w:color="000000"/>
              <w:right w:val="single" w:sz="4" w:space="0" w:color="auto"/>
            </w:tcBorders>
            <w:vAlign w:val="center"/>
            <w:hideMark/>
          </w:tcPr>
          <w:p w14:paraId="5D80E01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966" w:type="dxa"/>
            <w:vMerge/>
            <w:tcBorders>
              <w:top w:val="nil"/>
              <w:left w:val="single" w:sz="4" w:space="0" w:color="auto"/>
              <w:bottom w:val="single" w:sz="4" w:space="0" w:color="000000"/>
              <w:right w:val="single" w:sz="4" w:space="0" w:color="auto"/>
            </w:tcBorders>
            <w:vAlign w:val="center"/>
            <w:hideMark/>
          </w:tcPr>
          <w:p w14:paraId="34227F6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966" w:type="dxa"/>
            <w:vMerge/>
            <w:tcBorders>
              <w:top w:val="nil"/>
              <w:left w:val="single" w:sz="4" w:space="0" w:color="auto"/>
              <w:bottom w:val="single" w:sz="4" w:space="0" w:color="000000"/>
              <w:right w:val="single" w:sz="4" w:space="0" w:color="auto"/>
            </w:tcBorders>
            <w:vAlign w:val="center"/>
            <w:hideMark/>
          </w:tcPr>
          <w:p w14:paraId="2A7EFF4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6" w:type="dxa"/>
            <w:tcBorders>
              <w:top w:val="nil"/>
              <w:left w:val="nil"/>
              <w:bottom w:val="nil"/>
              <w:right w:val="nil"/>
            </w:tcBorders>
            <w:shd w:val="clear" w:color="auto" w:fill="auto"/>
            <w:noWrap/>
            <w:vAlign w:val="bottom"/>
            <w:hideMark/>
          </w:tcPr>
          <w:p w14:paraId="6513B3E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p>
        </w:tc>
      </w:tr>
      <w:tr w:rsidR="00DB0945" w:rsidRPr="00DB0945" w14:paraId="6B04F75E" w14:textId="77777777" w:rsidTr="00DB0945">
        <w:trPr>
          <w:trHeight w:val="31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087D96B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5.1</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550BD88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Основное мероприятие: Организация электро-, тепло-, газо- и водоотведения на территории городского поселения</w:t>
            </w:r>
          </w:p>
        </w:tc>
        <w:tc>
          <w:tcPr>
            <w:tcW w:w="3131" w:type="dxa"/>
            <w:tcBorders>
              <w:top w:val="nil"/>
              <w:left w:val="nil"/>
              <w:bottom w:val="single" w:sz="4" w:space="0" w:color="auto"/>
              <w:right w:val="single" w:sz="4" w:space="0" w:color="auto"/>
            </w:tcBorders>
            <w:shd w:val="clear" w:color="auto" w:fill="auto"/>
            <w:noWrap/>
            <w:vAlign w:val="bottom"/>
            <w:hideMark/>
          </w:tcPr>
          <w:p w14:paraId="427F6C8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Всего</w:t>
            </w:r>
          </w:p>
        </w:tc>
        <w:tc>
          <w:tcPr>
            <w:tcW w:w="1109" w:type="dxa"/>
            <w:tcBorders>
              <w:top w:val="nil"/>
              <w:left w:val="nil"/>
              <w:bottom w:val="single" w:sz="4" w:space="0" w:color="auto"/>
              <w:right w:val="single" w:sz="4" w:space="0" w:color="auto"/>
            </w:tcBorders>
            <w:shd w:val="clear" w:color="auto" w:fill="auto"/>
            <w:noWrap/>
            <w:vAlign w:val="bottom"/>
            <w:hideMark/>
          </w:tcPr>
          <w:p w14:paraId="2D73E9B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900,00</w:t>
            </w:r>
          </w:p>
        </w:tc>
        <w:tc>
          <w:tcPr>
            <w:tcW w:w="1109" w:type="dxa"/>
            <w:tcBorders>
              <w:top w:val="nil"/>
              <w:left w:val="nil"/>
              <w:bottom w:val="single" w:sz="4" w:space="0" w:color="auto"/>
              <w:right w:val="single" w:sz="4" w:space="0" w:color="auto"/>
            </w:tcBorders>
            <w:shd w:val="clear" w:color="auto" w:fill="auto"/>
            <w:noWrap/>
            <w:vAlign w:val="bottom"/>
            <w:hideMark/>
          </w:tcPr>
          <w:p w14:paraId="52DAB7F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300,00</w:t>
            </w:r>
          </w:p>
        </w:tc>
        <w:tc>
          <w:tcPr>
            <w:tcW w:w="966" w:type="dxa"/>
            <w:tcBorders>
              <w:top w:val="nil"/>
              <w:left w:val="nil"/>
              <w:bottom w:val="single" w:sz="4" w:space="0" w:color="auto"/>
              <w:right w:val="single" w:sz="4" w:space="0" w:color="auto"/>
            </w:tcBorders>
            <w:shd w:val="clear" w:color="auto" w:fill="auto"/>
            <w:noWrap/>
            <w:vAlign w:val="bottom"/>
            <w:hideMark/>
          </w:tcPr>
          <w:p w14:paraId="2BCFB946"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300,00</w:t>
            </w:r>
          </w:p>
        </w:tc>
        <w:tc>
          <w:tcPr>
            <w:tcW w:w="966" w:type="dxa"/>
            <w:tcBorders>
              <w:top w:val="nil"/>
              <w:left w:val="nil"/>
              <w:bottom w:val="single" w:sz="4" w:space="0" w:color="auto"/>
              <w:right w:val="single" w:sz="4" w:space="0" w:color="auto"/>
            </w:tcBorders>
            <w:shd w:val="clear" w:color="auto" w:fill="auto"/>
            <w:noWrap/>
            <w:vAlign w:val="bottom"/>
            <w:hideMark/>
          </w:tcPr>
          <w:p w14:paraId="5B037DA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300,00</w:t>
            </w:r>
          </w:p>
        </w:tc>
        <w:tc>
          <w:tcPr>
            <w:tcW w:w="36" w:type="dxa"/>
            <w:vAlign w:val="center"/>
            <w:hideMark/>
          </w:tcPr>
          <w:p w14:paraId="2FF87DF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3E1A75D8" w14:textId="77777777" w:rsidTr="00DB0945">
        <w:trPr>
          <w:trHeight w:val="360"/>
        </w:trPr>
        <w:tc>
          <w:tcPr>
            <w:tcW w:w="874" w:type="dxa"/>
            <w:vMerge/>
            <w:tcBorders>
              <w:top w:val="nil"/>
              <w:left w:val="single" w:sz="4" w:space="0" w:color="auto"/>
              <w:bottom w:val="single" w:sz="4" w:space="0" w:color="000000"/>
              <w:right w:val="single" w:sz="4" w:space="0" w:color="auto"/>
            </w:tcBorders>
            <w:vAlign w:val="center"/>
            <w:hideMark/>
          </w:tcPr>
          <w:p w14:paraId="3892C96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7245892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vAlign w:val="bottom"/>
            <w:hideMark/>
          </w:tcPr>
          <w:p w14:paraId="70AB65F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7A74D6C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900,00</w:t>
            </w:r>
          </w:p>
        </w:tc>
        <w:tc>
          <w:tcPr>
            <w:tcW w:w="1109" w:type="dxa"/>
            <w:tcBorders>
              <w:top w:val="nil"/>
              <w:left w:val="nil"/>
              <w:bottom w:val="single" w:sz="4" w:space="0" w:color="auto"/>
              <w:right w:val="single" w:sz="4" w:space="0" w:color="auto"/>
            </w:tcBorders>
            <w:shd w:val="clear" w:color="auto" w:fill="auto"/>
            <w:noWrap/>
            <w:vAlign w:val="bottom"/>
            <w:hideMark/>
          </w:tcPr>
          <w:p w14:paraId="6F5F9256"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300,00</w:t>
            </w:r>
          </w:p>
        </w:tc>
        <w:tc>
          <w:tcPr>
            <w:tcW w:w="966" w:type="dxa"/>
            <w:tcBorders>
              <w:top w:val="nil"/>
              <w:left w:val="nil"/>
              <w:bottom w:val="single" w:sz="4" w:space="0" w:color="auto"/>
              <w:right w:val="single" w:sz="4" w:space="0" w:color="auto"/>
            </w:tcBorders>
            <w:shd w:val="clear" w:color="auto" w:fill="auto"/>
            <w:noWrap/>
            <w:vAlign w:val="bottom"/>
            <w:hideMark/>
          </w:tcPr>
          <w:p w14:paraId="407DE08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300,00</w:t>
            </w:r>
          </w:p>
        </w:tc>
        <w:tc>
          <w:tcPr>
            <w:tcW w:w="966" w:type="dxa"/>
            <w:tcBorders>
              <w:top w:val="nil"/>
              <w:left w:val="nil"/>
              <w:bottom w:val="single" w:sz="4" w:space="0" w:color="auto"/>
              <w:right w:val="single" w:sz="4" w:space="0" w:color="auto"/>
            </w:tcBorders>
            <w:shd w:val="clear" w:color="auto" w:fill="auto"/>
            <w:noWrap/>
            <w:vAlign w:val="bottom"/>
            <w:hideMark/>
          </w:tcPr>
          <w:p w14:paraId="381C966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300,00</w:t>
            </w:r>
          </w:p>
        </w:tc>
        <w:tc>
          <w:tcPr>
            <w:tcW w:w="36" w:type="dxa"/>
            <w:vAlign w:val="center"/>
            <w:hideMark/>
          </w:tcPr>
          <w:p w14:paraId="3BC2E00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6F3EBFF0"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1827A38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43B8630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nil"/>
              <w:right w:val="single" w:sz="4" w:space="0" w:color="auto"/>
            </w:tcBorders>
            <w:shd w:val="clear" w:color="auto" w:fill="auto"/>
            <w:vAlign w:val="bottom"/>
            <w:hideMark/>
          </w:tcPr>
          <w:p w14:paraId="13BB00B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0817672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109" w:type="dxa"/>
            <w:tcBorders>
              <w:top w:val="nil"/>
              <w:left w:val="nil"/>
              <w:bottom w:val="single" w:sz="4" w:space="0" w:color="auto"/>
              <w:right w:val="single" w:sz="4" w:space="0" w:color="auto"/>
            </w:tcBorders>
            <w:shd w:val="clear" w:color="auto" w:fill="auto"/>
            <w:noWrap/>
            <w:vAlign w:val="bottom"/>
            <w:hideMark/>
          </w:tcPr>
          <w:p w14:paraId="04DC90D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1CAC795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1FB8E40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1310314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59A1EE75" w14:textId="77777777" w:rsidTr="00DB0945">
        <w:trPr>
          <w:trHeight w:val="43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555649E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5.1.1</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6A5E1C8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xml:space="preserve">Оплата услуг забора воды с водоканала </w:t>
            </w:r>
            <w:proofErr w:type="spellStart"/>
            <w:proofErr w:type="gramStart"/>
            <w:r w:rsidRPr="00DB0945">
              <w:rPr>
                <w:rFonts w:ascii="Times New Roman" w:eastAsia="Times New Roman" w:hAnsi="Times New Roman" w:cs="Times New Roman"/>
                <w:sz w:val="20"/>
                <w:szCs w:val="20"/>
                <w:lang w:eastAsia="ru-RU"/>
              </w:rPr>
              <w:t>пос.Известковый</w:t>
            </w:r>
            <w:proofErr w:type="spellEnd"/>
            <w:proofErr w:type="gramEnd"/>
            <w:r w:rsidRPr="00DB0945">
              <w:rPr>
                <w:rFonts w:ascii="Times New Roman" w:eastAsia="Times New Roman" w:hAnsi="Times New Roman" w:cs="Times New Roman"/>
                <w:sz w:val="20"/>
                <w:szCs w:val="20"/>
                <w:lang w:eastAsia="ru-RU"/>
              </w:rPr>
              <w:t xml:space="preserve"> (для подвоза воды населению)</w:t>
            </w:r>
          </w:p>
        </w:tc>
        <w:tc>
          <w:tcPr>
            <w:tcW w:w="3131" w:type="dxa"/>
            <w:tcBorders>
              <w:top w:val="single" w:sz="4" w:space="0" w:color="auto"/>
              <w:left w:val="nil"/>
              <w:bottom w:val="single" w:sz="4" w:space="0" w:color="auto"/>
              <w:right w:val="single" w:sz="4" w:space="0" w:color="auto"/>
            </w:tcBorders>
            <w:shd w:val="clear" w:color="auto" w:fill="auto"/>
            <w:vAlign w:val="bottom"/>
            <w:hideMark/>
          </w:tcPr>
          <w:p w14:paraId="3779395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40989CD6"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716,70</w:t>
            </w:r>
          </w:p>
        </w:tc>
        <w:tc>
          <w:tcPr>
            <w:tcW w:w="1109" w:type="dxa"/>
            <w:tcBorders>
              <w:top w:val="nil"/>
              <w:left w:val="nil"/>
              <w:bottom w:val="single" w:sz="4" w:space="0" w:color="auto"/>
              <w:right w:val="single" w:sz="4" w:space="0" w:color="auto"/>
            </w:tcBorders>
            <w:shd w:val="clear" w:color="auto" w:fill="auto"/>
            <w:noWrap/>
            <w:vAlign w:val="bottom"/>
            <w:hideMark/>
          </w:tcPr>
          <w:p w14:paraId="39C5915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116,70</w:t>
            </w:r>
          </w:p>
        </w:tc>
        <w:tc>
          <w:tcPr>
            <w:tcW w:w="966" w:type="dxa"/>
            <w:tcBorders>
              <w:top w:val="nil"/>
              <w:left w:val="nil"/>
              <w:bottom w:val="single" w:sz="4" w:space="0" w:color="auto"/>
              <w:right w:val="single" w:sz="4" w:space="0" w:color="auto"/>
            </w:tcBorders>
            <w:shd w:val="clear" w:color="auto" w:fill="auto"/>
            <w:noWrap/>
            <w:vAlign w:val="bottom"/>
            <w:hideMark/>
          </w:tcPr>
          <w:p w14:paraId="6B666B8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300,00</w:t>
            </w:r>
          </w:p>
        </w:tc>
        <w:tc>
          <w:tcPr>
            <w:tcW w:w="966" w:type="dxa"/>
            <w:tcBorders>
              <w:top w:val="nil"/>
              <w:left w:val="nil"/>
              <w:bottom w:val="single" w:sz="4" w:space="0" w:color="auto"/>
              <w:right w:val="single" w:sz="4" w:space="0" w:color="auto"/>
            </w:tcBorders>
            <w:shd w:val="clear" w:color="auto" w:fill="auto"/>
            <w:noWrap/>
            <w:vAlign w:val="bottom"/>
            <w:hideMark/>
          </w:tcPr>
          <w:p w14:paraId="53383CF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300,00</w:t>
            </w:r>
          </w:p>
        </w:tc>
        <w:tc>
          <w:tcPr>
            <w:tcW w:w="36" w:type="dxa"/>
            <w:vAlign w:val="center"/>
            <w:hideMark/>
          </w:tcPr>
          <w:p w14:paraId="2F8698D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776AAD5D"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3445D87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768F396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nil"/>
              <w:right w:val="single" w:sz="4" w:space="0" w:color="auto"/>
            </w:tcBorders>
            <w:shd w:val="clear" w:color="auto" w:fill="auto"/>
            <w:vAlign w:val="bottom"/>
            <w:hideMark/>
          </w:tcPr>
          <w:p w14:paraId="6F9935B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63AFD5C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109" w:type="dxa"/>
            <w:tcBorders>
              <w:top w:val="nil"/>
              <w:left w:val="nil"/>
              <w:bottom w:val="single" w:sz="4" w:space="0" w:color="auto"/>
              <w:right w:val="single" w:sz="4" w:space="0" w:color="auto"/>
            </w:tcBorders>
            <w:shd w:val="clear" w:color="auto" w:fill="auto"/>
            <w:noWrap/>
            <w:vAlign w:val="bottom"/>
            <w:hideMark/>
          </w:tcPr>
          <w:p w14:paraId="6BA9E53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6FCBAE0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73E0E36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158055D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7190A765" w14:textId="77777777" w:rsidTr="00DB0945">
        <w:trPr>
          <w:trHeight w:val="31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5289BDD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5.1.2</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0944170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Приобретение плит перекрытия колодца</w:t>
            </w:r>
          </w:p>
        </w:tc>
        <w:tc>
          <w:tcPr>
            <w:tcW w:w="3131" w:type="dxa"/>
            <w:tcBorders>
              <w:top w:val="single" w:sz="4" w:space="0" w:color="auto"/>
              <w:left w:val="nil"/>
              <w:bottom w:val="single" w:sz="4" w:space="0" w:color="auto"/>
              <w:right w:val="single" w:sz="4" w:space="0" w:color="auto"/>
            </w:tcBorders>
            <w:shd w:val="clear" w:color="auto" w:fill="auto"/>
            <w:vAlign w:val="bottom"/>
            <w:hideMark/>
          </w:tcPr>
          <w:p w14:paraId="1433428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0D8CF61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74,00</w:t>
            </w:r>
          </w:p>
        </w:tc>
        <w:tc>
          <w:tcPr>
            <w:tcW w:w="1109" w:type="dxa"/>
            <w:tcBorders>
              <w:top w:val="nil"/>
              <w:left w:val="nil"/>
              <w:bottom w:val="single" w:sz="4" w:space="0" w:color="auto"/>
              <w:right w:val="single" w:sz="4" w:space="0" w:color="auto"/>
            </w:tcBorders>
            <w:shd w:val="clear" w:color="auto" w:fill="auto"/>
            <w:noWrap/>
            <w:vAlign w:val="bottom"/>
            <w:hideMark/>
          </w:tcPr>
          <w:p w14:paraId="73CA76A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74,00</w:t>
            </w:r>
          </w:p>
        </w:tc>
        <w:tc>
          <w:tcPr>
            <w:tcW w:w="966" w:type="dxa"/>
            <w:tcBorders>
              <w:top w:val="nil"/>
              <w:left w:val="nil"/>
              <w:bottom w:val="single" w:sz="4" w:space="0" w:color="auto"/>
              <w:right w:val="single" w:sz="4" w:space="0" w:color="auto"/>
            </w:tcBorders>
            <w:shd w:val="clear" w:color="auto" w:fill="auto"/>
            <w:noWrap/>
            <w:vAlign w:val="bottom"/>
            <w:hideMark/>
          </w:tcPr>
          <w:p w14:paraId="393790E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23BEE7D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6DD077C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3D247EE7"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5572C93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2F9F63F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nil"/>
              <w:right w:val="single" w:sz="4" w:space="0" w:color="auto"/>
            </w:tcBorders>
            <w:shd w:val="clear" w:color="auto" w:fill="auto"/>
            <w:vAlign w:val="bottom"/>
            <w:hideMark/>
          </w:tcPr>
          <w:p w14:paraId="10CA815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43D0266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109" w:type="dxa"/>
            <w:tcBorders>
              <w:top w:val="nil"/>
              <w:left w:val="nil"/>
              <w:bottom w:val="single" w:sz="4" w:space="0" w:color="auto"/>
              <w:right w:val="single" w:sz="4" w:space="0" w:color="auto"/>
            </w:tcBorders>
            <w:shd w:val="clear" w:color="auto" w:fill="auto"/>
            <w:noWrap/>
            <w:vAlign w:val="bottom"/>
            <w:hideMark/>
          </w:tcPr>
          <w:p w14:paraId="235DB0F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5C5B612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38ABECF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36AD9B1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55F367C5" w14:textId="77777777" w:rsidTr="00DB0945">
        <w:trPr>
          <w:trHeight w:val="31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3C2535D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5.1.3</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7A8E5AD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Доставка плит перекрытия колодца</w:t>
            </w:r>
          </w:p>
        </w:tc>
        <w:tc>
          <w:tcPr>
            <w:tcW w:w="3131" w:type="dxa"/>
            <w:tcBorders>
              <w:top w:val="single" w:sz="4" w:space="0" w:color="auto"/>
              <w:left w:val="nil"/>
              <w:bottom w:val="single" w:sz="4" w:space="0" w:color="auto"/>
              <w:right w:val="single" w:sz="4" w:space="0" w:color="auto"/>
            </w:tcBorders>
            <w:shd w:val="clear" w:color="auto" w:fill="auto"/>
            <w:vAlign w:val="bottom"/>
            <w:hideMark/>
          </w:tcPr>
          <w:p w14:paraId="42406BC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3C73CAF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w:t>
            </w:r>
          </w:p>
        </w:tc>
        <w:tc>
          <w:tcPr>
            <w:tcW w:w="1109" w:type="dxa"/>
            <w:tcBorders>
              <w:top w:val="nil"/>
              <w:left w:val="nil"/>
              <w:bottom w:val="single" w:sz="4" w:space="0" w:color="auto"/>
              <w:right w:val="single" w:sz="4" w:space="0" w:color="auto"/>
            </w:tcBorders>
            <w:shd w:val="clear" w:color="auto" w:fill="auto"/>
            <w:noWrap/>
            <w:vAlign w:val="bottom"/>
            <w:hideMark/>
          </w:tcPr>
          <w:p w14:paraId="413E7AD7"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w:t>
            </w:r>
          </w:p>
        </w:tc>
        <w:tc>
          <w:tcPr>
            <w:tcW w:w="966" w:type="dxa"/>
            <w:tcBorders>
              <w:top w:val="nil"/>
              <w:left w:val="nil"/>
              <w:bottom w:val="single" w:sz="4" w:space="0" w:color="auto"/>
              <w:right w:val="single" w:sz="4" w:space="0" w:color="auto"/>
            </w:tcBorders>
            <w:shd w:val="clear" w:color="auto" w:fill="auto"/>
            <w:noWrap/>
            <w:vAlign w:val="bottom"/>
            <w:hideMark/>
          </w:tcPr>
          <w:p w14:paraId="14FB4F6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08227006"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2C3059D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34350E67"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75E0C22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4A8597A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nil"/>
              <w:right w:val="single" w:sz="4" w:space="0" w:color="auto"/>
            </w:tcBorders>
            <w:shd w:val="clear" w:color="auto" w:fill="auto"/>
            <w:vAlign w:val="bottom"/>
            <w:hideMark/>
          </w:tcPr>
          <w:p w14:paraId="0218C09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0A9FF95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109" w:type="dxa"/>
            <w:tcBorders>
              <w:top w:val="nil"/>
              <w:left w:val="nil"/>
              <w:bottom w:val="single" w:sz="4" w:space="0" w:color="auto"/>
              <w:right w:val="single" w:sz="4" w:space="0" w:color="auto"/>
            </w:tcBorders>
            <w:shd w:val="clear" w:color="auto" w:fill="auto"/>
            <w:noWrap/>
            <w:vAlign w:val="bottom"/>
            <w:hideMark/>
          </w:tcPr>
          <w:p w14:paraId="362CDB0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71DB0E9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7BCAD7B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2FC1ADC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7356612A" w14:textId="77777777" w:rsidTr="00DB0945">
        <w:trPr>
          <w:trHeight w:val="31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72764E1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5.1.4</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3F9EF64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xml:space="preserve">Ремонт водопроводной сети </w:t>
            </w:r>
            <w:proofErr w:type="spellStart"/>
            <w:proofErr w:type="gramStart"/>
            <w:r w:rsidRPr="00DB0945">
              <w:rPr>
                <w:rFonts w:ascii="Times New Roman" w:eastAsia="Times New Roman" w:hAnsi="Times New Roman" w:cs="Times New Roman"/>
                <w:sz w:val="20"/>
                <w:szCs w:val="20"/>
                <w:lang w:eastAsia="ru-RU"/>
              </w:rPr>
              <w:t>пос.Известковый</w:t>
            </w:r>
            <w:proofErr w:type="spellEnd"/>
            <w:proofErr w:type="gramEnd"/>
            <w:r w:rsidRPr="00DB0945">
              <w:rPr>
                <w:rFonts w:ascii="Times New Roman" w:eastAsia="Times New Roman" w:hAnsi="Times New Roman" w:cs="Times New Roman"/>
                <w:sz w:val="20"/>
                <w:szCs w:val="20"/>
                <w:lang w:eastAsia="ru-RU"/>
              </w:rPr>
              <w:t xml:space="preserve">, </w:t>
            </w:r>
            <w:proofErr w:type="spellStart"/>
            <w:r w:rsidRPr="00DB0945">
              <w:rPr>
                <w:rFonts w:ascii="Times New Roman" w:eastAsia="Times New Roman" w:hAnsi="Times New Roman" w:cs="Times New Roman"/>
                <w:sz w:val="20"/>
                <w:szCs w:val="20"/>
                <w:lang w:eastAsia="ru-RU"/>
              </w:rPr>
              <w:t>ул.Трудовая</w:t>
            </w:r>
            <w:proofErr w:type="spellEnd"/>
            <w:r w:rsidRPr="00DB0945">
              <w:rPr>
                <w:rFonts w:ascii="Times New Roman" w:eastAsia="Times New Roman" w:hAnsi="Times New Roman" w:cs="Times New Roman"/>
                <w:sz w:val="20"/>
                <w:szCs w:val="20"/>
                <w:lang w:eastAsia="ru-RU"/>
              </w:rPr>
              <w:t>, д.41, квартиры 6, 13, 15</w:t>
            </w:r>
          </w:p>
        </w:tc>
        <w:tc>
          <w:tcPr>
            <w:tcW w:w="3131" w:type="dxa"/>
            <w:tcBorders>
              <w:top w:val="single" w:sz="4" w:space="0" w:color="auto"/>
              <w:left w:val="nil"/>
              <w:bottom w:val="single" w:sz="4" w:space="0" w:color="auto"/>
              <w:right w:val="single" w:sz="4" w:space="0" w:color="auto"/>
            </w:tcBorders>
            <w:shd w:val="clear" w:color="auto" w:fill="auto"/>
            <w:vAlign w:val="bottom"/>
            <w:hideMark/>
          </w:tcPr>
          <w:p w14:paraId="505A58C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350DC95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79,30</w:t>
            </w:r>
          </w:p>
        </w:tc>
        <w:tc>
          <w:tcPr>
            <w:tcW w:w="1109" w:type="dxa"/>
            <w:tcBorders>
              <w:top w:val="nil"/>
              <w:left w:val="nil"/>
              <w:bottom w:val="single" w:sz="4" w:space="0" w:color="auto"/>
              <w:right w:val="single" w:sz="4" w:space="0" w:color="auto"/>
            </w:tcBorders>
            <w:shd w:val="clear" w:color="auto" w:fill="auto"/>
            <w:noWrap/>
            <w:vAlign w:val="bottom"/>
            <w:hideMark/>
          </w:tcPr>
          <w:p w14:paraId="6CF163F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79,3</w:t>
            </w:r>
          </w:p>
        </w:tc>
        <w:tc>
          <w:tcPr>
            <w:tcW w:w="966" w:type="dxa"/>
            <w:tcBorders>
              <w:top w:val="nil"/>
              <w:left w:val="nil"/>
              <w:bottom w:val="single" w:sz="4" w:space="0" w:color="auto"/>
              <w:right w:val="single" w:sz="4" w:space="0" w:color="auto"/>
            </w:tcBorders>
            <w:shd w:val="clear" w:color="auto" w:fill="auto"/>
            <w:noWrap/>
            <w:vAlign w:val="bottom"/>
            <w:hideMark/>
          </w:tcPr>
          <w:p w14:paraId="039513B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0922E9D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1B71AF1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295C0E44"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53DA6C5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7D7BF90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nil"/>
              <w:right w:val="single" w:sz="4" w:space="0" w:color="auto"/>
            </w:tcBorders>
            <w:shd w:val="clear" w:color="auto" w:fill="auto"/>
            <w:vAlign w:val="bottom"/>
            <w:hideMark/>
          </w:tcPr>
          <w:p w14:paraId="180DB28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60869A0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1109" w:type="dxa"/>
            <w:tcBorders>
              <w:top w:val="nil"/>
              <w:left w:val="nil"/>
              <w:bottom w:val="single" w:sz="4" w:space="0" w:color="auto"/>
              <w:right w:val="single" w:sz="4" w:space="0" w:color="auto"/>
            </w:tcBorders>
            <w:shd w:val="clear" w:color="auto" w:fill="auto"/>
            <w:noWrap/>
            <w:vAlign w:val="bottom"/>
            <w:hideMark/>
          </w:tcPr>
          <w:p w14:paraId="26CF7567"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7FD7C41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138B624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654529A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6FF986C6" w14:textId="77777777" w:rsidTr="00DB0945">
        <w:trPr>
          <w:trHeight w:val="1020"/>
        </w:trPr>
        <w:tc>
          <w:tcPr>
            <w:tcW w:w="874" w:type="dxa"/>
            <w:tcBorders>
              <w:top w:val="nil"/>
              <w:left w:val="single" w:sz="4" w:space="0" w:color="auto"/>
              <w:bottom w:val="single" w:sz="4" w:space="0" w:color="auto"/>
              <w:right w:val="single" w:sz="4" w:space="0" w:color="auto"/>
            </w:tcBorders>
            <w:shd w:val="clear" w:color="auto" w:fill="auto"/>
            <w:noWrap/>
            <w:vAlign w:val="bottom"/>
            <w:hideMark/>
          </w:tcPr>
          <w:p w14:paraId="4B9C005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lastRenderedPageBreak/>
              <w:t>6</w:t>
            </w:r>
          </w:p>
        </w:tc>
        <w:tc>
          <w:tcPr>
            <w:tcW w:w="7305" w:type="dxa"/>
            <w:tcBorders>
              <w:top w:val="nil"/>
              <w:left w:val="nil"/>
              <w:bottom w:val="single" w:sz="4" w:space="0" w:color="auto"/>
              <w:right w:val="single" w:sz="4" w:space="0" w:color="auto"/>
            </w:tcBorders>
            <w:shd w:val="clear" w:color="auto" w:fill="auto"/>
            <w:vAlign w:val="bottom"/>
            <w:hideMark/>
          </w:tcPr>
          <w:p w14:paraId="3AC53DC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Основное мероприятие 5 "Благоустройство территории муниципального образования "Известковское городское поселение"</w:t>
            </w:r>
          </w:p>
        </w:tc>
        <w:tc>
          <w:tcPr>
            <w:tcW w:w="3131" w:type="dxa"/>
            <w:tcBorders>
              <w:top w:val="single" w:sz="4" w:space="0" w:color="auto"/>
              <w:left w:val="nil"/>
              <w:bottom w:val="single" w:sz="4" w:space="0" w:color="auto"/>
              <w:right w:val="single" w:sz="4" w:space="0" w:color="auto"/>
            </w:tcBorders>
            <w:shd w:val="clear" w:color="auto" w:fill="auto"/>
            <w:noWrap/>
            <w:vAlign w:val="bottom"/>
            <w:hideMark/>
          </w:tcPr>
          <w:p w14:paraId="3BDFDC0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Всего</w:t>
            </w:r>
          </w:p>
        </w:tc>
        <w:tc>
          <w:tcPr>
            <w:tcW w:w="1109" w:type="dxa"/>
            <w:tcBorders>
              <w:top w:val="nil"/>
              <w:left w:val="nil"/>
              <w:bottom w:val="single" w:sz="4" w:space="0" w:color="auto"/>
              <w:right w:val="single" w:sz="4" w:space="0" w:color="auto"/>
            </w:tcBorders>
            <w:shd w:val="clear" w:color="auto" w:fill="auto"/>
            <w:noWrap/>
            <w:vAlign w:val="bottom"/>
            <w:hideMark/>
          </w:tcPr>
          <w:p w14:paraId="1608BF2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26095,00</w:t>
            </w:r>
          </w:p>
        </w:tc>
        <w:tc>
          <w:tcPr>
            <w:tcW w:w="1109" w:type="dxa"/>
            <w:tcBorders>
              <w:top w:val="nil"/>
              <w:left w:val="nil"/>
              <w:bottom w:val="single" w:sz="4" w:space="0" w:color="auto"/>
              <w:right w:val="single" w:sz="4" w:space="0" w:color="auto"/>
            </w:tcBorders>
            <w:shd w:val="clear" w:color="000000" w:fill="FFFFFF"/>
            <w:noWrap/>
            <w:vAlign w:val="bottom"/>
            <w:hideMark/>
          </w:tcPr>
          <w:p w14:paraId="68990C8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16095,00</w:t>
            </w:r>
          </w:p>
        </w:tc>
        <w:tc>
          <w:tcPr>
            <w:tcW w:w="966" w:type="dxa"/>
            <w:tcBorders>
              <w:top w:val="nil"/>
              <w:left w:val="nil"/>
              <w:bottom w:val="single" w:sz="4" w:space="0" w:color="auto"/>
              <w:right w:val="single" w:sz="4" w:space="0" w:color="auto"/>
            </w:tcBorders>
            <w:shd w:val="clear" w:color="auto" w:fill="auto"/>
            <w:noWrap/>
            <w:vAlign w:val="bottom"/>
            <w:hideMark/>
          </w:tcPr>
          <w:p w14:paraId="5281C7E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5000,00</w:t>
            </w:r>
          </w:p>
        </w:tc>
        <w:tc>
          <w:tcPr>
            <w:tcW w:w="966" w:type="dxa"/>
            <w:tcBorders>
              <w:top w:val="nil"/>
              <w:left w:val="nil"/>
              <w:bottom w:val="single" w:sz="4" w:space="0" w:color="auto"/>
              <w:right w:val="single" w:sz="4" w:space="0" w:color="auto"/>
            </w:tcBorders>
            <w:shd w:val="clear" w:color="auto" w:fill="auto"/>
            <w:noWrap/>
            <w:vAlign w:val="bottom"/>
            <w:hideMark/>
          </w:tcPr>
          <w:p w14:paraId="57DF6367"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5000,00</w:t>
            </w:r>
          </w:p>
        </w:tc>
        <w:tc>
          <w:tcPr>
            <w:tcW w:w="36" w:type="dxa"/>
            <w:vAlign w:val="center"/>
            <w:hideMark/>
          </w:tcPr>
          <w:p w14:paraId="2FF548E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457A479D" w14:textId="77777777" w:rsidTr="00DB0945">
        <w:trPr>
          <w:trHeight w:val="31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52B44C1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69D9143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Организация и проведение мероприятий в области благоустройства на территории поселения</w:t>
            </w:r>
          </w:p>
        </w:tc>
        <w:tc>
          <w:tcPr>
            <w:tcW w:w="3131" w:type="dxa"/>
            <w:tcBorders>
              <w:top w:val="nil"/>
              <w:left w:val="nil"/>
              <w:bottom w:val="single" w:sz="4" w:space="0" w:color="auto"/>
              <w:right w:val="single" w:sz="4" w:space="0" w:color="auto"/>
            </w:tcBorders>
            <w:shd w:val="clear" w:color="auto" w:fill="auto"/>
            <w:noWrap/>
            <w:vAlign w:val="bottom"/>
            <w:hideMark/>
          </w:tcPr>
          <w:p w14:paraId="47E9120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Всего</w:t>
            </w:r>
          </w:p>
        </w:tc>
        <w:tc>
          <w:tcPr>
            <w:tcW w:w="1109" w:type="dxa"/>
            <w:tcBorders>
              <w:top w:val="nil"/>
              <w:left w:val="nil"/>
              <w:bottom w:val="single" w:sz="4" w:space="0" w:color="auto"/>
              <w:right w:val="single" w:sz="4" w:space="0" w:color="auto"/>
            </w:tcBorders>
            <w:shd w:val="clear" w:color="auto" w:fill="auto"/>
            <w:noWrap/>
            <w:vAlign w:val="bottom"/>
            <w:hideMark/>
          </w:tcPr>
          <w:p w14:paraId="5364F85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26095,00</w:t>
            </w:r>
          </w:p>
        </w:tc>
        <w:tc>
          <w:tcPr>
            <w:tcW w:w="1109" w:type="dxa"/>
            <w:tcBorders>
              <w:top w:val="nil"/>
              <w:left w:val="nil"/>
              <w:bottom w:val="single" w:sz="4" w:space="0" w:color="auto"/>
              <w:right w:val="single" w:sz="4" w:space="0" w:color="auto"/>
            </w:tcBorders>
            <w:shd w:val="clear" w:color="000000" w:fill="FFFFFF"/>
            <w:noWrap/>
            <w:vAlign w:val="bottom"/>
            <w:hideMark/>
          </w:tcPr>
          <w:p w14:paraId="6398407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16095,00</w:t>
            </w:r>
          </w:p>
        </w:tc>
        <w:tc>
          <w:tcPr>
            <w:tcW w:w="966" w:type="dxa"/>
            <w:tcBorders>
              <w:top w:val="nil"/>
              <w:left w:val="nil"/>
              <w:bottom w:val="single" w:sz="4" w:space="0" w:color="auto"/>
              <w:right w:val="single" w:sz="4" w:space="0" w:color="auto"/>
            </w:tcBorders>
            <w:shd w:val="clear" w:color="auto" w:fill="auto"/>
            <w:noWrap/>
            <w:vAlign w:val="bottom"/>
            <w:hideMark/>
          </w:tcPr>
          <w:p w14:paraId="62ED7EF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5000,00</w:t>
            </w:r>
          </w:p>
        </w:tc>
        <w:tc>
          <w:tcPr>
            <w:tcW w:w="966" w:type="dxa"/>
            <w:tcBorders>
              <w:top w:val="nil"/>
              <w:left w:val="nil"/>
              <w:bottom w:val="single" w:sz="4" w:space="0" w:color="auto"/>
              <w:right w:val="single" w:sz="4" w:space="0" w:color="auto"/>
            </w:tcBorders>
            <w:shd w:val="clear" w:color="auto" w:fill="auto"/>
            <w:noWrap/>
            <w:vAlign w:val="bottom"/>
            <w:hideMark/>
          </w:tcPr>
          <w:p w14:paraId="4C2D18A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5000,00</w:t>
            </w:r>
          </w:p>
        </w:tc>
        <w:tc>
          <w:tcPr>
            <w:tcW w:w="36" w:type="dxa"/>
            <w:vAlign w:val="center"/>
            <w:hideMark/>
          </w:tcPr>
          <w:p w14:paraId="7918BF9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6F8E9763" w14:textId="77777777" w:rsidTr="00DB0945">
        <w:trPr>
          <w:trHeight w:val="375"/>
        </w:trPr>
        <w:tc>
          <w:tcPr>
            <w:tcW w:w="874" w:type="dxa"/>
            <w:vMerge/>
            <w:tcBorders>
              <w:top w:val="nil"/>
              <w:left w:val="single" w:sz="4" w:space="0" w:color="auto"/>
              <w:bottom w:val="single" w:sz="4" w:space="0" w:color="000000"/>
              <w:right w:val="single" w:sz="4" w:space="0" w:color="auto"/>
            </w:tcBorders>
            <w:vAlign w:val="center"/>
            <w:hideMark/>
          </w:tcPr>
          <w:p w14:paraId="7F1A2A5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29D884A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vAlign w:val="bottom"/>
            <w:hideMark/>
          </w:tcPr>
          <w:p w14:paraId="72651A1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2BA692A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26095,00</w:t>
            </w:r>
          </w:p>
        </w:tc>
        <w:tc>
          <w:tcPr>
            <w:tcW w:w="1109" w:type="dxa"/>
            <w:tcBorders>
              <w:top w:val="nil"/>
              <w:left w:val="nil"/>
              <w:bottom w:val="single" w:sz="4" w:space="0" w:color="auto"/>
              <w:right w:val="single" w:sz="4" w:space="0" w:color="auto"/>
            </w:tcBorders>
            <w:shd w:val="clear" w:color="000000" w:fill="FFFFFF"/>
            <w:noWrap/>
            <w:vAlign w:val="bottom"/>
            <w:hideMark/>
          </w:tcPr>
          <w:p w14:paraId="3055412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16095,00</w:t>
            </w:r>
          </w:p>
        </w:tc>
        <w:tc>
          <w:tcPr>
            <w:tcW w:w="966" w:type="dxa"/>
            <w:tcBorders>
              <w:top w:val="nil"/>
              <w:left w:val="nil"/>
              <w:bottom w:val="single" w:sz="4" w:space="0" w:color="auto"/>
              <w:right w:val="single" w:sz="4" w:space="0" w:color="auto"/>
            </w:tcBorders>
            <w:shd w:val="clear" w:color="auto" w:fill="auto"/>
            <w:noWrap/>
            <w:vAlign w:val="bottom"/>
            <w:hideMark/>
          </w:tcPr>
          <w:p w14:paraId="51B03966"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5000,00</w:t>
            </w:r>
          </w:p>
        </w:tc>
        <w:tc>
          <w:tcPr>
            <w:tcW w:w="966" w:type="dxa"/>
            <w:tcBorders>
              <w:top w:val="nil"/>
              <w:left w:val="nil"/>
              <w:bottom w:val="single" w:sz="4" w:space="0" w:color="auto"/>
              <w:right w:val="single" w:sz="4" w:space="0" w:color="auto"/>
            </w:tcBorders>
            <w:shd w:val="clear" w:color="auto" w:fill="auto"/>
            <w:noWrap/>
            <w:vAlign w:val="bottom"/>
            <w:hideMark/>
          </w:tcPr>
          <w:p w14:paraId="7096D08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5000,00</w:t>
            </w:r>
          </w:p>
        </w:tc>
        <w:tc>
          <w:tcPr>
            <w:tcW w:w="36" w:type="dxa"/>
            <w:vAlign w:val="center"/>
            <w:hideMark/>
          </w:tcPr>
          <w:p w14:paraId="64CB8A8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6E576F33"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4C52A73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19E541A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vAlign w:val="bottom"/>
            <w:hideMark/>
          </w:tcPr>
          <w:p w14:paraId="0B1422E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1E8C724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109" w:type="dxa"/>
            <w:tcBorders>
              <w:top w:val="nil"/>
              <w:left w:val="nil"/>
              <w:bottom w:val="single" w:sz="4" w:space="0" w:color="auto"/>
              <w:right w:val="single" w:sz="4" w:space="0" w:color="auto"/>
            </w:tcBorders>
            <w:shd w:val="clear" w:color="auto" w:fill="auto"/>
            <w:noWrap/>
            <w:vAlign w:val="bottom"/>
            <w:hideMark/>
          </w:tcPr>
          <w:p w14:paraId="0D07FC2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06607A0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3E34F6B7"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10E9A47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51B89CDC" w14:textId="77777777" w:rsidTr="00DB0945">
        <w:trPr>
          <w:trHeight w:val="34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2B51EF0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6.1.1</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014C21B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Аренда столбов под линии электропередач</w:t>
            </w:r>
          </w:p>
        </w:tc>
        <w:tc>
          <w:tcPr>
            <w:tcW w:w="3131" w:type="dxa"/>
            <w:tcBorders>
              <w:top w:val="nil"/>
              <w:left w:val="nil"/>
              <w:bottom w:val="single" w:sz="4" w:space="0" w:color="auto"/>
              <w:right w:val="single" w:sz="4" w:space="0" w:color="auto"/>
            </w:tcBorders>
            <w:shd w:val="clear" w:color="auto" w:fill="auto"/>
            <w:vAlign w:val="bottom"/>
            <w:hideMark/>
          </w:tcPr>
          <w:p w14:paraId="60B5024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1B243CA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300,00</w:t>
            </w:r>
          </w:p>
        </w:tc>
        <w:tc>
          <w:tcPr>
            <w:tcW w:w="1109" w:type="dxa"/>
            <w:tcBorders>
              <w:top w:val="nil"/>
              <w:left w:val="nil"/>
              <w:bottom w:val="single" w:sz="4" w:space="0" w:color="auto"/>
              <w:right w:val="single" w:sz="4" w:space="0" w:color="auto"/>
            </w:tcBorders>
            <w:shd w:val="clear" w:color="auto" w:fill="auto"/>
            <w:noWrap/>
            <w:vAlign w:val="bottom"/>
            <w:hideMark/>
          </w:tcPr>
          <w:p w14:paraId="5836903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w:t>
            </w:r>
          </w:p>
        </w:tc>
        <w:tc>
          <w:tcPr>
            <w:tcW w:w="966" w:type="dxa"/>
            <w:tcBorders>
              <w:top w:val="nil"/>
              <w:left w:val="nil"/>
              <w:bottom w:val="single" w:sz="4" w:space="0" w:color="auto"/>
              <w:right w:val="single" w:sz="4" w:space="0" w:color="auto"/>
            </w:tcBorders>
            <w:shd w:val="clear" w:color="auto" w:fill="auto"/>
            <w:noWrap/>
            <w:vAlign w:val="bottom"/>
            <w:hideMark/>
          </w:tcPr>
          <w:p w14:paraId="4047F39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w:t>
            </w:r>
          </w:p>
        </w:tc>
        <w:tc>
          <w:tcPr>
            <w:tcW w:w="966" w:type="dxa"/>
            <w:tcBorders>
              <w:top w:val="nil"/>
              <w:left w:val="nil"/>
              <w:bottom w:val="single" w:sz="4" w:space="0" w:color="auto"/>
              <w:right w:val="single" w:sz="4" w:space="0" w:color="auto"/>
            </w:tcBorders>
            <w:shd w:val="clear" w:color="auto" w:fill="auto"/>
            <w:noWrap/>
            <w:vAlign w:val="bottom"/>
            <w:hideMark/>
          </w:tcPr>
          <w:p w14:paraId="2357A3C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w:t>
            </w:r>
          </w:p>
        </w:tc>
        <w:tc>
          <w:tcPr>
            <w:tcW w:w="36" w:type="dxa"/>
            <w:vAlign w:val="center"/>
            <w:hideMark/>
          </w:tcPr>
          <w:p w14:paraId="743288D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10F6AB2F"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32668E6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237196C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vAlign w:val="bottom"/>
            <w:hideMark/>
          </w:tcPr>
          <w:p w14:paraId="57B315B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0C54956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109" w:type="dxa"/>
            <w:tcBorders>
              <w:top w:val="nil"/>
              <w:left w:val="nil"/>
              <w:bottom w:val="single" w:sz="4" w:space="0" w:color="auto"/>
              <w:right w:val="single" w:sz="4" w:space="0" w:color="auto"/>
            </w:tcBorders>
            <w:shd w:val="clear" w:color="000000" w:fill="FFFFFF"/>
            <w:noWrap/>
            <w:vAlign w:val="bottom"/>
            <w:hideMark/>
          </w:tcPr>
          <w:p w14:paraId="23F533D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10D19BC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5451629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513FA05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3CC1CB4F" w14:textId="77777777" w:rsidTr="00DB0945">
        <w:trPr>
          <w:trHeight w:val="37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6211D66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6.1.2</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615C282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Оплата за уличное освещение</w:t>
            </w:r>
          </w:p>
        </w:tc>
        <w:tc>
          <w:tcPr>
            <w:tcW w:w="3131" w:type="dxa"/>
            <w:tcBorders>
              <w:top w:val="nil"/>
              <w:left w:val="nil"/>
              <w:bottom w:val="single" w:sz="4" w:space="0" w:color="auto"/>
              <w:right w:val="single" w:sz="4" w:space="0" w:color="auto"/>
            </w:tcBorders>
            <w:shd w:val="clear" w:color="auto" w:fill="auto"/>
            <w:vAlign w:val="bottom"/>
            <w:hideMark/>
          </w:tcPr>
          <w:p w14:paraId="277E4DF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3381F41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2700,00</w:t>
            </w:r>
          </w:p>
        </w:tc>
        <w:tc>
          <w:tcPr>
            <w:tcW w:w="1109" w:type="dxa"/>
            <w:tcBorders>
              <w:top w:val="nil"/>
              <w:left w:val="nil"/>
              <w:bottom w:val="single" w:sz="4" w:space="0" w:color="auto"/>
              <w:right w:val="single" w:sz="4" w:space="0" w:color="auto"/>
            </w:tcBorders>
            <w:shd w:val="clear" w:color="auto" w:fill="auto"/>
            <w:noWrap/>
            <w:vAlign w:val="bottom"/>
            <w:hideMark/>
          </w:tcPr>
          <w:p w14:paraId="1B7DFDC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900,00</w:t>
            </w:r>
          </w:p>
        </w:tc>
        <w:tc>
          <w:tcPr>
            <w:tcW w:w="966" w:type="dxa"/>
            <w:tcBorders>
              <w:top w:val="nil"/>
              <w:left w:val="nil"/>
              <w:bottom w:val="single" w:sz="4" w:space="0" w:color="auto"/>
              <w:right w:val="single" w:sz="4" w:space="0" w:color="auto"/>
            </w:tcBorders>
            <w:shd w:val="clear" w:color="auto" w:fill="auto"/>
            <w:noWrap/>
            <w:vAlign w:val="bottom"/>
            <w:hideMark/>
          </w:tcPr>
          <w:p w14:paraId="4B7CC86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900,00</w:t>
            </w:r>
          </w:p>
        </w:tc>
        <w:tc>
          <w:tcPr>
            <w:tcW w:w="966" w:type="dxa"/>
            <w:tcBorders>
              <w:top w:val="nil"/>
              <w:left w:val="nil"/>
              <w:bottom w:val="single" w:sz="4" w:space="0" w:color="auto"/>
              <w:right w:val="single" w:sz="4" w:space="0" w:color="auto"/>
            </w:tcBorders>
            <w:shd w:val="clear" w:color="auto" w:fill="auto"/>
            <w:noWrap/>
            <w:vAlign w:val="bottom"/>
            <w:hideMark/>
          </w:tcPr>
          <w:p w14:paraId="0D21EC5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900,00</w:t>
            </w:r>
          </w:p>
        </w:tc>
        <w:tc>
          <w:tcPr>
            <w:tcW w:w="36" w:type="dxa"/>
            <w:vAlign w:val="center"/>
            <w:hideMark/>
          </w:tcPr>
          <w:p w14:paraId="6974B14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6268265D"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71A1595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55EDF91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vAlign w:val="bottom"/>
            <w:hideMark/>
          </w:tcPr>
          <w:p w14:paraId="257992B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43FF3D0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109" w:type="dxa"/>
            <w:tcBorders>
              <w:top w:val="nil"/>
              <w:left w:val="nil"/>
              <w:bottom w:val="single" w:sz="4" w:space="0" w:color="auto"/>
              <w:right w:val="single" w:sz="4" w:space="0" w:color="auto"/>
            </w:tcBorders>
            <w:shd w:val="clear" w:color="000000" w:fill="FFFFFF"/>
            <w:noWrap/>
            <w:vAlign w:val="bottom"/>
            <w:hideMark/>
          </w:tcPr>
          <w:p w14:paraId="31D4B2E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47E0D3D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172C8DB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23467E4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2B0C072F" w14:textId="77777777" w:rsidTr="00DB0945">
        <w:trPr>
          <w:trHeight w:val="360"/>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5094A82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6.1.3</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7204EA3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Содержание кладбищ</w:t>
            </w:r>
          </w:p>
        </w:tc>
        <w:tc>
          <w:tcPr>
            <w:tcW w:w="3131" w:type="dxa"/>
            <w:tcBorders>
              <w:top w:val="nil"/>
              <w:left w:val="nil"/>
              <w:bottom w:val="single" w:sz="4" w:space="0" w:color="auto"/>
              <w:right w:val="single" w:sz="4" w:space="0" w:color="auto"/>
            </w:tcBorders>
            <w:shd w:val="clear" w:color="auto" w:fill="auto"/>
            <w:vAlign w:val="bottom"/>
            <w:hideMark/>
          </w:tcPr>
          <w:p w14:paraId="419A235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514A6EB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600,00</w:t>
            </w:r>
          </w:p>
        </w:tc>
        <w:tc>
          <w:tcPr>
            <w:tcW w:w="1109" w:type="dxa"/>
            <w:tcBorders>
              <w:top w:val="nil"/>
              <w:left w:val="nil"/>
              <w:bottom w:val="single" w:sz="4" w:space="0" w:color="auto"/>
              <w:right w:val="single" w:sz="4" w:space="0" w:color="auto"/>
            </w:tcBorders>
            <w:shd w:val="clear" w:color="000000" w:fill="FFFFFF"/>
            <w:noWrap/>
            <w:vAlign w:val="bottom"/>
            <w:hideMark/>
          </w:tcPr>
          <w:p w14:paraId="2F85249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200,00</w:t>
            </w:r>
          </w:p>
        </w:tc>
        <w:tc>
          <w:tcPr>
            <w:tcW w:w="966" w:type="dxa"/>
            <w:tcBorders>
              <w:top w:val="nil"/>
              <w:left w:val="nil"/>
              <w:bottom w:val="single" w:sz="4" w:space="0" w:color="auto"/>
              <w:right w:val="single" w:sz="4" w:space="0" w:color="auto"/>
            </w:tcBorders>
            <w:shd w:val="clear" w:color="auto" w:fill="auto"/>
            <w:noWrap/>
            <w:vAlign w:val="bottom"/>
            <w:hideMark/>
          </w:tcPr>
          <w:p w14:paraId="21DA6A3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200,00</w:t>
            </w:r>
          </w:p>
        </w:tc>
        <w:tc>
          <w:tcPr>
            <w:tcW w:w="966" w:type="dxa"/>
            <w:tcBorders>
              <w:top w:val="nil"/>
              <w:left w:val="nil"/>
              <w:bottom w:val="single" w:sz="4" w:space="0" w:color="auto"/>
              <w:right w:val="single" w:sz="4" w:space="0" w:color="auto"/>
            </w:tcBorders>
            <w:shd w:val="clear" w:color="auto" w:fill="auto"/>
            <w:noWrap/>
            <w:vAlign w:val="bottom"/>
            <w:hideMark/>
          </w:tcPr>
          <w:p w14:paraId="532A596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200,00</w:t>
            </w:r>
          </w:p>
        </w:tc>
        <w:tc>
          <w:tcPr>
            <w:tcW w:w="36" w:type="dxa"/>
            <w:vAlign w:val="center"/>
            <w:hideMark/>
          </w:tcPr>
          <w:p w14:paraId="1AB4F44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3FA5ABB2"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077C632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49F58BA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vAlign w:val="bottom"/>
            <w:hideMark/>
          </w:tcPr>
          <w:p w14:paraId="6BFBDC2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383AF8B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109" w:type="dxa"/>
            <w:tcBorders>
              <w:top w:val="nil"/>
              <w:left w:val="nil"/>
              <w:bottom w:val="single" w:sz="4" w:space="0" w:color="auto"/>
              <w:right w:val="single" w:sz="4" w:space="0" w:color="auto"/>
            </w:tcBorders>
            <w:shd w:val="clear" w:color="000000" w:fill="FFFFFF"/>
            <w:noWrap/>
            <w:vAlign w:val="bottom"/>
            <w:hideMark/>
          </w:tcPr>
          <w:p w14:paraId="4963CE2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14E8BA4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3F3F4F9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7ADE5D1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2EEAA683" w14:textId="77777777" w:rsidTr="00DB0945">
        <w:trPr>
          <w:trHeight w:val="390"/>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51B8A70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6.1.4</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33EB94F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Захоронение граждан, не имеющих родственников</w:t>
            </w:r>
          </w:p>
        </w:tc>
        <w:tc>
          <w:tcPr>
            <w:tcW w:w="3131" w:type="dxa"/>
            <w:tcBorders>
              <w:top w:val="nil"/>
              <w:left w:val="nil"/>
              <w:bottom w:val="single" w:sz="4" w:space="0" w:color="auto"/>
              <w:right w:val="single" w:sz="4" w:space="0" w:color="auto"/>
            </w:tcBorders>
            <w:shd w:val="clear" w:color="auto" w:fill="auto"/>
            <w:vAlign w:val="bottom"/>
            <w:hideMark/>
          </w:tcPr>
          <w:p w14:paraId="6FBE01F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675E832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120,00</w:t>
            </w:r>
          </w:p>
        </w:tc>
        <w:tc>
          <w:tcPr>
            <w:tcW w:w="1109" w:type="dxa"/>
            <w:tcBorders>
              <w:top w:val="nil"/>
              <w:left w:val="nil"/>
              <w:bottom w:val="single" w:sz="4" w:space="0" w:color="auto"/>
              <w:right w:val="single" w:sz="4" w:space="0" w:color="auto"/>
            </w:tcBorders>
            <w:shd w:val="clear" w:color="000000" w:fill="FFFFFF"/>
            <w:noWrap/>
            <w:vAlign w:val="bottom"/>
            <w:hideMark/>
          </w:tcPr>
          <w:p w14:paraId="2FDB276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40,00</w:t>
            </w:r>
          </w:p>
        </w:tc>
        <w:tc>
          <w:tcPr>
            <w:tcW w:w="966" w:type="dxa"/>
            <w:tcBorders>
              <w:top w:val="nil"/>
              <w:left w:val="nil"/>
              <w:bottom w:val="single" w:sz="4" w:space="0" w:color="auto"/>
              <w:right w:val="single" w:sz="4" w:space="0" w:color="auto"/>
            </w:tcBorders>
            <w:shd w:val="clear" w:color="auto" w:fill="auto"/>
            <w:noWrap/>
            <w:vAlign w:val="bottom"/>
            <w:hideMark/>
          </w:tcPr>
          <w:p w14:paraId="0583239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40,00</w:t>
            </w:r>
          </w:p>
        </w:tc>
        <w:tc>
          <w:tcPr>
            <w:tcW w:w="966" w:type="dxa"/>
            <w:tcBorders>
              <w:top w:val="nil"/>
              <w:left w:val="nil"/>
              <w:bottom w:val="single" w:sz="4" w:space="0" w:color="auto"/>
              <w:right w:val="single" w:sz="4" w:space="0" w:color="auto"/>
            </w:tcBorders>
            <w:shd w:val="clear" w:color="auto" w:fill="auto"/>
            <w:noWrap/>
            <w:vAlign w:val="bottom"/>
            <w:hideMark/>
          </w:tcPr>
          <w:p w14:paraId="12F804E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40,00</w:t>
            </w:r>
          </w:p>
        </w:tc>
        <w:tc>
          <w:tcPr>
            <w:tcW w:w="36" w:type="dxa"/>
            <w:vAlign w:val="center"/>
            <w:hideMark/>
          </w:tcPr>
          <w:p w14:paraId="4FE2127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03D33097"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7B02B62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321393D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vAlign w:val="bottom"/>
            <w:hideMark/>
          </w:tcPr>
          <w:p w14:paraId="341C9C6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48A9768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109" w:type="dxa"/>
            <w:tcBorders>
              <w:top w:val="nil"/>
              <w:left w:val="nil"/>
              <w:bottom w:val="single" w:sz="4" w:space="0" w:color="auto"/>
              <w:right w:val="single" w:sz="4" w:space="0" w:color="auto"/>
            </w:tcBorders>
            <w:shd w:val="clear" w:color="000000" w:fill="FFFFFF"/>
            <w:noWrap/>
            <w:vAlign w:val="bottom"/>
            <w:hideMark/>
          </w:tcPr>
          <w:p w14:paraId="2834379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76445D16"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37B403A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0FFD4F2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4CDEAB24" w14:textId="77777777" w:rsidTr="00DB0945">
        <w:trPr>
          <w:trHeight w:val="40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57FBD00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6.1.5</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72682E6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Обслуживание наружного освещения</w:t>
            </w:r>
          </w:p>
        </w:tc>
        <w:tc>
          <w:tcPr>
            <w:tcW w:w="3131" w:type="dxa"/>
            <w:tcBorders>
              <w:top w:val="nil"/>
              <w:left w:val="nil"/>
              <w:bottom w:val="single" w:sz="4" w:space="0" w:color="auto"/>
              <w:right w:val="single" w:sz="4" w:space="0" w:color="auto"/>
            </w:tcBorders>
            <w:shd w:val="clear" w:color="auto" w:fill="auto"/>
            <w:vAlign w:val="bottom"/>
            <w:hideMark/>
          </w:tcPr>
          <w:p w14:paraId="21C7FB8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100A58F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4500,00</w:t>
            </w:r>
          </w:p>
        </w:tc>
        <w:tc>
          <w:tcPr>
            <w:tcW w:w="1109" w:type="dxa"/>
            <w:tcBorders>
              <w:top w:val="nil"/>
              <w:left w:val="nil"/>
              <w:bottom w:val="single" w:sz="4" w:space="0" w:color="auto"/>
              <w:right w:val="single" w:sz="4" w:space="0" w:color="auto"/>
            </w:tcBorders>
            <w:shd w:val="clear" w:color="000000" w:fill="FFFFFF"/>
            <w:noWrap/>
            <w:vAlign w:val="bottom"/>
            <w:hideMark/>
          </w:tcPr>
          <w:p w14:paraId="7803E886"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1500,00</w:t>
            </w:r>
          </w:p>
        </w:tc>
        <w:tc>
          <w:tcPr>
            <w:tcW w:w="966" w:type="dxa"/>
            <w:tcBorders>
              <w:top w:val="nil"/>
              <w:left w:val="nil"/>
              <w:bottom w:val="single" w:sz="4" w:space="0" w:color="auto"/>
              <w:right w:val="single" w:sz="4" w:space="0" w:color="auto"/>
            </w:tcBorders>
            <w:shd w:val="clear" w:color="auto" w:fill="auto"/>
            <w:noWrap/>
            <w:vAlign w:val="bottom"/>
            <w:hideMark/>
          </w:tcPr>
          <w:p w14:paraId="48FC52F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1500,00</w:t>
            </w:r>
          </w:p>
        </w:tc>
        <w:tc>
          <w:tcPr>
            <w:tcW w:w="966" w:type="dxa"/>
            <w:tcBorders>
              <w:top w:val="nil"/>
              <w:left w:val="nil"/>
              <w:bottom w:val="single" w:sz="4" w:space="0" w:color="auto"/>
              <w:right w:val="single" w:sz="4" w:space="0" w:color="auto"/>
            </w:tcBorders>
            <w:shd w:val="clear" w:color="auto" w:fill="auto"/>
            <w:noWrap/>
            <w:vAlign w:val="bottom"/>
            <w:hideMark/>
          </w:tcPr>
          <w:p w14:paraId="1308ACE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1500,00</w:t>
            </w:r>
          </w:p>
        </w:tc>
        <w:tc>
          <w:tcPr>
            <w:tcW w:w="36" w:type="dxa"/>
            <w:vAlign w:val="center"/>
            <w:hideMark/>
          </w:tcPr>
          <w:p w14:paraId="4EDE9A9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563D6825"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155854B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78B641F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vAlign w:val="bottom"/>
            <w:hideMark/>
          </w:tcPr>
          <w:p w14:paraId="030CE8D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214D2067"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109" w:type="dxa"/>
            <w:tcBorders>
              <w:top w:val="nil"/>
              <w:left w:val="nil"/>
              <w:bottom w:val="single" w:sz="4" w:space="0" w:color="auto"/>
              <w:right w:val="single" w:sz="4" w:space="0" w:color="auto"/>
            </w:tcBorders>
            <w:shd w:val="clear" w:color="000000" w:fill="FFFFFF"/>
            <w:noWrap/>
            <w:vAlign w:val="bottom"/>
            <w:hideMark/>
          </w:tcPr>
          <w:p w14:paraId="26E0CDE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194840D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03ECE9E7"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32D5FC5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555E1AA3" w14:textId="77777777" w:rsidTr="00DB0945">
        <w:trPr>
          <w:trHeight w:val="31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0CD1408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6.1.6</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52A5B39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Дезинфекция колодцев</w:t>
            </w:r>
          </w:p>
        </w:tc>
        <w:tc>
          <w:tcPr>
            <w:tcW w:w="3131" w:type="dxa"/>
            <w:tcBorders>
              <w:top w:val="nil"/>
              <w:left w:val="nil"/>
              <w:bottom w:val="single" w:sz="4" w:space="0" w:color="auto"/>
              <w:right w:val="single" w:sz="4" w:space="0" w:color="auto"/>
            </w:tcBorders>
            <w:shd w:val="clear" w:color="auto" w:fill="auto"/>
            <w:vAlign w:val="bottom"/>
            <w:hideMark/>
          </w:tcPr>
          <w:p w14:paraId="39E7904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0397E21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120,00</w:t>
            </w:r>
          </w:p>
        </w:tc>
        <w:tc>
          <w:tcPr>
            <w:tcW w:w="1109" w:type="dxa"/>
            <w:tcBorders>
              <w:top w:val="nil"/>
              <w:left w:val="nil"/>
              <w:bottom w:val="single" w:sz="4" w:space="0" w:color="auto"/>
              <w:right w:val="single" w:sz="4" w:space="0" w:color="auto"/>
            </w:tcBorders>
            <w:shd w:val="clear" w:color="000000" w:fill="FFFFFF"/>
            <w:noWrap/>
            <w:vAlign w:val="bottom"/>
            <w:hideMark/>
          </w:tcPr>
          <w:p w14:paraId="74CA744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40,00</w:t>
            </w:r>
          </w:p>
        </w:tc>
        <w:tc>
          <w:tcPr>
            <w:tcW w:w="966" w:type="dxa"/>
            <w:tcBorders>
              <w:top w:val="nil"/>
              <w:left w:val="nil"/>
              <w:bottom w:val="single" w:sz="4" w:space="0" w:color="auto"/>
              <w:right w:val="single" w:sz="4" w:space="0" w:color="auto"/>
            </w:tcBorders>
            <w:shd w:val="clear" w:color="auto" w:fill="auto"/>
            <w:noWrap/>
            <w:vAlign w:val="bottom"/>
            <w:hideMark/>
          </w:tcPr>
          <w:p w14:paraId="15DCEB9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40,00</w:t>
            </w:r>
          </w:p>
        </w:tc>
        <w:tc>
          <w:tcPr>
            <w:tcW w:w="966" w:type="dxa"/>
            <w:tcBorders>
              <w:top w:val="nil"/>
              <w:left w:val="nil"/>
              <w:bottom w:val="single" w:sz="4" w:space="0" w:color="auto"/>
              <w:right w:val="single" w:sz="4" w:space="0" w:color="auto"/>
            </w:tcBorders>
            <w:shd w:val="clear" w:color="auto" w:fill="auto"/>
            <w:noWrap/>
            <w:vAlign w:val="bottom"/>
            <w:hideMark/>
          </w:tcPr>
          <w:p w14:paraId="5747DC0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40,00</w:t>
            </w:r>
          </w:p>
        </w:tc>
        <w:tc>
          <w:tcPr>
            <w:tcW w:w="36" w:type="dxa"/>
            <w:vAlign w:val="center"/>
            <w:hideMark/>
          </w:tcPr>
          <w:p w14:paraId="7AD1956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1EEFD406"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1630C74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685A472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vAlign w:val="bottom"/>
            <w:hideMark/>
          </w:tcPr>
          <w:p w14:paraId="6A69C61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76E14F6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109" w:type="dxa"/>
            <w:tcBorders>
              <w:top w:val="nil"/>
              <w:left w:val="nil"/>
              <w:bottom w:val="single" w:sz="4" w:space="0" w:color="auto"/>
              <w:right w:val="single" w:sz="4" w:space="0" w:color="auto"/>
            </w:tcBorders>
            <w:shd w:val="clear" w:color="000000" w:fill="FFFFFF"/>
            <w:noWrap/>
            <w:vAlign w:val="bottom"/>
            <w:hideMark/>
          </w:tcPr>
          <w:p w14:paraId="3CAFDD3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41C7374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129FF7D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1DF36ED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39F95A9A" w14:textId="77777777" w:rsidTr="00DB0945">
        <w:trPr>
          <w:trHeight w:val="390"/>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71A59A3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6.1.7</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7919CDA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roofErr w:type="spellStart"/>
            <w:r w:rsidRPr="00DB0945">
              <w:rPr>
                <w:rFonts w:ascii="Times New Roman" w:eastAsia="Times New Roman" w:hAnsi="Times New Roman" w:cs="Times New Roman"/>
                <w:sz w:val="20"/>
                <w:szCs w:val="20"/>
                <w:lang w:eastAsia="ru-RU"/>
              </w:rPr>
              <w:t>Лабороторные</w:t>
            </w:r>
            <w:proofErr w:type="spellEnd"/>
            <w:r w:rsidRPr="00DB0945">
              <w:rPr>
                <w:rFonts w:ascii="Times New Roman" w:eastAsia="Times New Roman" w:hAnsi="Times New Roman" w:cs="Times New Roman"/>
                <w:sz w:val="20"/>
                <w:szCs w:val="20"/>
                <w:lang w:eastAsia="ru-RU"/>
              </w:rPr>
              <w:t xml:space="preserve"> исследования воды</w:t>
            </w:r>
          </w:p>
        </w:tc>
        <w:tc>
          <w:tcPr>
            <w:tcW w:w="3131" w:type="dxa"/>
            <w:tcBorders>
              <w:top w:val="nil"/>
              <w:left w:val="nil"/>
              <w:bottom w:val="single" w:sz="4" w:space="0" w:color="auto"/>
              <w:right w:val="single" w:sz="4" w:space="0" w:color="auto"/>
            </w:tcBorders>
            <w:shd w:val="clear" w:color="auto" w:fill="auto"/>
            <w:vAlign w:val="bottom"/>
            <w:hideMark/>
          </w:tcPr>
          <w:p w14:paraId="6DF356C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2B5626A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45,00</w:t>
            </w:r>
          </w:p>
        </w:tc>
        <w:tc>
          <w:tcPr>
            <w:tcW w:w="1109" w:type="dxa"/>
            <w:tcBorders>
              <w:top w:val="nil"/>
              <w:left w:val="nil"/>
              <w:bottom w:val="single" w:sz="4" w:space="0" w:color="auto"/>
              <w:right w:val="single" w:sz="4" w:space="0" w:color="auto"/>
            </w:tcBorders>
            <w:shd w:val="clear" w:color="000000" w:fill="FFFFFF"/>
            <w:noWrap/>
            <w:vAlign w:val="bottom"/>
            <w:hideMark/>
          </w:tcPr>
          <w:p w14:paraId="2314C9D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15,00</w:t>
            </w:r>
          </w:p>
        </w:tc>
        <w:tc>
          <w:tcPr>
            <w:tcW w:w="966" w:type="dxa"/>
            <w:tcBorders>
              <w:top w:val="nil"/>
              <w:left w:val="nil"/>
              <w:bottom w:val="single" w:sz="4" w:space="0" w:color="auto"/>
              <w:right w:val="single" w:sz="4" w:space="0" w:color="auto"/>
            </w:tcBorders>
            <w:shd w:val="clear" w:color="auto" w:fill="auto"/>
            <w:noWrap/>
            <w:vAlign w:val="bottom"/>
            <w:hideMark/>
          </w:tcPr>
          <w:p w14:paraId="6F8F8D9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15,00</w:t>
            </w:r>
          </w:p>
        </w:tc>
        <w:tc>
          <w:tcPr>
            <w:tcW w:w="966" w:type="dxa"/>
            <w:tcBorders>
              <w:top w:val="nil"/>
              <w:left w:val="nil"/>
              <w:bottom w:val="single" w:sz="4" w:space="0" w:color="auto"/>
              <w:right w:val="single" w:sz="4" w:space="0" w:color="auto"/>
            </w:tcBorders>
            <w:shd w:val="clear" w:color="auto" w:fill="auto"/>
            <w:noWrap/>
            <w:vAlign w:val="bottom"/>
            <w:hideMark/>
          </w:tcPr>
          <w:p w14:paraId="713820A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15,00</w:t>
            </w:r>
          </w:p>
        </w:tc>
        <w:tc>
          <w:tcPr>
            <w:tcW w:w="36" w:type="dxa"/>
            <w:vAlign w:val="center"/>
            <w:hideMark/>
          </w:tcPr>
          <w:p w14:paraId="1149096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1EE562DF"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2E159EA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0E7495A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vAlign w:val="bottom"/>
            <w:hideMark/>
          </w:tcPr>
          <w:p w14:paraId="299D325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0EA0AF7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109" w:type="dxa"/>
            <w:tcBorders>
              <w:top w:val="nil"/>
              <w:left w:val="nil"/>
              <w:bottom w:val="single" w:sz="4" w:space="0" w:color="auto"/>
              <w:right w:val="single" w:sz="4" w:space="0" w:color="auto"/>
            </w:tcBorders>
            <w:shd w:val="clear" w:color="000000" w:fill="FFFFFF"/>
            <w:noWrap/>
            <w:vAlign w:val="bottom"/>
            <w:hideMark/>
          </w:tcPr>
          <w:p w14:paraId="4579024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4E58927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36F8B08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7D9A2E0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61B5B7E3" w14:textId="77777777" w:rsidTr="00DB0945">
        <w:trPr>
          <w:trHeight w:val="40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610EB6B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6.1.8</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0C83683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Опиливание деревьев</w:t>
            </w:r>
          </w:p>
        </w:tc>
        <w:tc>
          <w:tcPr>
            <w:tcW w:w="3131" w:type="dxa"/>
            <w:tcBorders>
              <w:top w:val="nil"/>
              <w:left w:val="nil"/>
              <w:bottom w:val="single" w:sz="4" w:space="0" w:color="auto"/>
              <w:right w:val="single" w:sz="4" w:space="0" w:color="auto"/>
            </w:tcBorders>
            <w:shd w:val="clear" w:color="auto" w:fill="auto"/>
            <w:vAlign w:val="bottom"/>
            <w:hideMark/>
          </w:tcPr>
          <w:p w14:paraId="2840C2A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5777F92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1510,00</w:t>
            </w:r>
          </w:p>
        </w:tc>
        <w:tc>
          <w:tcPr>
            <w:tcW w:w="1109" w:type="dxa"/>
            <w:tcBorders>
              <w:top w:val="nil"/>
              <w:left w:val="nil"/>
              <w:bottom w:val="single" w:sz="4" w:space="0" w:color="auto"/>
              <w:right w:val="single" w:sz="4" w:space="0" w:color="auto"/>
            </w:tcBorders>
            <w:shd w:val="clear" w:color="000000" w:fill="FFFFFF"/>
            <w:noWrap/>
            <w:vAlign w:val="bottom"/>
            <w:hideMark/>
          </w:tcPr>
          <w:p w14:paraId="309F06E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510,00</w:t>
            </w:r>
          </w:p>
        </w:tc>
        <w:tc>
          <w:tcPr>
            <w:tcW w:w="966" w:type="dxa"/>
            <w:tcBorders>
              <w:top w:val="nil"/>
              <w:left w:val="nil"/>
              <w:bottom w:val="single" w:sz="4" w:space="0" w:color="auto"/>
              <w:right w:val="single" w:sz="4" w:space="0" w:color="auto"/>
            </w:tcBorders>
            <w:shd w:val="clear" w:color="auto" w:fill="auto"/>
            <w:noWrap/>
            <w:vAlign w:val="bottom"/>
            <w:hideMark/>
          </w:tcPr>
          <w:p w14:paraId="5FD846F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500,00</w:t>
            </w:r>
          </w:p>
        </w:tc>
        <w:tc>
          <w:tcPr>
            <w:tcW w:w="966" w:type="dxa"/>
            <w:tcBorders>
              <w:top w:val="nil"/>
              <w:left w:val="nil"/>
              <w:bottom w:val="single" w:sz="4" w:space="0" w:color="auto"/>
              <w:right w:val="single" w:sz="4" w:space="0" w:color="auto"/>
            </w:tcBorders>
            <w:shd w:val="clear" w:color="auto" w:fill="auto"/>
            <w:noWrap/>
            <w:vAlign w:val="bottom"/>
            <w:hideMark/>
          </w:tcPr>
          <w:p w14:paraId="072798C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500,00</w:t>
            </w:r>
          </w:p>
        </w:tc>
        <w:tc>
          <w:tcPr>
            <w:tcW w:w="36" w:type="dxa"/>
            <w:vAlign w:val="center"/>
            <w:hideMark/>
          </w:tcPr>
          <w:p w14:paraId="151BAC8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5906223D"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135C764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5D3344F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vAlign w:val="bottom"/>
            <w:hideMark/>
          </w:tcPr>
          <w:p w14:paraId="12E954C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1C67289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109" w:type="dxa"/>
            <w:tcBorders>
              <w:top w:val="nil"/>
              <w:left w:val="nil"/>
              <w:bottom w:val="single" w:sz="4" w:space="0" w:color="auto"/>
              <w:right w:val="single" w:sz="4" w:space="0" w:color="auto"/>
            </w:tcBorders>
            <w:shd w:val="clear" w:color="000000" w:fill="FFFFFF"/>
            <w:noWrap/>
            <w:vAlign w:val="bottom"/>
            <w:hideMark/>
          </w:tcPr>
          <w:p w14:paraId="3C8D2D2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0F0B0F0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364B9CA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0DC4FC0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2790DD58" w14:textId="77777777" w:rsidTr="00DB0945">
        <w:trPr>
          <w:trHeight w:val="37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5B5C5BB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6.1.9</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0138833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Устройство водосточных канав</w:t>
            </w:r>
          </w:p>
        </w:tc>
        <w:tc>
          <w:tcPr>
            <w:tcW w:w="3131" w:type="dxa"/>
            <w:tcBorders>
              <w:top w:val="nil"/>
              <w:left w:val="nil"/>
              <w:bottom w:val="single" w:sz="4" w:space="0" w:color="auto"/>
              <w:right w:val="single" w:sz="4" w:space="0" w:color="auto"/>
            </w:tcBorders>
            <w:shd w:val="clear" w:color="auto" w:fill="auto"/>
            <w:vAlign w:val="bottom"/>
            <w:hideMark/>
          </w:tcPr>
          <w:p w14:paraId="700E536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70A29DB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300,00</w:t>
            </w:r>
          </w:p>
        </w:tc>
        <w:tc>
          <w:tcPr>
            <w:tcW w:w="1109" w:type="dxa"/>
            <w:tcBorders>
              <w:top w:val="nil"/>
              <w:left w:val="nil"/>
              <w:bottom w:val="single" w:sz="4" w:space="0" w:color="auto"/>
              <w:right w:val="single" w:sz="4" w:space="0" w:color="auto"/>
            </w:tcBorders>
            <w:shd w:val="clear" w:color="auto" w:fill="auto"/>
            <w:noWrap/>
            <w:vAlign w:val="bottom"/>
            <w:hideMark/>
          </w:tcPr>
          <w:p w14:paraId="298A42B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w:t>
            </w:r>
          </w:p>
        </w:tc>
        <w:tc>
          <w:tcPr>
            <w:tcW w:w="966" w:type="dxa"/>
            <w:tcBorders>
              <w:top w:val="nil"/>
              <w:left w:val="nil"/>
              <w:bottom w:val="single" w:sz="4" w:space="0" w:color="auto"/>
              <w:right w:val="single" w:sz="4" w:space="0" w:color="auto"/>
            </w:tcBorders>
            <w:shd w:val="clear" w:color="auto" w:fill="auto"/>
            <w:noWrap/>
            <w:vAlign w:val="bottom"/>
            <w:hideMark/>
          </w:tcPr>
          <w:p w14:paraId="382D2A7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w:t>
            </w:r>
          </w:p>
        </w:tc>
        <w:tc>
          <w:tcPr>
            <w:tcW w:w="966" w:type="dxa"/>
            <w:tcBorders>
              <w:top w:val="nil"/>
              <w:left w:val="nil"/>
              <w:bottom w:val="single" w:sz="4" w:space="0" w:color="auto"/>
              <w:right w:val="single" w:sz="4" w:space="0" w:color="auto"/>
            </w:tcBorders>
            <w:shd w:val="clear" w:color="auto" w:fill="auto"/>
            <w:noWrap/>
            <w:vAlign w:val="bottom"/>
            <w:hideMark/>
          </w:tcPr>
          <w:p w14:paraId="37C3BB0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w:t>
            </w:r>
          </w:p>
        </w:tc>
        <w:tc>
          <w:tcPr>
            <w:tcW w:w="36" w:type="dxa"/>
            <w:vAlign w:val="center"/>
            <w:hideMark/>
          </w:tcPr>
          <w:p w14:paraId="6AE9D4A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38B00F2C"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7B88536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37F49FD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vAlign w:val="bottom"/>
            <w:hideMark/>
          </w:tcPr>
          <w:p w14:paraId="3EA4B3A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4F8DD30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109" w:type="dxa"/>
            <w:tcBorders>
              <w:top w:val="nil"/>
              <w:left w:val="nil"/>
              <w:bottom w:val="single" w:sz="4" w:space="0" w:color="auto"/>
              <w:right w:val="single" w:sz="4" w:space="0" w:color="auto"/>
            </w:tcBorders>
            <w:shd w:val="clear" w:color="000000" w:fill="FFFFFF"/>
            <w:noWrap/>
            <w:vAlign w:val="bottom"/>
            <w:hideMark/>
          </w:tcPr>
          <w:p w14:paraId="0EE4C16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78DD5A4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5EDDFE6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0576C6A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1C05EB57" w14:textId="77777777" w:rsidTr="00DB0945">
        <w:trPr>
          <w:trHeight w:val="31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5542D34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6.1.10</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7FB0A29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xml:space="preserve">Дезинсекция клещей по адресу: </w:t>
            </w:r>
            <w:proofErr w:type="spellStart"/>
            <w:proofErr w:type="gramStart"/>
            <w:r w:rsidRPr="00DB0945">
              <w:rPr>
                <w:rFonts w:ascii="Times New Roman" w:eastAsia="Times New Roman" w:hAnsi="Times New Roman" w:cs="Times New Roman"/>
                <w:sz w:val="20"/>
                <w:szCs w:val="20"/>
                <w:lang w:eastAsia="ru-RU"/>
              </w:rPr>
              <w:t>пос.Известковый</w:t>
            </w:r>
            <w:proofErr w:type="spellEnd"/>
            <w:proofErr w:type="gramEnd"/>
            <w:r w:rsidRPr="00DB0945">
              <w:rPr>
                <w:rFonts w:ascii="Times New Roman" w:eastAsia="Times New Roman" w:hAnsi="Times New Roman" w:cs="Times New Roman"/>
                <w:sz w:val="20"/>
                <w:szCs w:val="20"/>
                <w:lang w:eastAsia="ru-RU"/>
              </w:rPr>
              <w:t xml:space="preserve">, </w:t>
            </w:r>
            <w:proofErr w:type="spellStart"/>
            <w:r w:rsidRPr="00DB0945">
              <w:rPr>
                <w:rFonts w:ascii="Times New Roman" w:eastAsia="Times New Roman" w:hAnsi="Times New Roman" w:cs="Times New Roman"/>
                <w:sz w:val="20"/>
                <w:szCs w:val="20"/>
                <w:lang w:eastAsia="ru-RU"/>
              </w:rPr>
              <w:t>ул.Шевчука</w:t>
            </w:r>
            <w:proofErr w:type="spellEnd"/>
            <w:r w:rsidRPr="00DB0945">
              <w:rPr>
                <w:rFonts w:ascii="Times New Roman" w:eastAsia="Times New Roman" w:hAnsi="Times New Roman" w:cs="Times New Roman"/>
                <w:sz w:val="20"/>
                <w:szCs w:val="20"/>
                <w:lang w:eastAsia="ru-RU"/>
              </w:rPr>
              <w:t>, 10 (стадион)</w:t>
            </w:r>
          </w:p>
        </w:tc>
        <w:tc>
          <w:tcPr>
            <w:tcW w:w="3131" w:type="dxa"/>
            <w:tcBorders>
              <w:top w:val="nil"/>
              <w:left w:val="nil"/>
              <w:bottom w:val="single" w:sz="4" w:space="0" w:color="auto"/>
              <w:right w:val="single" w:sz="4" w:space="0" w:color="auto"/>
            </w:tcBorders>
            <w:shd w:val="clear" w:color="auto" w:fill="auto"/>
            <w:vAlign w:val="bottom"/>
            <w:hideMark/>
          </w:tcPr>
          <w:p w14:paraId="365A332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3D683C5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85,50</w:t>
            </w:r>
          </w:p>
        </w:tc>
        <w:tc>
          <w:tcPr>
            <w:tcW w:w="1109" w:type="dxa"/>
            <w:tcBorders>
              <w:top w:val="nil"/>
              <w:left w:val="nil"/>
              <w:bottom w:val="single" w:sz="4" w:space="0" w:color="auto"/>
              <w:right w:val="single" w:sz="4" w:space="0" w:color="auto"/>
            </w:tcBorders>
            <w:shd w:val="clear" w:color="000000" w:fill="FFFFFF"/>
            <w:noWrap/>
            <w:vAlign w:val="bottom"/>
            <w:hideMark/>
          </w:tcPr>
          <w:p w14:paraId="62E0077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45,50</w:t>
            </w:r>
          </w:p>
        </w:tc>
        <w:tc>
          <w:tcPr>
            <w:tcW w:w="966" w:type="dxa"/>
            <w:tcBorders>
              <w:top w:val="nil"/>
              <w:left w:val="nil"/>
              <w:bottom w:val="single" w:sz="4" w:space="0" w:color="auto"/>
              <w:right w:val="single" w:sz="4" w:space="0" w:color="auto"/>
            </w:tcBorders>
            <w:shd w:val="clear" w:color="000000" w:fill="FFFFFF"/>
            <w:noWrap/>
            <w:vAlign w:val="bottom"/>
            <w:hideMark/>
          </w:tcPr>
          <w:p w14:paraId="478C022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20,00</w:t>
            </w:r>
          </w:p>
        </w:tc>
        <w:tc>
          <w:tcPr>
            <w:tcW w:w="966" w:type="dxa"/>
            <w:tcBorders>
              <w:top w:val="nil"/>
              <w:left w:val="nil"/>
              <w:bottom w:val="single" w:sz="4" w:space="0" w:color="auto"/>
              <w:right w:val="single" w:sz="4" w:space="0" w:color="auto"/>
            </w:tcBorders>
            <w:shd w:val="clear" w:color="000000" w:fill="FFFFFF"/>
            <w:noWrap/>
            <w:vAlign w:val="bottom"/>
            <w:hideMark/>
          </w:tcPr>
          <w:p w14:paraId="613A7CE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20,00</w:t>
            </w:r>
          </w:p>
        </w:tc>
        <w:tc>
          <w:tcPr>
            <w:tcW w:w="36" w:type="dxa"/>
            <w:vAlign w:val="center"/>
            <w:hideMark/>
          </w:tcPr>
          <w:p w14:paraId="1BD6D71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693E84B7"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2A22309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7CAFBFD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vAlign w:val="bottom"/>
            <w:hideMark/>
          </w:tcPr>
          <w:p w14:paraId="7D60706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000000" w:fill="FFFFFF"/>
            <w:noWrap/>
            <w:vAlign w:val="bottom"/>
            <w:hideMark/>
          </w:tcPr>
          <w:p w14:paraId="77C507A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1109" w:type="dxa"/>
            <w:tcBorders>
              <w:top w:val="nil"/>
              <w:left w:val="nil"/>
              <w:bottom w:val="single" w:sz="4" w:space="0" w:color="auto"/>
              <w:right w:val="single" w:sz="4" w:space="0" w:color="auto"/>
            </w:tcBorders>
            <w:shd w:val="clear" w:color="000000" w:fill="FFFFFF"/>
            <w:noWrap/>
            <w:vAlign w:val="bottom"/>
            <w:hideMark/>
          </w:tcPr>
          <w:p w14:paraId="5CC311E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000000" w:fill="FFFFFF"/>
            <w:noWrap/>
            <w:vAlign w:val="bottom"/>
            <w:hideMark/>
          </w:tcPr>
          <w:p w14:paraId="429246A6"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000000" w:fill="FFFFFF"/>
            <w:noWrap/>
            <w:vAlign w:val="bottom"/>
            <w:hideMark/>
          </w:tcPr>
          <w:p w14:paraId="00AD1A96"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0BE19C8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2253D231" w14:textId="77777777" w:rsidTr="00DB0945">
        <w:trPr>
          <w:trHeight w:val="360"/>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1E76432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6.1.11</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39F9EE4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Уборка несанкционированных свалок</w:t>
            </w:r>
          </w:p>
        </w:tc>
        <w:tc>
          <w:tcPr>
            <w:tcW w:w="3131" w:type="dxa"/>
            <w:tcBorders>
              <w:top w:val="nil"/>
              <w:left w:val="nil"/>
              <w:bottom w:val="single" w:sz="4" w:space="0" w:color="auto"/>
              <w:right w:val="single" w:sz="4" w:space="0" w:color="auto"/>
            </w:tcBorders>
            <w:shd w:val="clear" w:color="auto" w:fill="auto"/>
            <w:vAlign w:val="bottom"/>
            <w:hideMark/>
          </w:tcPr>
          <w:p w14:paraId="4437EB5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304C73F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300,00</w:t>
            </w:r>
          </w:p>
        </w:tc>
        <w:tc>
          <w:tcPr>
            <w:tcW w:w="1109" w:type="dxa"/>
            <w:tcBorders>
              <w:top w:val="nil"/>
              <w:left w:val="nil"/>
              <w:bottom w:val="single" w:sz="4" w:space="0" w:color="auto"/>
              <w:right w:val="single" w:sz="4" w:space="0" w:color="auto"/>
            </w:tcBorders>
            <w:shd w:val="clear" w:color="000000" w:fill="FFFFFF"/>
            <w:noWrap/>
            <w:vAlign w:val="bottom"/>
            <w:hideMark/>
          </w:tcPr>
          <w:p w14:paraId="0009EB9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w:t>
            </w:r>
          </w:p>
        </w:tc>
        <w:tc>
          <w:tcPr>
            <w:tcW w:w="966" w:type="dxa"/>
            <w:tcBorders>
              <w:top w:val="nil"/>
              <w:left w:val="nil"/>
              <w:bottom w:val="single" w:sz="4" w:space="0" w:color="auto"/>
              <w:right w:val="single" w:sz="4" w:space="0" w:color="auto"/>
            </w:tcBorders>
            <w:shd w:val="clear" w:color="auto" w:fill="auto"/>
            <w:noWrap/>
            <w:vAlign w:val="bottom"/>
            <w:hideMark/>
          </w:tcPr>
          <w:p w14:paraId="17A04C1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w:t>
            </w:r>
          </w:p>
        </w:tc>
        <w:tc>
          <w:tcPr>
            <w:tcW w:w="966" w:type="dxa"/>
            <w:tcBorders>
              <w:top w:val="nil"/>
              <w:left w:val="nil"/>
              <w:bottom w:val="single" w:sz="4" w:space="0" w:color="auto"/>
              <w:right w:val="single" w:sz="4" w:space="0" w:color="auto"/>
            </w:tcBorders>
            <w:shd w:val="clear" w:color="auto" w:fill="auto"/>
            <w:noWrap/>
            <w:vAlign w:val="bottom"/>
            <w:hideMark/>
          </w:tcPr>
          <w:p w14:paraId="7B94ADD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w:t>
            </w:r>
          </w:p>
        </w:tc>
        <w:tc>
          <w:tcPr>
            <w:tcW w:w="36" w:type="dxa"/>
            <w:vAlign w:val="center"/>
            <w:hideMark/>
          </w:tcPr>
          <w:p w14:paraId="11DE905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5D86E812"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04B355F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6EF5354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vAlign w:val="bottom"/>
            <w:hideMark/>
          </w:tcPr>
          <w:p w14:paraId="500AA5A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43812FF6"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109" w:type="dxa"/>
            <w:tcBorders>
              <w:top w:val="nil"/>
              <w:left w:val="nil"/>
              <w:bottom w:val="single" w:sz="4" w:space="0" w:color="auto"/>
              <w:right w:val="single" w:sz="4" w:space="0" w:color="auto"/>
            </w:tcBorders>
            <w:shd w:val="clear" w:color="000000" w:fill="FFFFFF"/>
            <w:noWrap/>
            <w:vAlign w:val="bottom"/>
            <w:hideMark/>
          </w:tcPr>
          <w:p w14:paraId="4E19D0B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4F6939A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12D66DF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4745D84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79EAE2BA" w14:textId="77777777" w:rsidTr="00DB0945">
        <w:trPr>
          <w:trHeight w:val="390"/>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1B81D0E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6.1.12</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5E3924D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Проведение смотра-конкурса "Лучшая придомовая территория", приобретение призов и подарков для награждения победителей</w:t>
            </w:r>
          </w:p>
        </w:tc>
        <w:tc>
          <w:tcPr>
            <w:tcW w:w="3131" w:type="dxa"/>
            <w:tcBorders>
              <w:top w:val="nil"/>
              <w:left w:val="nil"/>
              <w:bottom w:val="single" w:sz="4" w:space="0" w:color="auto"/>
              <w:right w:val="single" w:sz="4" w:space="0" w:color="auto"/>
            </w:tcBorders>
            <w:shd w:val="clear" w:color="auto" w:fill="auto"/>
            <w:vAlign w:val="bottom"/>
            <w:hideMark/>
          </w:tcPr>
          <w:p w14:paraId="5147E31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4DDEC02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60,00</w:t>
            </w:r>
          </w:p>
        </w:tc>
        <w:tc>
          <w:tcPr>
            <w:tcW w:w="1109" w:type="dxa"/>
            <w:tcBorders>
              <w:top w:val="nil"/>
              <w:left w:val="nil"/>
              <w:bottom w:val="single" w:sz="4" w:space="0" w:color="auto"/>
              <w:right w:val="single" w:sz="4" w:space="0" w:color="auto"/>
            </w:tcBorders>
            <w:shd w:val="clear" w:color="000000" w:fill="FFFFFF"/>
            <w:noWrap/>
            <w:vAlign w:val="bottom"/>
            <w:hideMark/>
          </w:tcPr>
          <w:p w14:paraId="757F05E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20,00</w:t>
            </w:r>
          </w:p>
        </w:tc>
        <w:tc>
          <w:tcPr>
            <w:tcW w:w="966" w:type="dxa"/>
            <w:tcBorders>
              <w:top w:val="nil"/>
              <w:left w:val="nil"/>
              <w:bottom w:val="single" w:sz="4" w:space="0" w:color="auto"/>
              <w:right w:val="single" w:sz="4" w:space="0" w:color="auto"/>
            </w:tcBorders>
            <w:shd w:val="clear" w:color="auto" w:fill="auto"/>
            <w:noWrap/>
            <w:vAlign w:val="bottom"/>
            <w:hideMark/>
          </w:tcPr>
          <w:p w14:paraId="2512C91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20,00</w:t>
            </w:r>
          </w:p>
        </w:tc>
        <w:tc>
          <w:tcPr>
            <w:tcW w:w="966" w:type="dxa"/>
            <w:tcBorders>
              <w:top w:val="nil"/>
              <w:left w:val="nil"/>
              <w:bottom w:val="single" w:sz="4" w:space="0" w:color="auto"/>
              <w:right w:val="single" w:sz="4" w:space="0" w:color="auto"/>
            </w:tcBorders>
            <w:shd w:val="clear" w:color="auto" w:fill="auto"/>
            <w:noWrap/>
            <w:vAlign w:val="bottom"/>
            <w:hideMark/>
          </w:tcPr>
          <w:p w14:paraId="5CBA0E9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20,00</w:t>
            </w:r>
          </w:p>
        </w:tc>
        <w:tc>
          <w:tcPr>
            <w:tcW w:w="36" w:type="dxa"/>
            <w:vAlign w:val="center"/>
            <w:hideMark/>
          </w:tcPr>
          <w:p w14:paraId="68CF75E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6D3F7164"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4308E22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46D97B5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vAlign w:val="bottom"/>
            <w:hideMark/>
          </w:tcPr>
          <w:p w14:paraId="205D8BC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3FC81C9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109" w:type="dxa"/>
            <w:tcBorders>
              <w:top w:val="nil"/>
              <w:left w:val="nil"/>
              <w:bottom w:val="single" w:sz="4" w:space="0" w:color="auto"/>
              <w:right w:val="single" w:sz="4" w:space="0" w:color="auto"/>
            </w:tcBorders>
            <w:shd w:val="clear" w:color="000000" w:fill="FFFFFF"/>
            <w:noWrap/>
            <w:vAlign w:val="bottom"/>
            <w:hideMark/>
          </w:tcPr>
          <w:p w14:paraId="7AFDE21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78D845C7"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1BF9DC0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5B79DDD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72E01450" w14:textId="77777777" w:rsidTr="00DB0945">
        <w:trPr>
          <w:trHeight w:val="49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35EDFAB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6.1.13</w:t>
            </w:r>
          </w:p>
        </w:tc>
        <w:tc>
          <w:tcPr>
            <w:tcW w:w="7305" w:type="dxa"/>
            <w:vMerge w:val="restart"/>
            <w:tcBorders>
              <w:top w:val="nil"/>
              <w:left w:val="single" w:sz="4" w:space="0" w:color="auto"/>
              <w:bottom w:val="single" w:sz="4" w:space="0" w:color="000000"/>
              <w:right w:val="single" w:sz="4" w:space="0" w:color="auto"/>
            </w:tcBorders>
            <w:shd w:val="clear" w:color="auto" w:fill="auto"/>
            <w:vAlign w:val="center"/>
            <w:hideMark/>
          </w:tcPr>
          <w:p w14:paraId="05B751C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xml:space="preserve">Организация уличного освещения </w:t>
            </w:r>
          </w:p>
        </w:tc>
        <w:tc>
          <w:tcPr>
            <w:tcW w:w="3131" w:type="dxa"/>
            <w:tcBorders>
              <w:top w:val="nil"/>
              <w:left w:val="nil"/>
              <w:bottom w:val="single" w:sz="4" w:space="0" w:color="auto"/>
              <w:right w:val="single" w:sz="4" w:space="0" w:color="auto"/>
            </w:tcBorders>
            <w:shd w:val="clear" w:color="auto" w:fill="auto"/>
            <w:vAlign w:val="bottom"/>
            <w:hideMark/>
          </w:tcPr>
          <w:p w14:paraId="64C86A2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779E0CF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3450,00</w:t>
            </w:r>
          </w:p>
        </w:tc>
        <w:tc>
          <w:tcPr>
            <w:tcW w:w="1109" w:type="dxa"/>
            <w:tcBorders>
              <w:top w:val="nil"/>
              <w:left w:val="nil"/>
              <w:bottom w:val="single" w:sz="4" w:space="0" w:color="auto"/>
              <w:right w:val="single" w:sz="4" w:space="0" w:color="auto"/>
            </w:tcBorders>
            <w:shd w:val="clear" w:color="auto" w:fill="auto"/>
            <w:noWrap/>
            <w:vAlign w:val="bottom"/>
            <w:hideMark/>
          </w:tcPr>
          <w:p w14:paraId="05658BE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1500,00</w:t>
            </w:r>
          </w:p>
        </w:tc>
        <w:tc>
          <w:tcPr>
            <w:tcW w:w="966" w:type="dxa"/>
            <w:tcBorders>
              <w:top w:val="nil"/>
              <w:left w:val="nil"/>
              <w:bottom w:val="single" w:sz="4" w:space="0" w:color="auto"/>
              <w:right w:val="single" w:sz="4" w:space="0" w:color="auto"/>
            </w:tcBorders>
            <w:shd w:val="clear" w:color="auto" w:fill="auto"/>
            <w:noWrap/>
            <w:vAlign w:val="bottom"/>
            <w:hideMark/>
          </w:tcPr>
          <w:p w14:paraId="23B3BFF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975,00</w:t>
            </w:r>
          </w:p>
        </w:tc>
        <w:tc>
          <w:tcPr>
            <w:tcW w:w="966" w:type="dxa"/>
            <w:tcBorders>
              <w:top w:val="nil"/>
              <w:left w:val="nil"/>
              <w:bottom w:val="single" w:sz="4" w:space="0" w:color="auto"/>
              <w:right w:val="single" w:sz="4" w:space="0" w:color="auto"/>
            </w:tcBorders>
            <w:shd w:val="clear" w:color="auto" w:fill="auto"/>
            <w:noWrap/>
            <w:vAlign w:val="bottom"/>
            <w:hideMark/>
          </w:tcPr>
          <w:p w14:paraId="41D7DA9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975,00</w:t>
            </w:r>
          </w:p>
        </w:tc>
        <w:tc>
          <w:tcPr>
            <w:tcW w:w="36" w:type="dxa"/>
            <w:vAlign w:val="center"/>
            <w:hideMark/>
          </w:tcPr>
          <w:p w14:paraId="10E9C2B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3325BA51" w14:textId="77777777" w:rsidTr="00DB0945">
        <w:trPr>
          <w:trHeight w:val="375"/>
        </w:trPr>
        <w:tc>
          <w:tcPr>
            <w:tcW w:w="874" w:type="dxa"/>
            <w:vMerge/>
            <w:tcBorders>
              <w:top w:val="nil"/>
              <w:left w:val="single" w:sz="4" w:space="0" w:color="auto"/>
              <w:bottom w:val="single" w:sz="4" w:space="0" w:color="000000"/>
              <w:right w:val="single" w:sz="4" w:space="0" w:color="auto"/>
            </w:tcBorders>
            <w:vAlign w:val="center"/>
            <w:hideMark/>
          </w:tcPr>
          <w:p w14:paraId="19782A7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3202C6C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vAlign w:val="bottom"/>
            <w:hideMark/>
          </w:tcPr>
          <w:p w14:paraId="2F90206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4736CE2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109" w:type="dxa"/>
            <w:tcBorders>
              <w:top w:val="nil"/>
              <w:left w:val="nil"/>
              <w:bottom w:val="single" w:sz="4" w:space="0" w:color="auto"/>
              <w:right w:val="single" w:sz="4" w:space="0" w:color="auto"/>
            </w:tcBorders>
            <w:shd w:val="clear" w:color="auto" w:fill="auto"/>
            <w:noWrap/>
            <w:vAlign w:val="bottom"/>
            <w:hideMark/>
          </w:tcPr>
          <w:p w14:paraId="1C90833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6F07B4C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15AEBBD7"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6B68EBA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2073B4DB" w14:textId="77777777" w:rsidTr="00DB0945">
        <w:trPr>
          <w:trHeight w:val="390"/>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49697C1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6.1.14</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6ECA167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xml:space="preserve">Обустройство площадки для выгула домашних животных в </w:t>
            </w:r>
            <w:proofErr w:type="spellStart"/>
            <w:proofErr w:type="gramStart"/>
            <w:r w:rsidRPr="00DB0945">
              <w:rPr>
                <w:rFonts w:ascii="Times New Roman" w:eastAsia="Times New Roman" w:hAnsi="Times New Roman" w:cs="Times New Roman"/>
                <w:sz w:val="20"/>
                <w:szCs w:val="20"/>
                <w:lang w:eastAsia="ru-RU"/>
              </w:rPr>
              <w:t>пос.Известковый</w:t>
            </w:r>
            <w:proofErr w:type="spellEnd"/>
            <w:proofErr w:type="gramEnd"/>
          </w:p>
        </w:tc>
        <w:tc>
          <w:tcPr>
            <w:tcW w:w="3131" w:type="dxa"/>
            <w:tcBorders>
              <w:top w:val="nil"/>
              <w:left w:val="nil"/>
              <w:bottom w:val="single" w:sz="4" w:space="0" w:color="auto"/>
              <w:right w:val="single" w:sz="4" w:space="0" w:color="auto"/>
            </w:tcBorders>
            <w:shd w:val="clear" w:color="auto" w:fill="auto"/>
            <w:vAlign w:val="bottom"/>
            <w:hideMark/>
          </w:tcPr>
          <w:p w14:paraId="59CD594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35E5F41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382,00</w:t>
            </w:r>
          </w:p>
        </w:tc>
        <w:tc>
          <w:tcPr>
            <w:tcW w:w="1109" w:type="dxa"/>
            <w:tcBorders>
              <w:top w:val="nil"/>
              <w:left w:val="nil"/>
              <w:bottom w:val="single" w:sz="4" w:space="0" w:color="auto"/>
              <w:right w:val="single" w:sz="4" w:space="0" w:color="auto"/>
            </w:tcBorders>
            <w:shd w:val="clear" w:color="auto" w:fill="auto"/>
            <w:noWrap/>
            <w:vAlign w:val="bottom"/>
            <w:hideMark/>
          </w:tcPr>
          <w:p w14:paraId="51D2229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382,00</w:t>
            </w:r>
          </w:p>
        </w:tc>
        <w:tc>
          <w:tcPr>
            <w:tcW w:w="966" w:type="dxa"/>
            <w:tcBorders>
              <w:top w:val="nil"/>
              <w:left w:val="nil"/>
              <w:bottom w:val="single" w:sz="4" w:space="0" w:color="auto"/>
              <w:right w:val="single" w:sz="4" w:space="0" w:color="auto"/>
            </w:tcBorders>
            <w:shd w:val="clear" w:color="auto" w:fill="auto"/>
            <w:noWrap/>
            <w:vAlign w:val="bottom"/>
            <w:hideMark/>
          </w:tcPr>
          <w:p w14:paraId="058708C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28696E8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6FC2D50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534C9502"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11EDEF5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7003451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vAlign w:val="bottom"/>
            <w:hideMark/>
          </w:tcPr>
          <w:p w14:paraId="487DE8C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215721E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109" w:type="dxa"/>
            <w:tcBorders>
              <w:top w:val="nil"/>
              <w:left w:val="nil"/>
              <w:bottom w:val="single" w:sz="4" w:space="0" w:color="auto"/>
              <w:right w:val="single" w:sz="4" w:space="0" w:color="auto"/>
            </w:tcBorders>
            <w:shd w:val="clear" w:color="auto" w:fill="auto"/>
            <w:noWrap/>
            <w:vAlign w:val="bottom"/>
            <w:hideMark/>
          </w:tcPr>
          <w:p w14:paraId="26BBB8E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0AB1AC5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5D2E774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5AA3A70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75755FBA" w14:textId="77777777" w:rsidTr="00DB0945">
        <w:trPr>
          <w:trHeight w:val="31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3BFD4E2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6.1.16</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7FAC4BF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Монтаж и подключение световых и не световых праздничных консолей</w:t>
            </w:r>
          </w:p>
        </w:tc>
        <w:tc>
          <w:tcPr>
            <w:tcW w:w="3131" w:type="dxa"/>
            <w:tcBorders>
              <w:top w:val="nil"/>
              <w:left w:val="nil"/>
              <w:bottom w:val="single" w:sz="4" w:space="0" w:color="auto"/>
              <w:right w:val="single" w:sz="4" w:space="0" w:color="auto"/>
            </w:tcBorders>
            <w:shd w:val="clear" w:color="auto" w:fill="auto"/>
            <w:vAlign w:val="bottom"/>
            <w:hideMark/>
          </w:tcPr>
          <w:p w14:paraId="0FEB311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4CC77B5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560,00</w:t>
            </w:r>
          </w:p>
        </w:tc>
        <w:tc>
          <w:tcPr>
            <w:tcW w:w="1109" w:type="dxa"/>
            <w:tcBorders>
              <w:top w:val="nil"/>
              <w:left w:val="nil"/>
              <w:bottom w:val="single" w:sz="4" w:space="0" w:color="auto"/>
              <w:right w:val="single" w:sz="4" w:space="0" w:color="auto"/>
            </w:tcBorders>
            <w:shd w:val="clear" w:color="auto" w:fill="auto"/>
            <w:noWrap/>
            <w:vAlign w:val="bottom"/>
            <w:hideMark/>
          </w:tcPr>
          <w:p w14:paraId="1BD3FB6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360,00</w:t>
            </w:r>
          </w:p>
        </w:tc>
        <w:tc>
          <w:tcPr>
            <w:tcW w:w="966" w:type="dxa"/>
            <w:tcBorders>
              <w:top w:val="nil"/>
              <w:left w:val="nil"/>
              <w:bottom w:val="single" w:sz="4" w:space="0" w:color="auto"/>
              <w:right w:val="single" w:sz="4" w:space="0" w:color="auto"/>
            </w:tcBorders>
            <w:shd w:val="clear" w:color="auto" w:fill="auto"/>
            <w:noWrap/>
            <w:vAlign w:val="bottom"/>
            <w:hideMark/>
          </w:tcPr>
          <w:p w14:paraId="2E611BE7"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w:t>
            </w:r>
          </w:p>
        </w:tc>
        <w:tc>
          <w:tcPr>
            <w:tcW w:w="966" w:type="dxa"/>
            <w:tcBorders>
              <w:top w:val="nil"/>
              <w:left w:val="nil"/>
              <w:bottom w:val="single" w:sz="4" w:space="0" w:color="auto"/>
              <w:right w:val="single" w:sz="4" w:space="0" w:color="auto"/>
            </w:tcBorders>
            <w:shd w:val="clear" w:color="auto" w:fill="auto"/>
            <w:noWrap/>
            <w:vAlign w:val="bottom"/>
            <w:hideMark/>
          </w:tcPr>
          <w:p w14:paraId="5E78333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w:t>
            </w:r>
          </w:p>
        </w:tc>
        <w:tc>
          <w:tcPr>
            <w:tcW w:w="36" w:type="dxa"/>
            <w:vAlign w:val="center"/>
            <w:hideMark/>
          </w:tcPr>
          <w:p w14:paraId="445113E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2BBFD882"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32E6687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4C428DD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noWrap/>
            <w:vAlign w:val="bottom"/>
            <w:hideMark/>
          </w:tcPr>
          <w:p w14:paraId="304897E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6BF812C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1109" w:type="dxa"/>
            <w:tcBorders>
              <w:top w:val="nil"/>
              <w:left w:val="nil"/>
              <w:bottom w:val="single" w:sz="4" w:space="0" w:color="auto"/>
              <w:right w:val="single" w:sz="4" w:space="0" w:color="auto"/>
            </w:tcBorders>
            <w:shd w:val="clear" w:color="auto" w:fill="auto"/>
            <w:noWrap/>
            <w:vAlign w:val="bottom"/>
            <w:hideMark/>
          </w:tcPr>
          <w:p w14:paraId="26F4DC9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1ABF829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4000DC3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7C0D77F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4A5899CC" w14:textId="77777777" w:rsidTr="00DB0945">
        <w:trPr>
          <w:trHeight w:val="31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79E1B94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6.1.19</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638DF8F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Организация мероприятия по отлову бродячих собак</w:t>
            </w:r>
          </w:p>
        </w:tc>
        <w:tc>
          <w:tcPr>
            <w:tcW w:w="3131" w:type="dxa"/>
            <w:tcBorders>
              <w:top w:val="nil"/>
              <w:left w:val="nil"/>
              <w:bottom w:val="single" w:sz="4" w:space="0" w:color="auto"/>
              <w:right w:val="single" w:sz="4" w:space="0" w:color="auto"/>
            </w:tcBorders>
            <w:shd w:val="clear" w:color="auto" w:fill="auto"/>
            <w:vAlign w:val="bottom"/>
            <w:hideMark/>
          </w:tcPr>
          <w:p w14:paraId="5895E93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0A218F26"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w:t>
            </w:r>
          </w:p>
        </w:tc>
        <w:tc>
          <w:tcPr>
            <w:tcW w:w="1109" w:type="dxa"/>
            <w:tcBorders>
              <w:top w:val="nil"/>
              <w:left w:val="nil"/>
              <w:bottom w:val="single" w:sz="4" w:space="0" w:color="auto"/>
              <w:right w:val="single" w:sz="4" w:space="0" w:color="auto"/>
            </w:tcBorders>
            <w:shd w:val="clear" w:color="auto" w:fill="auto"/>
            <w:noWrap/>
            <w:vAlign w:val="bottom"/>
            <w:hideMark/>
          </w:tcPr>
          <w:p w14:paraId="447D4AF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966" w:type="dxa"/>
            <w:tcBorders>
              <w:top w:val="nil"/>
              <w:left w:val="nil"/>
              <w:bottom w:val="single" w:sz="4" w:space="0" w:color="auto"/>
              <w:right w:val="single" w:sz="4" w:space="0" w:color="auto"/>
            </w:tcBorders>
            <w:shd w:val="clear" w:color="auto" w:fill="auto"/>
            <w:noWrap/>
            <w:vAlign w:val="bottom"/>
            <w:hideMark/>
          </w:tcPr>
          <w:p w14:paraId="15B0EAD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50,00</w:t>
            </w:r>
          </w:p>
        </w:tc>
        <w:tc>
          <w:tcPr>
            <w:tcW w:w="966" w:type="dxa"/>
            <w:tcBorders>
              <w:top w:val="nil"/>
              <w:left w:val="nil"/>
              <w:bottom w:val="single" w:sz="4" w:space="0" w:color="auto"/>
              <w:right w:val="single" w:sz="4" w:space="0" w:color="auto"/>
            </w:tcBorders>
            <w:shd w:val="clear" w:color="auto" w:fill="auto"/>
            <w:noWrap/>
            <w:vAlign w:val="bottom"/>
            <w:hideMark/>
          </w:tcPr>
          <w:p w14:paraId="3F2E64D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50,00</w:t>
            </w:r>
          </w:p>
        </w:tc>
        <w:tc>
          <w:tcPr>
            <w:tcW w:w="36" w:type="dxa"/>
            <w:vAlign w:val="center"/>
            <w:hideMark/>
          </w:tcPr>
          <w:p w14:paraId="71E070E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54BD7FC6"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44110A6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5CC86BA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noWrap/>
            <w:vAlign w:val="bottom"/>
            <w:hideMark/>
          </w:tcPr>
          <w:p w14:paraId="0FD6D0E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3F1891E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1109" w:type="dxa"/>
            <w:tcBorders>
              <w:top w:val="nil"/>
              <w:left w:val="nil"/>
              <w:bottom w:val="single" w:sz="4" w:space="0" w:color="auto"/>
              <w:right w:val="single" w:sz="4" w:space="0" w:color="auto"/>
            </w:tcBorders>
            <w:shd w:val="clear" w:color="auto" w:fill="auto"/>
            <w:noWrap/>
            <w:vAlign w:val="bottom"/>
            <w:hideMark/>
          </w:tcPr>
          <w:p w14:paraId="2CA1DA9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584B382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58B7237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04D75AA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372F4F01" w14:textId="77777777" w:rsidTr="00DB0945">
        <w:trPr>
          <w:trHeight w:val="31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04DBB73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6.1.23</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7C11264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xml:space="preserve">Обустройство дворовой территории МКД </w:t>
            </w:r>
            <w:proofErr w:type="gramStart"/>
            <w:r w:rsidRPr="00DB0945">
              <w:rPr>
                <w:rFonts w:ascii="Times New Roman" w:eastAsia="Times New Roman" w:hAnsi="Times New Roman" w:cs="Times New Roman"/>
                <w:sz w:val="20"/>
                <w:szCs w:val="20"/>
                <w:lang w:eastAsia="ru-RU"/>
              </w:rPr>
              <w:t>№  1</w:t>
            </w:r>
            <w:proofErr w:type="gramEnd"/>
            <w:r w:rsidRPr="00DB0945">
              <w:rPr>
                <w:rFonts w:ascii="Times New Roman" w:eastAsia="Times New Roman" w:hAnsi="Times New Roman" w:cs="Times New Roman"/>
                <w:sz w:val="20"/>
                <w:szCs w:val="20"/>
                <w:lang w:eastAsia="ru-RU"/>
              </w:rPr>
              <w:t xml:space="preserve">а по </w:t>
            </w:r>
            <w:proofErr w:type="spellStart"/>
            <w:r w:rsidRPr="00DB0945">
              <w:rPr>
                <w:rFonts w:ascii="Times New Roman" w:eastAsia="Times New Roman" w:hAnsi="Times New Roman" w:cs="Times New Roman"/>
                <w:sz w:val="20"/>
                <w:szCs w:val="20"/>
                <w:lang w:eastAsia="ru-RU"/>
              </w:rPr>
              <w:t>ул.Железнодорожная</w:t>
            </w:r>
            <w:proofErr w:type="spellEnd"/>
            <w:r w:rsidRPr="00DB0945">
              <w:rPr>
                <w:rFonts w:ascii="Times New Roman" w:eastAsia="Times New Roman" w:hAnsi="Times New Roman" w:cs="Times New Roman"/>
                <w:sz w:val="20"/>
                <w:szCs w:val="20"/>
                <w:lang w:eastAsia="ru-RU"/>
              </w:rPr>
              <w:t xml:space="preserve"> в </w:t>
            </w:r>
            <w:proofErr w:type="spellStart"/>
            <w:proofErr w:type="gramStart"/>
            <w:r w:rsidRPr="00DB0945">
              <w:rPr>
                <w:rFonts w:ascii="Times New Roman" w:eastAsia="Times New Roman" w:hAnsi="Times New Roman" w:cs="Times New Roman"/>
                <w:sz w:val="20"/>
                <w:szCs w:val="20"/>
                <w:lang w:eastAsia="ru-RU"/>
              </w:rPr>
              <w:t>пос.Известковый</w:t>
            </w:r>
            <w:proofErr w:type="spellEnd"/>
            <w:proofErr w:type="gramEnd"/>
          </w:p>
        </w:tc>
        <w:tc>
          <w:tcPr>
            <w:tcW w:w="3131" w:type="dxa"/>
            <w:tcBorders>
              <w:top w:val="nil"/>
              <w:left w:val="nil"/>
              <w:bottom w:val="single" w:sz="4" w:space="0" w:color="auto"/>
              <w:right w:val="single" w:sz="4" w:space="0" w:color="auto"/>
            </w:tcBorders>
            <w:shd w:val="clear" w:color="auto" w:fill="auto"/>
            <w:vAlign w:val="bottom"/>
            <w:hideMark/>
          </w:tcPr>
          <w:p w14:paraId="38F6557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nil"/>
              <w:right w:val="single" w:sz="4" w:space="0" w:color="auto"/>
            </w:tcBorders>
            <w:shd w:val="clear" w:color="auto" w:fill="auto"/>
            <w:noWrap/>
            <w:vAlign w:val="bottom"/>
            <w:hideMark/>
          </w:tcPr>
          <w:p w14:paraId="5D38E6B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5384,50</w:t>
            </w:r>
          </w:p>
        </w:tc>
        <w:tc>
          <w:tcPr>
            <w:tcW w:w="1109" w:type="dxa"/>
            <w:tcBorders>
              <w:top w:val="nil"/>
              <w:left w:val="nil"/>
              <w:bottom w:val="nil"/>
              <w:right w:val="single" w:sz="4" w:space="0" w:color="auto"/>
            </w:tcBorders>
            <w:shd w:val="clear" w:color="auto" w:fill="auto"/>
            <w:noWrap/>
            <w:vAlign w:val="bottom"/>
            <w:hideMark/>
          </w:tcPr>
          <w:p w14:paraId="6AF8787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5384,50</w:t>
            </w:r>
          </w:p>
        </w:tc>
        <w:tc>
          <w:tcPr>
            <w:tcW w:w="966" w:type="dxa"/>
            <w:tcBorders>
              <w:top w:val="nil"/>
              <w:left w:val="nil"/>
              <w:bottom w:val="nil"/>
              <w:right w:val="single" w:sz="4" w:space="0" w:color="auto"/>
            </w:tcBorders>
            <w:shd w:val="clear" w:color="auto" w:fill="auto"/>
            <w:noWrap/>
            <w:vAlign w:val="bottom"/>
            <w:hideMark/>
          </w:tcPr>
          <w:p w14:paraId="5933241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nil"/>
              <w:right w:val="single" w:sz="4" w:space="0" w:color="auto"/>
            </w:tcBorders>
            <w:shd w:val="clear" w:color="auto" w:fill="auto"/>
            <w:noWrap/>
            <w:vAlign w:val="bottom"/>
            <w:hideMark/>
          </w:tcPr>
          <w:p w14:paraId="19FD11C7"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1C9FBD5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4014A281"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2CF6AD2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0E5CCE0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noWrap/>
            <w:vAlign w:val="bottom"/>
            <w:hideMark/>
          </w:tcPr>
          <w:p w14:paraId="1959239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single" w:sz="4" w:space="0" w:color="auto"/>
              <w:left w:val="nil"/>
              <w:bottom w:val="nil"/>
              <w:right w:val="single" w:sz="4" w:space="0" w:color="auto"/>
            </w:tcBorders>
            <w:shd w:val="clear" w:color="auto" w:fill="auto"/>
            <w:noWrap/>
            <w:vAlign w:val="bottom"/>
            <w:hideMark/>
          </w:tcPr>
          <w:p w14:paraId="0BB5FB3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1109" w:type="dxa"/>
            <w:tcBorders>
              <w:top w:val="single" w:sz="4" w:space="0" w:color="auto"/>
              <w:left w:val="nil"/>
              <w:bottom w:val="nil"/>
              <w:right w:val="single" w:sz="4" w:space="0" w:color="auto"/>
            </w:tcBorders>
            <w:shd w:val="clear" w:color="auto" w:fill="auto"/>
            <w:noWrap/>
            <w:vAlign w:val="bottom"/>
            <w:hideMark/>
          </w:tcPr>
          <w:p w14:paraId="5F72634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single" w:sz="4" w:space="0" w:color="auto"/>
              <w:left w:val="nil"/>
              <w:bottom w:val="nil"/>
              <w:right w:val="single" w:sz="4" w:space="0" w:color="auto"/>
            </w:tcBorders>
            <w:shd w:val="clear" w:color="auto" w:fill="auto"/>
            <w:noWrap/>
            <w:vAlign w:val="bottom"/>
            <w:hideMark/>
          </w:tcPr>
          <w:p w14:paraId="4256E0B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single" w:sz="4" w:space="0" w:color="auto"/>
              <w:left w:val="nil"/>
              <w:bottom w:val="nil"/>
              <w:right w:val="single" w:sz="4" w:space="0" w:color="auto"/>
            </w:tcBorders>
            <w:shd w:val="clear" w:color="auto" w:fill="auto"/>
            <w:noWrap/>
            <w:vAlign w:val="bottom"/>
            <w:hideMark/>
          </w:tcPr>
          <w:p w14:paraId="19F7FBD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598435E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5FC58234" w14:textId="77777777" w:rsidTr="00DB0945">
        <w:trPr>
          <w:trHeight w:val="31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72AB028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6.1.24</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258DFDA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xml:space="preserve">Приобретение и установка уличных остановок на </w:t>
            </w:r>
            <w:proofErr w:type="spellStart"/>
            <w:r w:rsidRPr="00DB0945">
              <w:rPr>
                <w:rFonts w:ascii="Times New Roman" w:eastAsia="Times New Roman" w:hAnsi="Times New Roman" w:cs="Times New Roman"/>
                <w:sz w:val="20"/>
                <w:szCs w:val="20"/>
                <w:lang w:eastAsia="ru-RU"/>
              </w:rPr>
              <w:t>ул.Волочаевская</w:t>
            </w:r>
            <w:proofErr w:type="spellEnd"/>
            <w:r w:rsidRPr="00DB0945">
              <w:rPr>
                <w:rFonts w:ascii="Times New Roman" w:eastAsia="Times New Roman" w:hAnsi="Times New Roman" w:cs="Times New Roman"/>
                <w:sz w:val="20"/>
                <w:szCs w:val="20"/>
                <w:lang w:eastAsia="ru-RU"/>
              </w:rPr>
              <w:t xml:space="preserve">, </w:t>
            </w:r>
            <w:proofErr w:type="spellStart"/>
            <w:r w:rsidRPr="00DB0945">
              <w:rPr>
                <w:rFonts w:ascii="Times New Roman" w:eastAsia="Times New Roman" w:hAnsi="Times New Roman" w:cs="Times New Roman"/>
                <w:sz w:val="20"/>
                <w:szCs w:val="20"/>
                <w:lang w:eastAsia="ru-RU"/>
              </w:rPr>
              <w:t>ул.Суворова</w:t>
            </w:r>
            <w:proofErr w:type="spellEnd"/>
            <w:r w:rsidRPr="00DB0945">
              <w:rPr>
                <w:rFonts w:ascii="Times New Roman" w:eastAsia="Times New Roman" w:hAnsi="Times New Roman" w:cs="Times New Roman"/>
                <w:sz w:val="20"/>
                <w:szCs w:val="20"/>
                <w:lang w:eastAsia="ru-RU"/>
              </w:rPr>
              <w:t xml:space="preserve"> </w:t>
            </w:r>
            <w:proofErr w:type="spellStart"/>
            <w:proofErr w:type="gramStart"/>
            <w:r w:rsidRPr="00DB0945">
              <w:rPr>
                <w:rFonts w:ascii="Times New Roman" w:eastAsia="Times New Roman" w:hAnsi="Times New Roman" w:cs="Times New Roman"/>
                <w:sz w:val="20"/>
                <w:szCs w:val="20"/>
                <w:lang w:eastAsia="ru-RU"/>
              </w:rPr>
              <w:t>пос.Известковый</w:t>
            </w:r>
            <w:proofErr w:type="spellEnd"/>
            <w:proofErr w:type="gramEnd"/>
            <w:r w:rsidRPr="00DB0945">
              <w:rPr>
                <w:rFonts w:ascii="Times New Roman" w:eastAsia="Times New Roman" w:hAnsi="Times New Roman" w:cs="Times New Roman"/>
                <w:sz w:val="20"/>
                <w:szCs w:val="20"/>
                <w:lang w:eastAsia="ru-RU"/>
              </w:rPr>
              <w:t xml:space="preserve">, </w:t>
            </w:r>
            <w:proofErr w:type="spellStart"/>
            <w:r w:rsidRPr="00DB0945">
              <w:rPr>
                <w:rFonts w:ascii="Times New Roman" w:eastAsia="Times New Roman" w:hAnsi="Times New Roman" w:cs="Times New Roman"/>
                <w:sz w:val="20"/>
                <w:szCs w:val="20"/>
                <w:lang w:eastAsia="ru-RU"/>
              </w:rPr>
              <w:t>ул.Урицкого</w:t>
            </w:r>
            <w:proofErr w:type="spellEnd"/>
            <w:r w:rsidRPr="00DB0945">
              <w:rPr>
                <w:rFonts w:ascii="Times New Roman" w:eastAsia="Times New Roman" w:hAnsi="Times New Roman" w:cs="Times New Roman"/>
                <w:sz w:val="20"/>
                <w:szCs w:val="20"/>
                <w:lang w:eastAsia="ru-RU"/>
              </w:rPr>
              <w:t xml:space="preserve"> </w:t>
            </w:r>
            <w:proofErr w:type="spellStart"/>
            <w:r w:rsidRPr="00DB0945">
              <w:rPr>
                <w:rFonts w:ascii="Times New Roman" w:eastAsia="Times New Roman" w:hAnsi="Times New Roman" w:cs="Times New Roman"/>
                <w:sz w:val="20"/>
                <w:szCs w:val="20"/>
                <w:lang w:eastAsia="ru-RU"/>
              </w:rPr>
              <w:t>с.Рудное</w:t>
            </w:r>
            <w:proofErr w:type="spellEnd"/>
          </w:p>
        </w:tc>
        <w:tc>
          <w:tcPr>
            <w:tcW w:w="3131" w:type="dxa"/>
            <w:tcBorders>
              <w:top w:val="nil"/>
              <w:left w:val="nil"/>
              <w:bottom w:val="single" w:sz="4" w:space="0" w:color="auto"/>
              <w:right w:val="single" w:sz="4" w:space="0" w:color="auto"/>
            </w:tcBorders>
            <w:shd w:val="clear" w:color="auto" w:fill="auto"/>
            <w:vAlign w:val="bottom"/>
            <w:hideMark/>
          </w:tcPr>
          <w:p w14:paraId="53495B2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single" w:sz="4" w:space="0" w:color="auto"/>
              <w:left w:val="nil"/>
              <w:bottom w:val="nil"/>
              <w:right w:val="single" w:sz="4" w:space="0" w:color="auto"/>
            </w:tcBorders>
            <w:shd w:val="clear" w:color="auto" w:fill="auto"/>
            <w:noWrap/>
            <w:vAlign w:val="bottom"/>
            <w:hideMark/>
          </w:tcPr>
          <w:p w14:paraId="403B567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495,00</w:t>
            </w:r>
          </w:p>
        </w:tc>
        <w:tc>
          <w:tcPr>
            <w:tcW w:w="1109" w:type="dxa"/>
            <w:tcBorders>
              <w:top w:val="single" w:sz="4" w:space="0" w:color="auto"/>
              <w:left w:val="nil"/>
              <w:bottom w:val="nil"/>
              <w:right w:val="single" w:sz="4" w:space="0" w:color="auto"/>
            </w:tcBorders>
            <w:shd w:val="clear" w:color="auto" w:fill="auto"/>
            <w:noWrap/>
            <w:vAlign w:val="bottom"/>
            <w:hideMark/>
          </w:tcPr>
          <w:p w14:paraId="3F71D96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495,00</w:t>
            </w:r>
          </w:p>
        </w:tc>
        <w:tc>
          <w:tcPr>
            <w:tcW w:w="966" w:type="dxa"/>
            <w:tcBorders>
              <w:top w:val="single" w:sz="4" w:space="0" w:color="auto"/>
              <w:left w:val="nil"/>
              <w:bottom w:val="nil"/>
              <w:right w:val="single" w:sz="4" w:space="0" w:color="auto"/>
            </w:tcBorders>
            <w:shd w:val="clear" w:color="auto" w:fill="auto"/>
            <w:noWrap/>
            <w:vAlign w:val="bottom"/>
            <w:hideMark/>
          </w:tcPr>
          <w:p w14:paraId="0DADC55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single" w:sz="4" w:space="0" w:color="auto"/>
              <w:left w:val="nil"/>
              <w:bottom w:val="nil"/>
              <w:right w:val="single" w:sz="4" w:space="0" w:color="auto"/>
            </w:tcBorders>
            <w:shd w:val="clear" w:color="auto" w:fill="auto"/>
            <w:noWrap/>
            <w:vAlign w:val="bottom"/>
            <w:hideMark/>
          </w:tcPr>
          <w:p w14:paraId="5E77952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2CA20C7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5E9BD242" w14:textId="77777777" w:rsidTr="00DB0945">
        <w:trPr>
          <w:trHeight w:val="585"/>
        </w:trPr>
        <w:tc>
          <w:tcPr>
            <w:tcW w:w="874" w:type="dxa"/>
            <w:vMerge/>
            <w:tcBorders>
              <w:top w:val="nil"/>
              <w:left w:val="single" w:sz="4" w:space="0" w:color="auto"/>
              <w:bottom w:val="single" w:sz="4" w:space="0" w:color="000000"/>
              <w:right w:val="single" w:sz="4" w:space="0" w:color="auto"/>
            </w:tcBorders>
            <w:vAlign w:val="center"/>
            <w:hideMark/>
          </w:tcPr>
          <w:p w14:paraId="3720F59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067A362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noWrap/>
            <w:vAlign w:val="bottom"/>
            <w:hideMark/>
          </w:tcPr>
          <w:p w14:paraId="197CA55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single" w:sz="4" w:space="0" w:color="auto"/>
              <w:left w:val="nil"/>
              <w:bottom w:val="nil"/>
              <w:right w:val="single" w:sz="4" w:space="0" w:color="auto"/>
            </w:tcBorders>
            <w:shd w:val="clear" w:color="auto" w:fill="auto"/>
            <w:noWrap/>
            <w:vAlign w:val="bottom"/>
            <w:hideMark/>
          </w:tcPr>
          <w:p w14:paraId="5DE03B1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1109" w:type="dxa"/>
            <w:tcBorders>
              <w:top w:val="single" w:sz="4" w:space="0" w:color="auto"/>
              <w:left w:val="nil"/>
              <w:bottom w:val="nil"/>
              <w:right w:val="single" w:sz="4" w:space="0" w:color="auto"/>
            </w:tcBorders>
            <w:shd w:val="clear" w:color="auto" w:fill="auto"/>
            <w:noWrap/>
            <w:vAlign w:val="bottom"/>
            <w:hideMark/>
          </w:tcPr>
          <w:p w14:paraId="7E47F9E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single" w:sz="4" w:space="0" w:color="auto"/>
              <w:left w:val="nil"/>
              <w:bottom w:val="nil"/>
              <w:right w:val="single" w:sz="4" w:space="0" w:color="auto"/>
            </w:tcBorders>
            <w:shd w:val="clear" w:color="auto" w:fill="auto"/>
            <w:noWrap/>
            <w:vAlign w:val="bottom"/>
            <w:hideMark/>
          </w:tcPr>
          <w:p w14:paraId="2A4B329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single" w:sz="4" w:space="0" w:color="auto"/>
              <w:left w:val="nil"/>
              <w:bottom w:val="nil"/>
              <w:right w:val="single" w:sz="4" w:space="0" w:color="auto"/>
            </w:tcBorders>
            <w:shd w:val="clear" w:color="auto" w:fill="auto"/>
            <w:noWrap/>
            <w:vAlign w:val="bottom"/>
            <w:hideMark/>
          </w:tcPr>
          <w:p w14:paraId="21E0A7B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428E0D2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79436BD7" w14:textId="77777777" w:rsidTr="00DB0945">
        <w:trPr>
          <w:trHeight w:val="31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1ADE0B3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6.1.25</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536008C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Ремонт питьевых колодцев</w:t>
            </w:r>
          </w:p>
        </w:tc>
        <w:tc>
          <w:tcPr>
            <w:tcW w:w="3131" w:type="dxa"/>
            <w:tcBorders>
              <w:top w:val="nil"/>
              <w:left w:val="nil"/>
              <w:bottom w:val="single" w:sz="4" w:space="0" w:color="auto"/>
              <w:right w:val="single" w:sz="4" w:space="0" w:color="auto"/>
            </w:tcBorders>
            <w:shd w:val="clear" w:color="auto" w:fill="auto"/>
            <w:vAlign w:val="bottom"/>
            <w:hideMark/>
          </w:tcPr>
          <w:p w14:paraId="263D9A0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single" w:sz="4" w:space="0" w:color="auto"/>
              <w:left w:val="nil"/>
              <w:bottom w:val="single" w:sz="4" w:space="0" w:color="auto"/>
              <w:right w:val="single" w:sz="4" w:space="0" w:color="auto"/>
            </w:tcBorders>
            <w:shd w:val="clear" w:color="auto" w:fill="auto"/>
            <w:noWrap/>
            <w:vAlign w:val="bottom"/>
            <w:hideMark/>
          </w:tcPr>
          <w:p w14:paraId="244BC3C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1100,00</w:t>
            </w:r>
          </w:p>
        </w:tc>
        <w:tc>
          <w:tcPr>
            <w:tcW w:w="1109" w:type="dxa"/>
            <w:tcBorders>
              <w:top w:val="single" w:sz="4" w:space="0" w:color="auto"/>
              <w:left w:val="nil"/>
              <w:bottom w:val="single" w:sz="4" w:space="0" w:color="auto"/>
              <w:right w:val="single" w:sz="4" w:space="0" w:color="auto"/>
            </w:tcBorders>
            <w:shd w:val="clear" w:color="auto" w:fill="auto"/>
            <w:noWrap/>
            <w:vAlign w:val="bottom"/>
            <w:hideMark/>
          </w:tcPr>
          <w:p w14:paraId="09A3A2E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500,00</w:t>
            </w:r>
          </w:p>
        </w:tc>
        <w:tc>
          <w:tcPr>
            <w:tcW w:w="966" w:type="dxa"/>
            <w:tcBorders>
              <w:top w:val="single" w:sz="4" w:space="0" w:color="auto"/>
              <w:left w:val="nil"/>
              <w:bottom w:val="nil"/>
              <w:right w:val="single" w:sz="4" w:space="0" w:color="auto"/>
            </w:tcBorders>
            <w:shd w:val="clear" w:color="auto" w:fill="auto"/>
            <w:noWrap/>
            <w:vAlign w:val="bottom"/>
            <w:hideMark/>
          </w:tcPr>
          <w:p w14:paraId="65AE704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300,00</w:t>
            </w:r>
          </w:p>
        </w:tc>
        <w:tc>
          <w:tcPr>
            <w:tcW w:w="966" w:type="dxa"/>
            <w:tcBorders>
              <w:top w:val="single" w:sz="4" w:space="0" w:color="auto"/>
              <w:left w:val="nil"/>
              <w:bottom w:val="nil"/>
              <w:right w:val="single" w:sz="4" w:space="0" w:color="auto"/>
            </w:tcBorders>
            <w:shd w:val="clear" w:color="auto" w:fill="auto"/>
            <w:noWrap/>
            <w:vAlign w:val="bottom"/>
            <w:hideMark/>
          </w:tcPr>
          <w:p w14:paraId="7016629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300,00</w:t>
            </w:r>
          </w:p>
        </w:tc>
        <w:tc>
          <w:tcPr>
            <w:tcW w:w="36" w:type="dxa"/>
            <w:vAlign w:val="center"/>
            <w:hideMark/>
          </w:tcPr>
          <w:p w14:paraId="25D1B61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0F6B6C97"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2A8D0EF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0084F1B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noWrap/>
            <w:vAlign w:val="bottom"/>
            <w:hideMark/>
          </w:tcPr>
          <w:p w14:paraId="073A430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nil"/>
              <w:right w:val="single" w:sz="4" w:space="0" w:color="auto"/>
            </w:tcBorders>
            <w:shd w:val="clear" w:color="auto" w:fill="auto"/>
            <w:noWrap/>
            <w:vAlign w:val="bottom"/>
            <w:hideMark/>
          </w:tcPr>
          <w:p w14:paraId="612AA1A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1109" w:type="dxa"/>
            <w:tcBorders>
              <w:top w:val="nil"/>
              <w:left w:val="nil"/>
              <w:bottom w:val="nil"/>
              <w:right w:val="single" w:sz="4" w:space="0" w:color="auto"/>
            </w:tcBorders>
            <w:shd w:val="clear" w:color="auto" w:fill="auto"/>
            <w:noWrap/>
            <w:vAlign w:val="bottom"/>
            <w:hideMark/>
          </w:tcPr>
          <w:p w14:paraId="3B87C8B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single" w:sz="4" w:space="0" w:color="auto"/>
              <w:left w:val="nil"/>
              <w:bottom w:val="nil"/>
              <w:right w:val="single" w:sz="4" w:space="0" w:color="auto"/>
            </w:tcBorders>
            <w:shd w:val="clear" w:color="auto" w:fill="auto"/>
            <w:noWrap/>
            <w:vAlign w:val="bottom"/>
            <w:hideMark/>
          </w:tcPr>
          <w:p w14:paraId="632CC6A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single" w:sz="4" w:space="0" w:color="auto"/>
              <w:left w:val="nil"/>
              <w:bottom w:val="nil"/>
              <w:right w:val="single" w:sz="4" w:space="0" w:color="auto"/>
            </w:tcBorders>
            <w:shd w:val="clear" w:color="auto" w:fill="auto"/>
            <w:noWrap/>
            <w:vAlign w:val="bottom"/>
            <w:hideMark/>
          </w:tcPr>
          <w:p w14:paraId="47CD3C1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27875F9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58DA0445" w14:textId="77777777" w:rsidTr="00DB0945">
        <w:trPr>
          <w:trHeight w:val="31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2731A7E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6.1.27</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370455D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Составление сметной документации</w:t>
            </w:r>
          </w:p>
        </w:tc>
        <w:tc>
          <w:tcPr>
            <w:tcW w:w="3131" w:type="dxa"/>
            <w:tcBorders>
              <w:top w:val="nil"/>
              <w:left w:val="nil"/>
              <w:bottom w:val="single" w:sz="4" w:space="0" w:color="auto"/>
              <w:right w:val="single" w:sz="4" w:space="0" w:color="auto"/>
            </w:tcBorders>
            <w:shd w:val="clear" w:color="auto" w:fill="auto"/>
            <w:vAlign w:val="bottom"/>
            <w:hideMark/>
          </w:tcPr>
          <w:p w14:paraId="3C5CEC2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single" w:sz="4" w:space="0" w:color="auto"/>
              <w:left w:val="nil"/>
              <w:bottom w:val="nil"/>
              <w:right w:val="single" w:sz="4" w:space="0" w:color="auto"/>
            </w:tcBorders>
            <w:shd w:val="clear" w:color="auto" w:fill="auto"/>
            <w:noWrap/>
            <w:vAlign w:val="bottom"/>
            <w:hideMark/>
          </w:tcPr>
          <w:p w14:paraId="53DD252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120,00</w:t>
            </w:r>
          </w:p>
        </w:tc>
        <w:tc>
          <w:tcPr>
            <w:tcW w:w="1109" w:type="dxa"/>
            <w:tcBorders>
              <w:top w:val="single" w:sz="4" w:space="0" w:color="auto"/>
              <w:left w:val="nil"/>
              <w:bottom w:val="nil"/>
              <w:right w:val="single" w:sz="4" w:space="0" w:color="auto"/>
            </w:tcBorders>
            <w:shd w:val="clear" w:color="auto" w:fill="auto"/>
            <w:noWrap/>
            <w:vAlign w:val="bottom"/>
            <w:hideMark/>
          </w:tcPr>
          <w:p w14:paraId="65E6585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40,00</w:t>
            </w:r>
          </w:p>
        </w:tc>
        <w:tc>
          <w:tcPr>
            <w:tcW w:w="966" w:type="dxa"/>
            <w:tcBorders>
              <w:top w:val="single" w:sz="4" w:space="0" w:color="auto"/>
              <w:left w:val="nil"/>
              <w:bottom w:val="nil"/>
              <w:right w:val="single" w:sz="4" w:space="0" w:color="auto"/>
            </w:tcBorders>
            <w:shd w:val="clear" w:color="auto" w:fill="auto"/>
            <w:noWrap/>
            <w:vAlign w:val="bottom"/>
            <w:hideMark/>
          </w:tcPr>
          <w:p w14:paraId="50D7533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40,00</w:t>
            </w:r>
          </w:p>
        </w:tc>
        <w:tc>
          <w:tcPr>
            <w:tcW w:w="966" w:type="dxa"/>
            <w:tcBorders>
              <w:top w:val="single" w:sz="4" w:space="0" w:color="auto"/>
              <w:left w:val="nil"/>
              <w:bottom w:val="nil"/>
              <w:right w:val="single" w:sz="4" w:space="0" w:color="auto"/>
            </w:tcBorders>
            <w:shd w:val="clear" w:color="auto" w:fill="auto"/>
            <w:noWrap/>
            <w:vAlign w:val="bottom"/>
            <w:hideMark/>
          </w:tcPr>
          <w:p w14:paraId="6FA0A13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40,00</w:t>
            </w:r>
          </w:p>
        </w:tc>
        <w:tc>
          <w:tcPr>
            <w:tcW w:w="36" w:type="dxa"/>
            <w:vAlign w:val="center"/>
            <w:hideMark/>
          </w:tcPr>
          <w:p w14:paraId="0055062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18682CFD"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3EE2BFC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1BE529E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noWrap/>
            <w:vAlign w:val="bottom"/>
            <w:hideMark/>
          </w:tcPr>
          <w:p w14:paraId="4185B4F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single" w:sz="4" w:space="0" w:color="auto"/>
              <w:left w:val="nil"/>
              <w:bottom w:val="nil"/>
              <w:right w:val="single" w:sz="4" w:space="0" w:color="auto"/>
            </w:tcBorders>
            <w:shd w:val="clear" w:color="auto" w:fill="auto"/>
            <w:noWrap/>
            <w:vAlign w:val="bottom"/>
            <w:hideMark/>
          </w:tcPr>
          <w:p w14:paraId="417B97E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1109" w:type="dxa"/>
            <w:tcBorders>
              <w:top w:val="single" w:sz="4" w:space="0" w:color="auto"/>
              <w:left w:val="nil"/>
              <w:bottom w:val="nil"/>
              <w:right w:val="single" w:sz="4" w:space="0" w:color="auto"/>
            </w:tcBorders>
            <w:shd w:val="clear" w:color="auto" w:fill="auto"/>
            <w:noWrap/>
            <w:vAlign w:val="bottom"/>
            <w:hideMark/>
          </w:tcPr>
          <w:p w14:paraId="3D80748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single" w:sz="4" w:space="0" w:color="auto"/>
              <w:left w:val="nil"/>
              <w:bottom w:val="nil"/>
              <w:right w:val="single" w:sz="4" w:space="0" w:color="auto"/>
            </w:tcBorders>
            <w:shd w:val="clear" w:color="auto" w:fill="auto"/>
            <w:noWrap/>
            <w:vAlign w:val="bottom"/>
            <w:hideMark/>
          </w:tcPr>
          <w:p w14:paraId="04025A0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single" w:sz="4" w:space="0" w:color="auto"/>
              <w:left w:val="nil"/>
              <w:bottom w:val="nil"/>
              <w:right w:val="single" w:sz="4" w:space="0" w:color="auto"/>
            </w:tcBorders>
            <w:shd w:val="clear" w:color="auto" w:fill="auto"/>
            <w:noWrap/>
            <w:vAlign w:val="bottom"/>
            <w:hideMark/>
          </w:tcPr>
          <w:p w14:paraId="6945486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21F6E97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2EA21484" w14:textId="77777777" w:rsidTr="00DB0945">
        <w:trPr>
          <w:trHeight w:val="31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6F92B1C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6.1.28</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69BC527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xml:space="preserve">Окрашивание поверхностей детской площадки, расположенной по адресу: ЕАО, </w:t>
            </w:r>
            <w:proofErr w:type="spellStart"/>
            <w:r w:rsidRPr="00DB0945">
              <w:rPr>
                <w:rFonts w:ascii="Times New Roman" w:eastAsia="Times New Roman" w:hAnsi="Times New Roman" w:cs="Times New Roman"/>
                <w:sz w:val="20"/>
                <w:szCs w:val="20"/>
                <w:lang w:eastAsia="ru-RU"/>
              </w:rPr>
              <w:t>с.Двуречье</w:t>
            </w:r>
            <w:proofErr w:type="spellEnd"/>
            <w:r w:rsidRPr="00DB0945">
              <w:rPr>
                <w:rFonts w:ascii="Times New Roman" w:eastAsia="Times New Roman" w:hAnsi="Times New Roman" w:cs="Times New Roman"/>
                <w:sz w:val="20"/>
                <w:szCs w:val="20"/>
                <w:lang w:eastAsia="ru-RU"/>
              </w:rPr>
              <w:t xml:space="preserve">, </w:t>
            </w:r>
            <w:proofErr w:type="spellStart"/>
            <w:r w:rsidRPr="00DB0945">
              <w:rPr>
                <w:rFonts w:ascii="Times New Roman" w:eastAsia="Times New Roman" w:hAnsi="Times New Roman" w:cs="Times New Roman"/>
                <w:sz w:val="20"/>
                <w:szCs w:val="20"/>
                <w:lang w:eastAsia="ru-RU"/>
              </w:rPr>
              <w:t>ул.Комсомольская</w:t>
            </w:r>
            <w:proofErr w:type="spellEnd"/>
          </w:p>
        </w:tc>
        <w:tc>
          <w:tcPr>
            <w:tcW w:w="3131" w:type="dxa"/>
            <w:tcBorders>
              <w:top w:val="nil"/>
              <w:left w:val="nil"/>
              <w:bottom w:val="single" w:sz="4" w:space="0" w:color="auto"/>
              <w:right w:val="single" w:sz="4" w:space="0" w:color="auto"/>
            </w:tcBorders>
            <w:shd w:val="clear" w:color="auto" w:fill="auto"/>
            <w:vAlign w:val="bottom"/>
            <w:hideMark/>
          </w:tcPr>
          <w:p w14:paraId="78B4EAF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single" w:sz="4" w:space="0" w:color="auto"/>
              <w:left w:val="nil"/>
              <w:bottom w:val="nil"/>
              <w:right w:val="single" w:sz="4" w:space="0" w:color="auto"/>
            </w:tcBorders>
            <w:shd w:val="clear" w:color="auto" w:fill="auto"/>
            <w:noWrap/>
            <w:vAlign w:val="bottom"/>
            <w:hideMark/>
          </w:tcPr>
          <w:p w14:paraId="4FA6B4A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50,00</w:t>
            </w:r>
          </w:p>
        </w:tc>
        <w:tc>
          <w:tcPr>
            <w:tcW w:w="1109" w:type="dxa"/>
            <w:tcBorders>
              <w:top w:val="single" w:sz="4" w:space="0" w:color="auto"/>
              <w:left w:val="nil"/>
              <w:bottom w:val="nil"/>
              <w:right w:val="single" w:sz="4" w:space="0" w:color="auto"/>
            </w:tcBorders>
            <w:shd w:val="clear" w:color="auto" w:fill="auto"/>
            <w:noWrap/>
            <w:vAlign w:val="bottom"/>
            <w:hideMark/>
          </w:tcPr>
          <w:p w14:paraId="496C9FF7"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50,00</w:t>
            </w:r>
          </w:p>
        </w:tc>
        <w:tc>
          <w:tcPr>
            <w:tcW w:w="966" w:type="dxa"/>
            <w:tcBorders>
              <w:top w:val="single" w:sz="4" w:space="0" w:color="auto"/>
              <w:left w:val="nil"/>
              <w:bottom w:val="nil"/>
              <w:right w:val="single" w:sz="4" w:space="0" w:color="auto"/>
            </w:tcBorders>
            <w:shd w:val="clear" w:color="auto" w:fill="auto"/>
            <w:noWrap/>
            <w:vAlign w:val="bottom"/>
            <w:hideMark/>
          </w:tcPr>
          <w:p w14:paraId="67419CE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single" w:sz="4" w:space="0" w:color="auto"/>
              <w:left w:val="nil"/>
              <w:bottom w:val="nil"/>
              <w:right w:val="single" w:sz="4" w:space="0" w:color="auto"/>
            </w:tcBorders>
            <w:shd w:val="clear" w:color="auto" w:fill="auto"/>
            <w:noWrap/>
            <w:vAlign w:val="bottom"/>
            <w:hideMark/>
          </w:tcPr>
          <w:p w14:paraId="5B2CF90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675B24D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0E1B6D02"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1AF9EAD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00B205C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noWrap/>
            <w:vAlign w:val="bottom"/>
            <w:hideMark/>
          </w:tcPr>
          <w:p w14:paraId="48938EE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single" w:sz="4" w:space="0" w:color="auto"/>
              <w:left w:val="nil"/>
              <w:bottom w:val="single" w:sz="4" w:space="0" w:color="auto"/>
              <w:right w:val="single" w:sz="4" w:space="0" w:color="auto"/>
            </w:tcBorders>
            <w:shd w:val="clear" w:color="auto" w:fill="auto"/>
            <w:noWrap/>
            <w:vAlign w:val="bottom"/>
            <w:hideMark/>
          </w:tcPr>
          <w:p w14:paraId="5FDF4E26"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1109" w:type="dxa"/>
            <w:tcBorders>
              <w:top w:val="single" w:sz="4" w:space="0" w:color="auto"/>
              <w:left w:val="nil"/>
              <w:bottom w:val="single" w:sz="4" w:space="0" w:color="auto"/>
              <w:right w:val="single" w:sz="4" w:space="0" w:color="auto"/>
            </w:tcBorders>
            <w:shd w:val="clear" w:color="auto" w:fill="auto"/>
            <w:noWrap/>
            <w:vAlign w:val="bottom"/>
            <w:hideMark/>
          </w:tcPr>
          <w:p w14:paraId="14C5FF9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single" w:sz="4" w:space="0" w:color="auto"/>
              <w:left w:val="nil"/>
              <w:bottom w:val="single" w:sz="4" w:space="0" w:color="auto"/>
              <w:right w:val="single" w:sz="4" w:space="0" w:color="auto"/>
            </w:tcBorders>
            <w:shd w:val="clear" w:color="auto" w:fill="auto"/>
            <w:noWrap/>
            <w:vAlign w:val="bottom"/>
            <w:hideMark/>
          </w:tcPr>
          <w:p w14:paraId="0AEC14E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single" w:sz="4" w:space="0" w:color="auto"/>
              <w:left w:val="nil"/>
              <w:bottom w:val="single" w:sz="4" w:space="0" w:color="auto"/>
              <w:right w:val="single" w:sz="4" w:space="0" w:color="auto"/>
            </w:tcBorders>
            <w:shd w:val="clear" w:color="auto" w:fill="auto"/>
            <w:noWrap/>
            <w:vAlign w:val="bottom"/>
            <w:hideMark/>
          </w:tcPr>
          <w:p w14:paraId="1DE9FCB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348FDCE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230380E6" w14:textId="77777777" w:rsidTr="00DB0945">
        <w:trPr>
          <w:trHeight w:val="31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4D31915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6.1.29</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01A15F2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xml:space="preserve">Ремонт лестницы, ведущей к верхней части </w:t>
            </w:r>
            <w:proofErr w:type="spellStart"/>
            <w:proofErr w:type="gramStart"/>
            <w:r w:rsidRPr="00DB0945">
              <w:rPr>
                <w:rFonts w:ascii="Times New Roman" w:eastAsia="Times New Roman" w:hAnsi="Times New Roman" w:cs="Times New Roman"/>
                <w:sz w:val="20"/>
                <w:szCs w:val="20"/>
                <w:lang w:eastAsia="ru-RU"/>
              </w:rPr>
              <w:t>пос.Известковый</w:t>
            </w:r>
            <w:proofErr w:type="spellEnd"/>
            <w:proofErr w:type="gramEnd"/>
          </w:p>
        </w:tc>
        <w:tc>
          <w:tcPr>
            <w:tcW w:w="3131" w:type="dxa"/>
            <w:tcBorders>
              <w:top w:val="nil"/>
              <w:left w:val="nil"/>
              <w:bottom w:val="single" w:sz="4" w:space="0" w:color="auto"/>
              <w:right w:val="single" w:sz="4" w:space="0" w:color="auto"/>
            </w:tcBorders>
            <w:shd w:val="clear" w:color="auto" w:fill="auto"/>
            <w:vAlign w:val="bottom"/>
            <w:hideMark/>
          </w:tcPr>
          <w:p w14:paraId="26CBCC2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7364F45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1200,00</w:t>
            </w:r>
          </w:p>
        </w:tc>
        <w:tc>
          <w:tcPr>
            <w:tcW w:w="1109" w:type="dxa"/>
            <w:tcBorders>
              <w:top w:val="nil"/>
              <w:left w:val="nil"/>
              <w:bottom w:val="single" w:sz="4" w:space="0" w:color="auto"/>
              <w:right w:val="single" w:sz="4" w:space="0" w:color="auto"/>
            </w:tcBorders>
            <w:shd w:val="clear" w:color="auto" w:fill="auto"/>
            <w:noWrap/>
            <w:vAlign w:val="bottom"/>
            <w:hideMark/>
          </w:tcPr>
          <w:p w14:paraId="02FE03E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1200,00</w:t>
            </w:r>
          </w:p>
        </w:tc>
        <w:tc>
          <w:tcPr>
            <w:tcW w:w="966" w:type="dxa"/>
            <w:tcBorders>
              <w:top w:val="nil"/>
              <w:left w:val="nil"/>
              <w:bottom w:val="single" w:sz="4" w:space="0" w:color="auto"/>
              <w:right w:val="single" w:sz="4" w:space="0" w:color="auto"/>
            </w:tcBorders>
            <w:shd w:val="clear" w:color="auto" w:fill="auto"/>
            <w:noWrap/>
            <w:vAlign w:val="bottom"/>
            <w:hideMark/>
          </w:tcPr>
          <w:p w14:paraId="65E8C527"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2DE05C4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134040D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67519171"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5874AB6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0EE082E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noWrap/>
            <w:vAlign w:val="bottom"/>
            <w:hideMark/>
          </w:tcPr>
          <w:p w14:paraId="560BCF9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1E2863C6"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1109" w:type="dxa"/>
            <w:tcBorders>
              <w:top w:val="nil"/>
              <w:left w:val="nil"/>
              <w:bottom w:val="single" w:sz="4" w:space="0" w:color="auto"/>
              <w:right w:val="single" w:sz="4" w:space="0" w:color="auto"/>
            </w:tcBorders>
            <w:shd w:val="clear" w:color="auto" w:fill="auto"/>
            <w:noWrap/>
            <w:vAlign w:val="bottom"/>
            <w:hideMark/>
          </w:tcPr>
          <w:p w14:paraId="0E885D1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206779F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3CBDFCC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5F980DA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70327CEF" w14:textId="77777777" w:rsidTr="00DB0945">
        <w:trPr>
          <w:trHeight w:val="31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3F4595F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lastRenderedPageBreak/>
              <w:t>6.1.30</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6B96C62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xml:space="preserve">Ремонт моста через </w:t>
            </w:r>
            <w:proofErr w:type="spellStart"/>
            <w:r w:rsidRPr="00DB0945">
              <w:rPr>
                <w:rFonts w:ascii="Times New Roman" w:eastAsia="Times New Roman" w:hAnsi="Times New Roman" w:cs="Times New Roman"/>
                <w:sz w:val="20"/>
                <w:szCs w:val="20"/>
                <w:lang w:eastAsia="ru-RU"/>
              </w:rPr>
              <w:t>р.Кульдур</w:t>
            </w:r>
            <w:proofErr w:type="spellEnd"/>
            <w:r w:rsidRPr="00DB0945">
              <w:rPr>
                <w:rFonts w:ascii="Times New Roman" w:eastAsia="Times New Roman" w:hAnsi="Times New Roman" w:cs="Times New Roman"/>
                <w:sz w:val="20"/>
                <w:szCs w:val="20"/>
                <w:lang w:eastAsia="ru-RU"/>
              </w:rPr>
              <w:t xml:space="preserve"> в </w:t>
            </w:r>
            <w:proofErr w:type="spellStart"/>
            <w:r w:rsidRPr="00DB0945">
              <w:rPr>
                <w:rFonts w:ascii="Times New Roman" w:eastAsia="Times New Roman" w:hAnsi="Times New Roman" w:cs="Times New Roman"/>
                <w:sz w:val="20"/>
                <w:szCs w:val="20"/>
                <w:lang w:eastAsia="ru-RU"/>
              </w:rPr>
              <w:t>с.Двуречье</w:t>
            </w:r>
            <w:proofErr w:type="spellEnd"/>
          </w:p>
        </w:tc>
        <w:tc>
          <w:tcPr>
            <w:tcW w:w="3131" w:type="dxa"/>
            <w:tcBorders>
              <w:top w:val="nil"/>
              <w:left w:val="nil"/>
              <w:bottom w:val="single" w:sz="4" w:space="0" w:color="auto"/>
              <w:right w:val="single" w:sz="4" w:space="0" w:color="auto"/>
            </w:tcBorders>
            <w:shd w:val="clear" w:color="auto" w:fill="auto"/>
            <w:vAlign w:val="bottom"/>
            <w:hideMark/>
          </w:tcPr>
          <w:p w14:paraId="123C7A1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3524BFE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700,00</w:t>
            </w:r>
          </w:p>
        </w:tc>
        <w:tc>
          <w:tcPr>
            <w:tcW w:w="1109" w:type="dxa"/>
            <w:tcBorders>
              <w:top w:val="nil"/>
              <w:left w:val="nil"/>
              <w:bottom w:val="single" w:sz="4" w:space="0" w:color="auto"/>
              <w:right w:val="single" w:sz="4" w:space="0" w:color="auto"/>
            </w:tcBorders>
            <w:shd w:val="clear" w:color="auto" w:fill="auto"/>
            <w:noWrap/>
            <w:vAlign w:val="bottom"/>
            <w:hideMark/>
          </w:tcPr>
          <w:p w14:paraId="5DE33BA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700,00</w:t>
            </w:r>
          </w:p>
        </w:tc>
        <w:tc>
          <w:tcPr>
            <w:tcW w:w="966" w:type="dxa"/>
            <w:tcBorders>
              <w:top w:val="nil"/>
              <w:left w:val="nil"/>
              <w:bottom w:val="single" w:sz="4" w:space="0" w:color="auto"/>
              <w:right w:val="single" w:sz="4" w:space="0" w:color="auto"/>
            </w:tcBorders>
            <w:shd w:val="clear" w:color="auto" w:fill="auto"/>
            <w:noWrap/>
            <w:vAlign w:val="bottom"/>
            <w:hideMark/>
          </w:tcPr>
          <w:p w14:paraId="7173CEE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02D65DD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74DA27B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4DD93839" w14:textId="77777777" w:rsidTr="00DB0945">
        <w:trPr>
          <w:trHeight w:val="70"/>
        </w:trPr>
        <w:tc>
          <w:tcPr>
            <w:tcW w:w="874" w:type="dxa"/>
            <w:vMerge/>
            <w:tcBorders>
              <w:top w:val="nil"/>
              <w:left w:val="single" w:sz="4" w:space="0" w:color="auto"/>
              <w:bottom w:val="single" w:sz="4" w:space="0" w:color="000000"/>
              <w:right w:val="single" w:sz="4" w:space="0" w:color="auto"/>
            </w:tcBorders>
            <w:vAlign w:val="center"/>
            <w:hideMark/>
          </w:tcPr>
          <w:p w14:paraId="5BEFCB7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195E858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noWrap/>
            <w:vAlign w:val="bottom"/>
            <w:hideMark/>
          </w:tcPr>
          <w:p w14:paraId="5A3657D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71D41F2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1109" w:type="dxa"/>
            <w:tcBorders>
              <w:top w:val="nil"/>
              <w:left w:val="nil"/>
              <w:bottom w:val="single" w:sz="4" w:space="0" w:color="auto"/>
              <w:right w:val="single" w:sz="4" w:space="0" w:color="auto"/>
            </w:tcBorders>
            <w:shd w:val="clear" w:color="auto" w:fill="auto"/>
            <w:noWrap/>
            <w:vAlign w:val="bottom"/>
            <w:hideMark/>
          </w:tcPr>
          <w:p w14:paraId="71BD064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7BA667E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39ECAC8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47A2DBD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20DB1E91" w14:textId="77777777" w:rsidTr="00DB0945">
        <w:trPr>
          <w:trHeight w:val="31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214ED07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6.1.31</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67A0B62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xml:space="preserve">Приобретение и установка малых архитектурных форм для детских игровых площадок в </w:t>
            </w:r>
            <w:proofErr w:type="spellStart"/>
            <w:proofErr w:type="gramStart"/>
            <w:r w:rsidRPr="00DB0945">
              <w:rPr>
                <w:rFonts w:ascii="Times New Roman" w:eastAsia="Times New Roman" w:hAnsi="Times New Roman" w:cs="Times New Roman"/>
                <w:sz w:val="20"/>
                <w:szCs w:val="20"/>
                <w:lang w:eastAsia="ru-RU"/>
              </w:rPr>
              <w:t>пос.Известковый</w:t>
            </w:r>
            <w:proofErr w:type="spellEnd"/>
            <w:proofErr w:type="gramEnd"/>
            <w:r w:rsidRPr="00DB0945">
              <w:rPr>
                <w:rFonts w:ascii="Times New Roman" w:eastAsia="Times New Roman" w:hAnsi="Times New Roman" w:cs="Times New Roman"/>
                <w:sz w:val="20"/>
                <w:szCs w:val="20"/>
                <w:lang w:eastAsia="ru-RU"/>
              </w:rPr>
              <w:t xml:space="preserve"> </w:t>
            </w:r>
            <w:proofErr w:type="spellStart"/>
            <w:r w:rsidRPr="00DB0945">
              <w:rPr>
                <w:rFonts w:ascii="Times New Roman" w:eastAsia="Times New Roman" w:hAnsi="Times New Roman" w:cs="Times New Roman"/>
                <w:sz w:val="20"/>
                <w:szCs w:val="20"/>
                <w:lang w:eastAsia="ru-RU"/>
              </w:rPr>
              <w:t>ул.Лазо</w:t>
            </w:r>
            <w:proofErr w:type="spellEnd"/>
            <w:r w:rsidRPr="00DB0945">
              <w:rPr>
                <w:rFonts w:ascii="Times New Roman" w:eastAsia="Times New Roman" w:hAnsi="Times New Roman" w:cs="Times New Roman"/>
                <w:sz w:val="20"/>
                <w:szCs w:val="20"/>
                <w:lang w:eastAsia="ru-RU"/>
              </w:rPr>
              <w:t xml:space="preserve"> и </w:t>
            </w:r>
            <w:proofErr w:type="spellStart"/>
            <w:r w:rsidRPr="00DB0945">
              <w:rPr>
                <w:rFonts w:ascii="Times New Roman" w:eastAsia="Times New Roman" w:hAnsi="Times New Roman" w:cs="Times New Roman"/>
                <w:sz w:val="20"/>
                <w:szCs w:val="20"/>
                <w:lang w:eastAsia="ru-RU"/>
              </w:rPr>
              <w:t>с.Кимкан</w:t>
            </w:r>
            <w:proofErr w:type="spellEnd"/>
            <w:r w:rsidRPr="00DB0945">
              <w:rPr>
                <w:rFonts w:ascii="Times New Roman" w:eastAsia="Times New Roman" w:hAnsi="Times New Roman" w:cs="Times New Roman"/>
                <w:sz w:val="20"/>
                <w:szCs w:val="20"/>
                <w:lang w:eastAsia="ru-RU"/>
              </w:rPr>
              <w:t xml:space="preserve"> </w:t>
            </w:r>
            <w:proofErr w:type="spellStart"/>
            <w:r w:rsidRPr="00DB0945">
              <w:rPr>
                <w:rFonts w:ascii="Times New Roman" w:eastAsia="Times New Roman" w:hAnsi="Times New Roman" w:cs="Times New Roman"/>
                <w:sz w:val="20"/>
                <w:szCs w:val="20"/>
                <w:lang w:eastAsia="ru-RU"/>
              </w:rPr>
              <w:t>ул.Смидовича</w:t>
            </w:r>
            <w:proofErr w:type="spellEnd"/>
          </w:p>
        </w:tc>
        <w:tc>
          <w:tcPr>
            <w:tcW w:w="3131" w:type="dxa"/>
            <w:tcBorders>
              <w:top w:val="nil"/>
              <w:left w:val="nil"/>
              <w:bottom w:val="single" w:sz="4" w:space="0" w:color="auto"/>
              <w:right w:val="single" w:sz="4" w:space="0" w:color="auto"/>
            </w:tcBorders>
            <w:shd w:val="clear" w:color="auto" w:fill="auto"/>
            <w:vAlign w:val="bottom"/>
            <w:hideMark/>
          </w:tcPr>
          <w:p w14:paraId="1B77F9B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64B3A04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1000,00</w:t>
            </w:r>
          </w:p>
        </w:tc>
        <w:tc>
          <w:tcPr>
            <w:tcW w:w="1109" w:type="dxa"/>
            <w:tcBorders>
              <w:top w:val="nil"/>
              <w:left w:val="nil"/>
              <w:bottom w:val="single" w:sz="4" w:space="0" w:color="auto"/>
              <w:right w:val="single" w:sz="4" w:space="0" w:color="auto"/>
            </w:tcBorders>
            <w:shd w:val="clear" w:color="auto" w:fill="auto"/>
            <w:noWrap/>
            <w:vAlign w:val="bottom"/>
            <w:hideMark/>
          </w:tcPr>
          <w:p w14:paraId="5A18592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1000,00</w:t>
            </w:r>
          </w:p>
        </w:tc>
        <w:tc>
          <w:tcPr>
            <w:tcW w:w="966" w:type="dxa"/>
            <w:tcBorders>
              <w:top w:val="nil"/>
              <w:left w:val="nil"/>
              <w:bottom w:val="single" w:sz="4" w:space="0" w:color="auto"/>
              <w:right w:val="single" w:sz="4" w:space="0" w:color="auto"/>
            </w:tcBorders>
            <w:shd w:val="clear" w:color="auto" w:fill="auto"/>
            <w:noWrap/>
            <w:vAlign w:val="bottom"/>
            <w:hideMark/>
          </w:tcPr>
          <w:p w14:paraId="7320D7B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4E00DB0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11DE868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62760E9A" w14:textId="77777777" w:rsidTr="00DB0945">
        <w:trPr>
          <w:trHeight w:val="70"/>
        </w:trPr>
        <w:tc>
          <w:tcPr>
            <w:tcW w:w="874" w:type="dxa"/>
            <w:vMerge/>
            <w:tcBorders>
              <w:top w:val="nil"/>
              <w:left w:val="single" w:sz="4" w:space="0" w:color="auto"/>
              <w:bottom w:val="single" w:sz="4" w:space="0" w:color="000000"/>
              <w:right w:val="single" w:sz="4" w:space="0" w:color="auto"/>
            </w:tcBorders>
            <w:vAlign w:val="center"/>
            <w:hideMark/>
          </w:tcPr>
          <w:p w14:paraId="1130656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08AE501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noWrap/>
            <w:vAlign w:val="bottom"/>
            <w:hideMark/>
          </w:tcPr>
          <w:p w14:paraId="22438D5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1492670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1109" w:type="dxa"/>
            <w:tcBorders>
              <w:top w:val="nil"/>
              <w:left w:val="nil"/>
              <w:bottom w:val="single" w:sz="4" w:space="0" w:color="auto"/>
              <w:right w:val="single" w:sz="4" w:space="0" w:color="auto"/>
            </w:tcBorders>
            <w:shd w:val="clear" w:color="auto" w:fill="auto"/>
            <w:noWrap/>
            <w:vAlign w:val="bottom"/>
            <w:hideMark/>
          </w:tcPr>
          <w:p w14:paraId="4F86326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6A489D97"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7ED2939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6F7479E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10C7C817" w14:textId="77777777" w:rsidTr="00DB0945">
        <w:trPr>
          <w:trHeight w:val="31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661B08E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6.1.32</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36307EE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xml:space="preserve">Приобретение и установка малых архитектурных форм (диваны парковые, урны) в </w:t>
            </w:r>
            <w:proofErr w:type="spellStart"/>
            <w:proofErr w:type="gramStart"/>
            <w:r w:rsidRPr="00DB0945">
              <w:rPr>
                <w:rFonts w:ascii="Times New Roman" w:eastAsia="Times New Roman" w:hAnsi="Times New Roman" w:cs="Times New Roman"/>
                <w:sz w:val="20"/>
                <w:szCs w:val="20"/>
                <w:lang w:eastAsia="ru-RU"/>
              </w:rPr>
              <w:t>пос.Известковый</w:t>
            </w:r>
            <w:proofErr w:type="spellEnd"/>
            <w:proofErr w:type="gramEnd"/>
            <w:r w:rsidRPr="00DB0945">
              <w:rPr>
                <w:rFonts w:ascii="Times New Roman" w:eastAsia="Times New Roman" w:hAnsi="Times New Roman" w:cs="Times New Roman"/>
                <w:sz w:val="20"/>
                <w:szCs w:val="20"/>
                <w:lang w:eastAsia="ru-RU"/>
              </w:rPr>
              <w:t xml:space="preserve"> </w:t>
            </w:r>
            <w:proofErr w:type="spellStart"/>
            <w:r w:rsidRPr="00DB0945">
              <w:rPr>
                <w:rFonts w:ascii="Times New Roman" w:eastAsia="Times New Roman" w:hAnsi="Times New Roman" w:cs="Times New Roman"/>
                <w:sz w:val="20"/>
                <w:szCs w:val="20"/>
                <w:lang w:eastAsia="ru-RU"/>
              </w:rPr>
              <w:t>ул.Железнодорожная</w:t>
            </w:r>
            <w:proofErr w:type="spellEnd"/>
            <w:r w:rsidRPr="00DB0945">
              <w:rPr>
                <w:rFonts w:ascii="Times New Roman" w:eastAsia="Times New Roman" w:hAnsi="Times New Roman" w:cs="Times New Roman"/>
                <w:sz w:val="20"/>
                <w:szCs w:val="20"/>
                <w:lang w:eastAsia="ru-RU"/>
              </w:rPr>
              <w:t xml:space="preserve">, </w:t>
            </w:r>
            <w:proofErr w:type="spellStart"/>
            <w:r w:rsidRPr="00DB0945">
              <w:rPr>
                <w:rFonts w:ascii="Times New Roman" w:eastAsia="Times New Roman" w:hAnsi="Times New Roman" w:cs="Times New Roman"/>
                <w:sz w:val="20"/>
                <w:szCs w:val="20"/>
                <w:lang w:eastAsia="ru-RU"/>
              </w:rPr>
              <w:t>ул.Капитана</w:t>
            </w:r>
            <w:proofErr w:type="spellEnd"/>
            <w:r w:rsidRPr="00DB0945">
              <w:rPr>
                <w:rFonts w:ascii="Times New Roman" w:eastAsia="Times New Roman" w:hAnsi="Times New Roman" w:cs="Times New Roman"/>
                <w:sz w:val="20"/>
                <w:szCs w:val="20"/>
                <w:lang w:eastAsia="ru-RU"/>
              </w:rPr>
              <w:t xml:space="preserve"> </w:t>
            </w:r>
            <w:proofErr w:type="spellStart"/>
            <w:r w:rsidRPr="00DB0945">
              <w:rPr>
                <w:rFonts w:ascii="Times New Roman" w:eastAsia="Times New Roman" w:hAnsi="Times New Roman" w:cs="Times New Roman"/>
                <w:sz w:val="20"/>
                <w:szCs w:val="20"/>
                <w:lang w:eastAsia="ru-RU"/>
              </w:rPr>
              <w:t>Ведина</w:t>
            </w:r>
            <w:proofErr w:type="spellEnd"/>
          </w:p>
        </w:tc>
        <w:tc>
          <w:tcPr>
            <w:tcW w:w="3131" w:type="dxa"/>
            <w:tcBorders>
              <w:top w:val="nil"/>
              <w:left w:val="nil"/>
              <w:bottom w:val="single" w:sz="4" w:space="0" w:color="auto"/>
              <w:right w:val="single" w:sz="4" w:space="0" w:color="auto"/>
            </w:tcBorders>
            <w:shd w:val="clear" w:color="auto" w:fill="auto"/>
            <w:vAlign w:val="bottom"/>
            <w:hideMark/>
          </w:tcPr>
          <w:p w14:paraId="7D810B4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5A99A45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495,00</w:t>
            </w:r>
          </w:p>
        </w:tc>
        <w:tc>
          <w:tcPr>
            <w:tcW w:w="1109" w:type="dxa"/>
            <w:tcBorders>
              <w:top w:val="nil"/>
              <w:left w:val="nil"/>
              <w:bottom w:val="single" w:sz="4" w:space="0" w:color="auto"/>
              <w:right w:val="single" w:sz="4" w:space="0" w:color="auto"/>
            </w:tcBorders>
            <w:shd w:val="clear" w:color="auto" w:fill="auto"/>
            <w:noWrap/>
            <w:vAlign w:val="bottom"/>
            <w:hideMark/>
          </w:tcPr>
          <w:p w14:paraId="534179E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495,00</w:t>
            </w:r>
          </w:p>
        </w:tc>
        <w:tc>
          <w:tcPr>
            <w:tcW w:w="966" w:type="dxa"/>
            <w:tcBorders>
              <w:top w:val="nil"/>
              <w:left w:val="nil"/>
              <w:bottom w:val="single" w:sz="4" w:space="0" w:color="auto"/>
              <w:right w:val="single" w:sz="4" w:space="0" w:color="auto"/>
            </w:tcBorders>
            <w:shd w:val="clear" w:color="auto" w:fill="auto"/>
            <w:noWrap/>
            <w:vAlign w:val="bottom"/>
            <w:hideMark/>
          </w:tcPr>
          <w:p w14:paraId="11EDD7B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6C79C16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15FC72A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04606A50" w14:textId="77777777" w:rsidTr="00DB0945">
        <w:trPr>
          <w:trHeight w:val="630"/>
        </w:trPr>
        <w:tc>
          <w:tcPr>
            <w:tcW w:w="874" w:type="dxa"/>
            <w:vMerge/>
            <w:tcBorders>
              <w:top w:val="nil"/>
              <w:left w:val="single" w:sz="4" w:space="0" w:color="auto"/>
              <w:bottom w:val="single" w:sz="4" w:space="0" w:color="000000"/>
              <w:right w:val="single" w:sz="4" w:space="0" w:color="auto"/>
            </w:tcBorders>
            <w:vAlign w:val="center"/>
            <w:hideMark/>
          </w:tcPr>
          <w:p w14:paraId="5B53D62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3A4B47B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noWrap/>
            <w:vAlign w:val="bottom"/>
            <w:hideMark/>
          </w:tcPr>
          <w:p w14:paraId="750A53F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28446F4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1109" w:type="dxa"/>
            <w:tcBorders>
              <w:top w:val="nil"/>
              <w:left w:val="nil"/>
              <w:bottom w:val="single" w:sz="4" w:space="0" w:color="auto"/>
              <w:right w:val="single" w:sz="4" w:space="0" w:color="auto"/>
            </w:tcBorders>
            <w:shd w:val="clear" w:color="auto" w:fill="auto"/>
            <w:noWrap/>
            <w:vAlign w:val="bottom"/>
            <w:hideMark/>
          </w:tcPr>
          <w:p w14:paraId="646D6EA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5539D1A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262DED1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4AED158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5278394C" w14:textId="77777777" w:rsidTr="00DB0945">
        <w:trPr>
          <w:trHeight w:val="31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01DB395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6.1.33</w:t>
            </w:r>
          </w:p>
        </w:tc>
        <w:tc>
          <w:tcPr>
            <w:tcW w:w="7305"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52343E0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xml:space="preserve">Монтаж консолей и </w:t>
            </w:r>
            <w:proofErr w:type="spellStart"/>
            <w:r w:rsidRPr="00DB0945">
              <w:rPr>
                <w:rFonts w:ascii="Times New Roman" w:eastAsia="Times New Roman" w:hAnsi="Times New Roman" w:cs="Times New Roman"/>
                <w:sz w:val="20"/>
                <w:szCs w:val="20"/>
                <w:lang w:eastAsia="ru-RU"/>
              </w:rPr>
              <w:t>кранштейнов</w:t>
            </w:r>
            <w:proofErr w:type="spellEnd"/>
            <w:r w:rsidRPr="00DB0945">
              <w:rPr>
                <w:rFonts w:ascii="Times New Roman" w:eastAsia="Times New Roman" w:hAnsi="Times New Roman" w:cs="Times New Roman"/>
                <w:sz w:val="20"/>
                <w:szCs w:val="20"/>
                <w:lang w:eastAsia="ru-RU"/>
              </w:rPr>
              <w:t xml:space="preserve"> под флаги к 9 мая</w:t>
            </w:r>
          </w:p>
        </w:tc>
        <w:tc>
          <w:tcPr>
            <w:tcW w:w="3131" w:type="dxa"/>
            <w:tcBorders>
              <w:top w:val="nil"/>
              <w:left w:val="nil"/>
              <w:bottom w:val="single" w:sz="4" w:space="0" w:color="auto"/>
              <w:right w:val="single" w:sz="4" w:space="0" w:color="auto"/>
            </w:tcBorders>
            <w:shd w:val="clear" w:color="auto" w:fill="auto"/>
            <w:vAlign w:val="bottom"/>
            <w:hideMark/>
          </w:tcPr>
          <w:p w14:paraId="393CC14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6ACFA1B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250,00</w:t>
            </w:r>
          </w:p>
        </w:tc>
        <w:tc>
          <w:tcPr>
            <w:tcW w:w="1109" w:type="dxa"/>
            <w:tcBorders>
              <w:top w:val="nil"/>
              <w:left w:val="nil"/>
              <w:bottom w:val="single" w:sz="4" w:space="0" w:color="auto"/>
              <w:right w:val="single" w:sz="4" w:space="0" w:color="auto"/>
            </w:tcBorders>
            <w:shd w:val="clear" w:color="auto" w:fill="auto"/>
            <w:noWrap/>
            <w:vAlign w:val="bottom"/>
            <w:hideMark/>
          </w:tcPr>
          <w:p w14:paraId="3A7D1E3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250,00</w:t>
            </w:r>
          </w:p>
        </w:tc>
        <w:tc>
          <w:tcPr>
            <w:tcW w:w="966" w:type="dxa"/>
            <w:tcBorders>
              <w:top w:val="nil"/>
              <w:left w:val="nil"/>
              <w:bottom w:val="single" w:sz="4" w:space="0" w:color="auto"/>
              <w:right w:val="single" w:sz="4" w:space="0" w:color="auto"/>
            </w:tcBorders>
            <w:shd w:val="clear" w:color="auto" w:fill="auto"/>
            <w:noWrap/>
            <w:vAlign w:val="bottom"/>
            <w:hideMark/>
          </w:tcPr>
          <w:p w14:paraId="6CFDDBC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61E473E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143F10E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6D9566A5"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693AE81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13E7494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noWrap/>
            <w:vAlign w:val="bottom"/>
            <w:hideMark/>
          </w:tcPr>
          <w:p w14:paraId="2AF3BB4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636393D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1109" w:type="dxa"/>
            <w:tcBorders>
              <w:top w:val="nil"/>
              <w:left w:val="nil"/>
              <w:bottom w:val="single" w:sz="4" w:space="0" w:color="auto"/>
              <w:right w:val="single" w:sz="4" w:space="0" w:color="auto"/>
            </w:tcBorders>
            <w:shd w:val="clear" w:color="auto" w:fill="auto"/>
            <w:noWrap/>
            <w:vAlign w:val="bottom"/>
            <w:hideMark/>
          </w:tcPr>
          <w:p w14:paraId="7E2C6AA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0904CC6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1821902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5AA4567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602D9108" w14:textId="77777777" w:rsidTr="00DB0945">
        <w:trPr>
          <w:trHeight w:val="315"/>
        </w:trPr>
        <w:tc>
          <w:tcPr>
            <w:tcW w:w="874"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178FC53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6.1.34</w:t>
            </w:r>
          </w:p>
        </w:tc>
        <w:tc>
          <w:tcPr>
            <w:tcW w:w="7305" w:type="dxa"/>
            <w:vMerge w:val="restart"/>
            <w:tcBorders>
              <w:top w:val="nil"/>
              <w:left w:val="single" w:sz="4" w:space="0" w:color="auto"/>
              <w:bottom w:val="single" w:sz="4" w:space="0" w:color="000000"/>
              <w:right w:val="single" w:sz="4" w:space="0" w:color="auto"/>
            </w:tcBorders>
            <w:shd w:val="clear" w:color="auto" w:fill="auto"/>
            <w:vAlign w:val="bottom"/>
            <w:hideMark/>
          </w:tcPr>
          <w:p w14:paraId="018DEA2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xml:space="preserve">Ремонт контейнерных площадок по ТКО в </w:t>
            </w:r>
            <w:proofErr w:type="spellStart"/>
            <w:proofErr w:type="gramStart"/>
            <w:r w:rsidRPr="00DB0945">
              <w:rPr>
                <w:rFonts w:ascii="Times New Roman" w:eastAsia="Times New Roman" w:hAnsi="Times New Roman" w:cs="Times New Roman"/>
                <w:sz w:val="20"/>
                <w:szCs w:val="20"/>
                <w:lang w:eastAsia="ru-RU"/>
              </w:rPr>
              <w:t>пос.Известковый</w:t>
            </w:r>
            <w:proofErr w:type="spellEnd"/>
            <w:proofErr w:type="gramEnd"/>
            <w:r w:rsidRPr="00DB0945">
              <w:rPr>
                <w:rFonts w:ascii="Times New Roman" w:eastAsia="Times New Roman" w:hAnsi="Times New Roman" w:cs="Times New Roman"/>
                <w:sz w:val="20"/>
                <w:szCs w:val="20"/>
                <w:lang w:eastAsia="ru-RU"/>
              </w:rPr>
              <w:t xml:space="preserve">, </w:t>
            </w:r>
            <w:proofErr w:type="spellStart"/>
            <w:r w:rsidRPr="00DB0945">
              <w:rPr>
                <w:rFonts w:ascii="Times New Roman" w:eastAsia="Times New Roman" w:hAnsi="Times New Roman" w:cs="Times New Roman"/>
                <w:sz w:val="20"/>
                <w:szCs w:val="20"/>
                <w:lang w:eastAsia="ru-RU"/>
              </w:rPr>
              <w:t>ул.Трудовая</w:t>
            </w:r>
            <w:proofErr w:type="spellEnd"/>
            <w:r w:rsidRPr="00DB0945">
              <w:rPr>
                <w:rFonts w:ascii="Times New Roman" w:eastAsia="Times New Roman" w:hAnsi="Times New Roman" w:cs="Times New Roman"/>
                <w:sz w:val="20"/>
                <w:szCs w:val="20"/>
                <w:lang w:eastAsia="ru-RU"/>
              </w:rPr>
              <w:t xml:space="preserve">, </w:t>
            </w:r>
            <w:proofErr w:type="spellStart"/>
            <w:r w:rsidRPr="00DB0945">
              <w:rPr>
                <w:rFonts w:ascii="Times New Roman" w:eastAsia="Times New Roman" w:hAnsi="Times New Roman" w:cs="Times New Roman"/>
                <w:sz w:val="20"/>
                <w:szCs w:val="20"/>
                <w:lang w:eastAsia="ru-RU"/>
              </w:rPr>
              <w:t>ул.Мичурина</w:t>
            </w:r>
            <w:proofErr w:type="spellEnd"/>
            <w:r w:rsidRPr="00DB0945">
              <w:rPr>
                <w:rFonts w:ascii="Times New Roman" w:eastAsia="Times New Roman" w:hAnsi="Times New Roman" w:cs="Times New Roman"/>
                <w:sz w:val="20"/>
                <w:szCs w:val="20"/>
                <w:lang w:eastAsia="ru-RU"/>
              </w:rPr>
              <w:t xml:space="preserve">, </w:t>
            </w:r>
            <w:proofErr w:type="spellStart"/>
            <w:r w:rsidRPr="00DB0945">
              <w:rPr>
                <w:rFonts w:ascii="Times New Roman" w:eastAsia="Times New Roman" w:hAnsi="Times New Roman" w:cs="Times New Roman"/>
                <w:sz w:val="20"/>
                <w:szCs w:val="20"/>
                <w:lang w:eastAsia="ru-RU"/>
              </w:rPr>
              <w:t>ул.Амурская</w:t>
            </w:r>
            <w:proofErr w:type="spellEnd"/>
            <w:r w:rsidRPr="00DB0945">
              <w:rPr>
                <w:rFonts w:ascii="Times New Roman" w:eastAsia="Times New Roman" w:hAnsi="Times New Roman" w:cs="Times New Roman"/>
                <w:sz w:val="20"/>
                <w:szCs w:val="20"/>
                <w:lang w:eastAsia="ru-RU"/>
              </w:rPr>
              <w:t xml:space="preserve">, </w:t>
            </w:r>
            <w:proofErr w:type="spellStart"/>
            <w:r w:rsidRPr="00DB0945">
              <w:rPr>
                <w:rFonts w:ascii="Times New Roman" w:eastAsia="Times New Roman" w:hAnsi="Times New Roman" w:cs="Times New Roman"/>
                <w:sz w:val="20"/>
                <w:szCs w:val="20"/>
                <w:lang w:eastAsia="ru-RU"/>
              </w:rPr>
              <w:t>ул.Волочаевская</w:t>
            </w:r>
            <w:proofErr w:type="spellEnd"/>
          </w:p>
        </w:tc>
        <w:tc>
          <w:tcPr>
            <w:tcW w:w="3131" w:type="dxa"/>
            <w:tcBorders>
              <w:top w:val="nil"/>
              <w:left w:val="nil"/>
              <w:bottom w:val="single" w:sz="4" w:space="0" w:color="auto"/>
              <w:right w:val="single" w:sz="4" w:space="0" w:color="auto"/>
            </w:tcBorders>
            <w:shd w:val="clear" w:color="auto" w:fill="auto"/>
            <w:vAlign w:val="bottom"/>
            <w:hideMark/>
          </w:tcPr>
          <w:p w14:paraId="3C5CE13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Бюджет городского поселения</w:t>
            </w:r>
          </w:p>
        </w:tc>
        <w:tc>
          <w:tcPr>
            <w:tcW w:w="1109" w:type="dxa"/>
            <w:tcBorders>
              <w:top w:val="nil"/>
              <w:left w:val="nil"/>
              <w:bottom w:val="single" w:sz="4" w:space="0" w:color="auto"/>
              <w:right w:val="single" w:sz="4" w:space="0" w:color="auto"/>
            </w:tcBorders>
            <w:shd w:val="clear" w:color="auto" w:fill="auto"/>
            <w:noWrap/>
            <w:vAlign w:val="bottom"/>
            <w:hideMark/>
          </w:tcPr>
          <w:p w14:paraId="5237D46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168,00</w:t>
            </w:r>
          </w:p>
        </w:tc>
        <w:tc>
          <w:tcPr>
            <w:tcW w:w="1109" w:type="dxa"/>
            <w:tcBorders>
              <w:top w:val="nil"/>
              <w:left w:val="nil"/>
              <w:bottom w:val="single" w:sz="4" w:space="0" w:color="auto"/>
              <w:right w:val="single" w:sz="4" w:space="0" w:color="auto"/>
            </w:tcBorders>
            <w:shd w:val="clear" w:color="auto" w:fill="auto"/>
            <w:noWrap/>
            <w:vAlign w:val="bottom"/>
            <w:hideMark/>
          </w:tcPr>
          <w:p w14:paraId="42DCD3F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168,00</w:t>
            </w:r>
          </w:p>
        </w:tc>
        <w:tc>
          <w:tcPr>
            <w:tcW w:w="966" w:type="dxa"/>
            <w:tcBorders>
              <w:top w:val="nil"/>
              <w:left w:val="nil"/>
              <w:bottom w:val="single" w:sz="4" w:space="0" w:color="auto"/>
              <w:right w:val="single" w:sz="4" w:space="0" w:color="auto"/>
            </w:tcBorders>
            <w:shd w:val="clear" w:color="auto" w:fill="auto"/>
            <w:noWrap/>
            <w:vAlign w:val="bottom"/>
            <w:hideMark/>
          </w:tcPr>
          <w:p w14:paraId="2CBD061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6AA0A71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30379A7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6BD826C4" w14:textId="77777777" w:rsidTr="00DB0945">
        <w:trPr>
          <w:trHeight w:val="315"/>
        </w:trPr>
        <w:tc>
          <w:tcPr>
            <w:tcW w:w="874" w:type="dxa"/>
            <w:vMerge/>
            <w:tcBorders>
              <w:top w:val="nil"/>
              <w:left w:val="single" w:sz="4" w:space="0" w:color="auto"/>
              <w:bottom w:val="single" w:sz="4" w:space="0" w:color="000000"/>
              <w:right w:val="single" w:sz="4" w:space="0" w:color="auto"/>
            </w:tcBorders>
            <w:vAlign w:val="center"/>
            <w:hideMark/>
          </w:tcPr>
          <w:p w14:paraId="4F21DCE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7305" w:type="dxa"/>
            <w:vMerge/>
            <w:tcBorders>
              <w:top w:val="nil"/>
              <w:left w:val="single" w:sz="4" w:space="0" w:color="auto"/>
              <w:bottom w:val="single" w:sz="4" w:space="0" w:color="000000"/>
              <w:right w:val="single" w:sz="4" w:space="0" w:color="auto"/>
            </w:tcBorders>
            <w:vAlign w:val="center"/>
            <w:hideMark/>
          </w:tcPr>
          <w:p w14:paraId="6123C96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131" w:type="dxa"/>
            <w:tcBorders>
              <w:top w:val="nil"/>
              <w:left w:val="nil"/>
              <w:bottom w:val="single" w:sz="4" w:space="0" w:color="auto"/>
              <w:right w:val="single" w:sz="4" w:space="0" w:color="auto"/>
            </w:tcBorders>
            <w:shd w:val="clear" w:color="auto" w:fill="auto"/>
            <w:noWrap/>
            <w:vAlign w:val="bottom"/>
            <w:hideMark/>
          </w:tcPr>
          <w:p w14:paraId="34F2659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Другие источники</w:t>
            </w:r>
          </w:p>
        </w:tc>
        <w:tc>
          <w:tcPr>
            <w:tcW w:w="1109" w:type="dxa"/>
            <w:tcBorders>
              <w:top w:val="nil"/>
              <w:left w:val="nil"/>
              <w:bottom w:val="single" w:sz="4" w:space="0" w:color="auto"/>
              <w:right w:val="single" w:sz="4" w:space="0" w:color="auto"/>
            </w:tcBorders>
            <w:shd w:val="clear" w:color="auto" w:fill="auto"/>
            <w:noWrap/>
            <w:vAlign w:val="bottom"/>
            <w:hideMark/>
          </w:tcPr>
          <w:p w14:paraId="522F036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1109" w:type="dxa"/>
            <w:tcBorders>
              <w:top w:val="nil"/>
              <w:left w:val="nil"/>
              <w:bottom w:val="single" w:sz="4" w:space="0" w:color="auto"/>
              <w:right w:val="single" w:sz="4" w:space="0" w:color="auto"/>
            </w:tcBorders>
            <w:shd w:val="clear" w:color="auto" w:fill="auto"/>
            <w:noWrap/>
            <w:vAlign w:val="bottom"/>
            <w:hideMark/>
          </w:tcPr>
          <w:p w14:paraId="70A35CB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4627C1F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7E48646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36" w:type="dxa"/>
            <w:vAlign w:val="center"/>
            <w:hideMark/>
          </w:tcPr>
          <w:p w14:paraId="3A4107E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bl>
    <w:p w14:paraId="6B6B6B18" w14:textId="77777777" w:rsidR="00DB0945" w:rsidRDefault="00DB0945" w:rsidP="00DB0945">
      <w:pPr>
        <w:spacing w:after="0" w:line="240" w:lineRule="auto"/>
        <w:rPr>
          <w:rFonts w:ascii="Times New Roman" w:eastAsia="Times New Roman" w:hAnsi="Times New Roman" w:cs="Times New Roman"/>
          <w:color w:val="000000"/>
          <w:sz w:val="24"/>
          <w:szCs w:val="24"/>
          <w:lang w:eastAsia="ru-RU"/>
        </w:rPr>
        <w:sectPr w:rsidR="00DB0945" w:rsidSect="00DB0945">
          <w:pgSz w:w="16838" w:h="11906" w:orient="landscape"/>
          <w:pgMar w:top="1701" w:right="1134" w:bottom="567" w:left="1134" w:header="709" w:footer="709" w:gutter="0"/>
          <w:cols w:space="708"/>
          <w:docGrid w:linePitch="360"/>
        </w:sectPr>
      </w:pPr>
    </w:p>
    <w:tbl>
      <w:tblPr>
        <w:tblW w:w="15149" w:type="dxa"/>
        <w:tblLook w:val="04A0" w:firstRow="1" w:lastRow="0" w:firstColumn="1" w:lastColumn="0" w:noHBand="0" w:noVBand="1"/>
      </w:tblPr>
      <w:tblGrid>
        <w:gridCol w:w="700"/>
        <w:gridCol w:w="3836"/>
        <w:gridCol w:w="2536"/>
        <w:gridCol w:w="692"/>
        <w:gridCol w:w="651"/>
        <w:gridCol w:w="1230"/>
        <w:gridCol w:w="1616"/>
        <w:gridCol w:w="966"/>
        <w:gridCol w:w="966"/>
        <w:gridCol w:w="866"/>
        <w:gridCol w:w="868"/>
        <w:gridCol w:w="222"/>
      </w:tblGrid>
      <w:tr w:rsidR="00DB0945" w:rsidRPr="00DB0945" w14:paraId="1457207F" w14:textId="77777777" w:rsidTr="00DB0945">
        <w:trPr>
          <w:gridAfter w:val="1"/>
          <w:wAfter w:w="225" w:type="dxa"/>
          <w:trHeight w:val="315"/>
        </w:trPr>
        <w:tc>
          <w:tcPr>
            <w:tcW w:w="14924" w:type="dxa"/>
            <w:gridSpan w:val="11"/>
            <w:tcBorders>
              <w:top w:val="nil"/>
              <w:left w:val="nil"/>
              <w:bottom w:val="nil"/>
              <w:right w:val="nil"/>
            </w:tcBorders>
            <w:shd w:val="clear" w:color="auto" w:fill="auto"/>
            <w:noWrap/>
            <w:vAlign w:val="bottom"/>
            <w:hideMark/>
          </w:tcPr>
          <w:p w14:paraId="4379023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lastRenderedPageBreak/>
              <w:t>Приложение 1</w:t>
            </w:r>
          </w:p>
        </w:tc>
      </w:tr>
      <w:tr w:rsidR="00DB0945" w:rsidRPr="00DB0945" w14:paraId="5963A5F4" w14:textId="77777777" w:rsidTr="00DB0945">
        <w:trPr>
          <w:gridAfter w:val="1"/>
          <w:wAfter w:w="225" w:type="dxa"/>
          <w:trHeight w:val="315"/>
        </w:trPr>
        <w:tc>
          <w:tcPr>
            <w:tcW w:w="14924" w:type="dxa"/>
            <w:gridSpan w:val="11"/>
            <w:tcBorders>
              <w:top w:val="nil"/>
              <w:left w:val="nil"/>
              <w:bottom w:val="nil"/>
              <w:right w:val="nil"/>
            </w:tcBorders>
            <w:shd w:val="clear" w:color="auto" w:fill="auto"/>
            <w:noWrap/>
            <w:vAlign w:val="bottom"/>
            <w:hideMark/>
          </w:tcPr>
          <w:p w14:paraId="6D866F2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Таблица 3</w:t>
            </w:r>
          </w:p>
        </w:tc>
      </w:tr>
      <w:tr w:rsidR="00DB0945" w:rsidRPr="00DB0945" w14:paraId="2C975276" w14:textId="77777777" w:rsidTr="00DB0945">
        <w:trPr>
          <w:gridAfter w:val="1"/>
          <w:wAfter w:w="225" w:type="dxa"/>
          <w:trHeight w:val="426"/>
        </w:trPr>
        <w:tc>
          <w:tcPr>
            <w:tcW w:w="14924" w:type="dxa"/>
            <w:gridSpan w:val="11"/>
            <w:vMerge w:val="restart"/>
            <w:tcBorders>
              <w:top w:val="nil"/>
              <w:left w:val="nil"/>
              <w:bottom w:val="nil"/>
              <w:right w:val="nil"/>
            </w:tcBorders>
            <w:shd w:val="clear" w:color="auto" w:fill="auto"/>
            <w:vAlign w:val="bottom"/>
            <w:hideMark/>
          </w:tcPr>
          <w:p w14:paraId="5EE259AE"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xml:space="preserve">Ресурсное обеспечение реализации муниципальной программы </w:t>
            </w:r>
            <w:proofErr w:type="spellStart"/>
            <w:r w:rsidRPr="00DB0945">
              <w:rPr>
                <w:rFonts w:ascii="Times New Roman" w:eastAsia="Times New Roman" w:hAnsi="Times New Roman" w:cs="Times New Roman"/>
                <w:sz w:val="20"/>
                <w:szCs w:val="20"/>
                <w:lang w:eastAsia="ru-RU"/>
              </w:rPr>
              <w:t>Извсетковского</w:t>
            </w:r>
            <w:proofErr w:type="spellEnd"/>
            <w:r w:rsidRPr="00DB0945">
              <w:rPr>
                <w:rFonts w:ascii="Times New Roman" w:eastAsia="Times New Roman" w:hAnsi="Times New Roman" w:cs="Times New Roman"/>
                <w:sz w:val="20"/>
                <w:szCs w:val="20"/>
                <w:lang w:eastAsia="ru-RU"/>
              </w:rPr>
              <w:t xml:space="preserve"> городского поселения за счет средств бюджета городского поселения "Развитие жилищно-коммунального хозяйства на территории муниципального образования "Известковское городское поселение" на 2025-2027 годы"</w:t>
            </w:r>
          </w:p>
        </w:tc>
      </w:tr>
      <w:tr w:rsidR="00DB0945" w:rsidRPr="00DB0945" w14:paraId="3FBB4A43" w14:textId="77777777" w:rsidTr="00DB0945">
        <w:trPr>
          <w:trHeight w:val="255"/>
        </w:trPr>
        <w:tc>
          <w:tcPr>
            <w:tcW w:w="14924" w:type="dxa"/>
            <w:gridSpan w:val="11"/>
            <w:vMerge/>
            <w:tcBorders>
              <w:top w:val="nil"/>
              <w:left w:val="nil"/>
              <w:bottom w:val="nil"/>
              <w:right w:val="nil"/>
            </w:tcBorders>
            <w:vAlign w:val="center"/>
            <w:hideMark/>
          </w:tcPr>
          <w:p w14:paraId="4443421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22" w:type="dxa"/>
            <w:tcBorders>
              <w:top w:val="nil"/>
              <w:left w:val="nil"/>
              <w:bottom w:val="nil"/>
              <w:right w:val="nil"/>
            </w:tcBorders>
            <w:shd w:val="clear" w:color="auto" w:fill="auto"/>
            <w:noWrap/>
            <w:vAlign w:val="bottom"/>
            <w:hideMark/>
          </w:tcPr>
          <w:p w14:paraId="634A9822"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p>
        </w:tc>
      </w:tr>
      <w:tr w:rsidR="00DB0945" w:rsidRPr="00DB0945" w14:paraId="63C46D57" w14:textId="77777777" w:rsidTr="00DB0945">
        <w:trPr>
          <w:trHeight w:val="120"/>
        </w:trPr>
        <w:tc>
          <w:tcPr>
            <w:tcW w:w="14924" w:type="dxa"/>
            <w:gridSpan w:val="11"/>
            <w:vMerge/>
            <w:tcBorders>
              <w:top w:val="nil"/>
              <w:left w:val="nil"/>
              <w:bottom w:val="nil"/>
              <w:right w:val="nil"/>
            </w:tcBorders>
            <w:vAlign w:val="center"/>
            <w:hideMark/>
          </w:tcPr>
          <w:p w14:paraId="0F1CB42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22" w:type="dxa"/>
            <w:tcBorders>
              <w:top w:val="nil"/>
              <w:left w:val="nil"/>
              <w:bottom w:val="nil"/>
              <w:right w:val="nil"/>
            </w:tcBorders>
            <w:shd w:val="clear" w:color="auto" w:fill="auto"/>
            <w:noWrap/>
            <w:vAlign w:val="bottom"/>
            <w:hideMark/>
          </w:tcPr>
          <w:p w14:paraId="5B36E38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6212F209" w14:textId="77777777" w:rsidTr="00DB0945">
        <w:trPr>
          <w:trHeight w:val="315"/>
        </w:trPr>
        <w:tc>
          <w:tcPr>
            <w:tcW w:w="700" w:type="dxa"/>
            <w:tcBorders>
              <w:top w:val="nil"/>
              <w:left w:val="nil"/>
              <w:bottom w:val="nil"/>
              <w:right w:val="nil"/>
            </w:tcBorders>
            <w:shd w:val="clear" w:color="auto" w:fill="auto"/>
            <w:noWrap/>
            <w:vAlign w:val="bottom"/>
            <w:hideMark/>
          </w:tcPr>
          <w:p w14:paraId="01A389A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836" w:type="dxa"/>
            <w:tcBorders>
              <w:top w:val="nil"/>
              <w:left w:val="nil"/>
              <w:bottom w:val="nil"/>
              <w:right w:val="nil"/>
            </w:tcBorders>
            <w:shd w:val="clear" w:color="auto" w:fill="auto"/>
            <w:noWrap/>
            <w:vAlign w:val="bottom"/>
            <w:hideMark/>
          </w:tcPr>
          <w:p w14:paraId="79E3DC5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536" w:type="dxa"/>
            <w:tcBorders>
              <w:top w:val="nil"/>
              <w:left w:val="nil"/>
              <w:bottom w:val="nil"/>
              <w:right w:val="nil"/>
            </w:tcBorders>
            <w:shd w:val="clear" w:color="auto" w:fill="auto"/>
            <w:noWrap/>
            <w:vAlign w:val="bottom"/>
            <w:hideMark/>
          </w:tcPr>
          <w:p w14:paraId="3588392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692" w:type="dxa"/>
            <w:tcBorders>
              <w:top w:val="nil"/>
              <w:left w:val="nil"/>
              <w:bottom w:val="nil"/>
              <w:right w:val="nil"/>
            </w:tcBorders>
            <w:shd w:val="clear" w:color="auto" w:fill="auto"/>
            <w:noWrap/>
            <w:vAlign w:val="bottom"/>
            <w:hideMark/>
          </w:tcPr>
          <w:p w14:paraId="4604E92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651" w:type="dxa"/>
            <w:tcBorders>
              <w:top w:val="nil"/>
              <w:left w:val="nil"/>
              <w:bottom w:val="nil"/>
              <w:right w:val="nil"/>
            </w:tcBorders>
            <w:shd w:val="clear" w:color="auto" w:fill="auto"/>
            <w:noWrap/>
            <w:vAlign w:val="bottom"/>
            <w:hideMark/>
          </w:tcPr>
          <w:p w14:paraId="457062A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1230" w:type="dxa"/>
            <w:tcBorders>
              <w:top w:val="nil"/>
              <w:left w:val="nil"/>
              <w:bottom w:val="nil"/>
              <w:right w:val="nil"/>
            </w:tcBorders>
            <w:shd w:val="clear" w:color="auto" w:fill="auto"/>
            <w:noWrap/>
            <w:vAlign w:val="bottom"/>
            <w:hideMark/>
          </w:tcPr>
          <w:p w14:paraId="0385FF2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1616" w:type="dxa"/>
            <w:tcBorders>
              <w:top w:val="nil"/>
              <w:left w:val="nil"/>
              <w:bottom w:val="nil"/>
              <w:right w:val="nil"/>
            </w:tcBorders>
            <w:shd w:val="clear" w:color="auto" w:fill="auto"/>
            <w:noWrap/>
            <w:vAlign w:val="bottom"/>
            <w:hideMark/>
          </w:tcPr>
          <w:p w14:paraId="469979F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966" w:type="dxa"/>
            <w:tcBorders>
              <w:top w:val="nil"/>
              <w:left w:val="nil"/>
              <w:bottom w:val="nil"/>
              <w:right w:val="nil"/>
            </w:tcBorders>
            <w:shd w:val="clear" w:color="auto" w:fill="auto"/>
            <w:noWrap/>
            <w:vAlign w:val="bottom"/>
            <w:hideMark/>
          </w:tcPr>
          <w:p w14:paraId="08E9D96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966" w:type="dxa"/>
            <w:tcBorders>
              <w:top w:val="nil"/>
              <w:left w:val="nil"/>
              <w:bottom w:val="nil"/>
              <w:right w:val="nil"/>
            </w:tcBorders>
            <w:shd w:val="clear" w:color="auto" w:fill="auto"/>
            <w:noWrap/>
            <w:vAlign w:val="bottom"/>
            <w:hideMark/>
          </w:tcPr>
          <w:p w14:paraId="0E46B70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866" w:type="dxa"/>
            <w:tcBorders>
              <w:top w:val="nil"/>
              <w:left w:val="nil"/>
              <w:bottom w:val="nil"/>
              <w:right w:val="nil"/>
            </w:tcBorders>
            <w:shd w:val="clear" w:color="auto" w:fill="auto"/>
            <w:noWrap/>
            <w:vAlign w:val="bottom"/>
            <w:hideMark/>
          </w:tcPr>
          <w:p w14:paraId="49E8B3F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868" w:type="dxa"/>
            <w:tcBorders>
              <w:top w:val="nil"/>
              <w:left w:val="nil"/>
              <w:bottom w:val="nil"/>
              <w:right w:val="nil"/>
            </w:tcBorders>
            <w:shd w:val="clear" w:color="auto" w:fill="auto"/>
            <w:noWrap/>
            <w:vAlign w:val="bottom"/>
            <w:hideMark/>
          </w:tcPr>
          <w:p w14:paraId="7F4C6FC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22" w:type="dxa"/>
            <w:vAlign w:val="center"/>
            <w:hideMark/>
          </w:tcPr>
          <w:p w14:paraId="3268305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2BAC13BA" w14:textId="77777777" w:rsidTr="00DB0945">
        <w:trPr>
          <w:trHeight w:val="780"/>
        </w:trPr>
        <w:tc>
          <w:tcPr>
            <w:tcW w:w="700"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0BDC363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п/п</w:t>
            </w:r>
          </w:p>
        </w:tc>
        <w:tc>
          <w:tcPr>
            <w:tcW w:w="3836"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14:paraId="1A188186"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Наименование муниципальной программы, основных мероприятий</w:t>
            </w:r>
          </w:p>
        </w:tc>
        <w:tc>
          <w:tcPr>
            <w:tcW w:w="2536" w:type="dxa"/>
            <w:vMerge w:val="restart"/>
            <w:tcBorders>
              <w:top w:val="single" w:sz="4" w:space="0" w:color="auto"/>
              <w:left w:val="single" w:sz="4" w:space="0" w:color="auto"/>
              <w:bottom w:val="single" w:sz="4" w:space="0" w:color="000000"/>
              <w:right w:val="single" w:sz="4" w:space="0" w:color="auto"/>
            </w:tcBorders>
            <w:shd w:val="clear" w:color="auto" w:fill="auto"/>
            <w:vAlign w:val="bottom"/>
            <w:hideMark/>
          </w:tcPr>
          <w:p w14:paraId="392DA53B"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Ответственный исполнитель, соисполнитель</w:t>
            </w:r>
          </w:p>
        </w:tc>
        <w:tc>
          <w:tcPr>
            <w:tcW w:w="4189" w:type="dxa"/>
            <w:gridSpan w:val="4"/>
            <w:tcBorders>
              <w:top w:val="single" w:sz="4" w:space="0" w:color="auto"/>
              <w:left w:val="nil"/>
              <w:bottom w:val="single" w:sz="4" w:space="0" w:color="auto"/>
              <w:right w:val="single" w:sz="4" w:space="0" w:color="000000"/>
            </w:tcBorders>
            <w:shd w:val="clear" w:color="auto" w:fill="auto"/>
            <w:vAlign w:val="bottom"/>
            <w:hideMark/>
          </w:tcPr>
          <w:p w14:paraId="2728A113"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Код бюджетной классификации</w:t>
            </w:r>
          </w:p>
        </w:tc>
        <w:tc>
          <w:tcPr>
            <w:tcW w:w="3666" w:type="dxa"/>
            <w:gridSpan w:val="4"/>
            <w:tcBorders>
              <w:top w:val="single" w:sz="4" w:space="0" w:color="auto"/>
              <w:left w:val="nil"/>
              <w:bottom w:val="single" w:sz="4" w:space="0" w:color="auto"/>
              <w:right w:val="single" w:sz="4" w:space="0" w:color="000000"/>
            </w:tcBorders>
            <w:shd w:val="clear" w:color="auto" w:fill="auto"/>
            <w:vAlign w:val="bottom"/>
            <w:hideMark/>
          </w:tcPr>
          <w:p w14:paraId="5CB82B2B"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Расходы (</w:t>
            </w:r>
            <w:proofErr w:type="spellStart"/>
            <w:proofErr w:type="gramStart"/>
            <w:r w:rsidRPr="00DB0945">
              <w:rPr>
                <w:rFonts w:ascii="Times New Roman" w:eastAsia="Times New Roman" w:hAnsi="Times New Roman" w:cs="Times New Roman"/>
                <w:sz w:val="20"/>
                <w:szCs w:val="20"/>
                <w:lang w:eastAsia="ru-RU"/>
              </w:rPr>
              <w:t>тыс.рублей</w:t>
            </w:r>
            <w:proofErr w:type="spellEnd"/>
            <w:proofErr w:type="gramEnd"/>
            <w:r w:rsidRPr="00DB0945">
              <w:rPr>
                <w:rFonts w:ascii="Times New Roman" w:eastAsia="Times New Roman" w:hAnsi="Times New Roman" w:cs="Times New Roman"/>
                <w:sz w:val="20"/>
                <w:szCs w:val="20"/>
                <w:lang w:eastAsia="ru-RU"/>
              </w:rPr>
              <w:t>), годы</w:t>
            </w:r>
          </w:p>
        </w:tc>
        <w:tc>
          <w:tcPr>
            <w:tcW w:w="222" w:type="dxa"/>
            <w:vAlign w:val="center"/>
            <w:hideMark/>
          </w:tcPr>
          <w:p w14:paraId="205D059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228C16A7" w14:textId="77777777" w:rsidTr="00DB0945">
        <w:trPr>
          <w:trHeight w:val="315"/>
        </w:trPr>
        <w:tc>
          <w:tcPr>
            <w:tcW w:w="700" w:type="dxa"/>
            <w:vMerge/>
            <w:tcBorders>
              <w:top w:val="single" w:sz="4" w:space="0" w:color="auto"/>
              <w:left w:val="single" w:sz="4" w:space="0" w:color="auto"/>
              <w:bottom w:val="single" w:sz="4" w:space="0" w:color="000000"/>
              <w:right w:val="single" w:sz="4" w:space="0" w:color="auto"/>
            </w:tcBorders>
            <w:vAlign w:val="center"/>
            <w:hideMark/>
          </w:tcPr>
          <w:p w14:paraId="037D7DF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836" w:type="dxa"/>
            <w:vMerge/>
            <w:tcBorders>
              <w:top w:val="single" w:sz="4" w:space="0" w:color="auto"/>
              <w:left w:val="single" w:sz="4" w:space="0" w:color="auto"/>
              <w:bottom w:val="single" w:sz="4" w:space="0" w:color="000000"/>
              <w:right w:val="single" w:sz="4" w:space="0" w:color="auto"/>
            </w:tcBorders>
            <w:vAlign w:val="center"/>
            <w:hideMark/>
          </w:tcPr>
          <w:p w14:paraId="0055694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536" w:type="dxa"/>
            <w:vMerge/>
            <w:tcBorders>
              <w:top w:val="single" w:sz="4" w:space="0" w:color="auto"/>
              <w:left w:val="single" w:sz="4" w:space="0" w:color="auto"/>
              <w:bottom w:val="single" w:sz="4" w:space="0" w:color="000000"/>
              <w:right w:val="single" w:sz="4" w:space="0" w:color="auto"/>
            </w:tcBorders>
            <w:vAlign w:val="center"/>
            <w:hideMark/>
          </w:tcPr>
          <w:p w14:paraId="67B5BE9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692" w:type="dxa"/>
            <w:tcBorders>
              <w:top w:val="nil"/>
              <w:left w:val="nil"/>
              <w:bottom w:val="single" w:sz="4" w:space="0" w:color="auto"/>
              <w:right w:val="single" w:sz="4" w:space="0" w:color="auto"/>
            </w:tcBorders>
            <w:shd w:val="clear" w:color="auto" w:fill="auto"/>
            <w:noWrap/>
            <w:vAlign w:val="bottom"/>
            <w:hideMark/>
          </w:tcPr>
          <w:p w14:paraId="425E4861"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ГРБС</w:t>
            </w:r>
          </w:p>
        </w:tc>
        <w:tc>
          <w:tcPr>
            <w:tcW w:w="651" w:type="dxa"/>
            <w:tcBorders>
              <w:top w:val="nil"/>
              <w:left w:val="nil"/>
              <w:bottom w:val="single" w:sz="4" w:space="0" w:color="auto"/>
              <w:right w:val="single" w:sz="4" w:space="0" w:color="auto"/>
            </w:tcBorders>
            <w:shd w:val="clear" w:color="auto" w:fill="auto"/>
            <w:noWrap/>
            <w:vAlign w:val="bottom"/>
            <w:hideMark/>
          </w:tcPr>
          <w:p w14:paraId="360B9412"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proofErr w:type="spellStart"/>
            <w:r w:rsidRPr="00DB0945">
              <w:rPr>
                <w:rFonts w:ascii="Times New Roman" w:eastAsia="Times New Roman" w:hAnsi="Times New Roman" w:cs="Times New Roman"/>
                <w:sz w:val="20"/>
                <w:szCs w:val="20"/>
                <w:lang w:eastAsia="ru-RU"/>
              </w:rPr>
              <w:t>РзПр</w:t>
            </w:r>
            <w:proofErr w:type="spellEnd"/>
          </w:p>
        </w:tc>
        <w:tc>
          <w:tcPr>
            <w:tcW w:w="1230" w:type="dxa"/>
            <w:tcBorders>
              <w:top w:val="nil"/>
              <w:left w:val="nil"/>
              <w:bottom w:val="single" w:sz="4" w:space="0" w:color="auto"/>
              <w:right w:val="single" w:sz="4" w:space="0" w:color="auto"/>
            </w:tcBorders>
            <w:shd w:val="clear" w:color="auto" w:fill="auto"/>
            <w:noWrap/>
            <w:vAlign w:val="bottom"/>
            <w:hideMark/>
          </w:tcPr>
          <w:p w14:paraId="753C406A"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ЦСР</w:t>
            </w:r>
          </w:p>
        </w:tc>
        <w:tc>
          <w:tcPr>
            <w:tcW w:w="1616" w:type="dxa"/>
            <w:tcBorders>
              <w:top w:val="nil"/>
              <w:left w:val="nil"/>
              <w:bottom w:val="single" w:sz="4" w:space="0" w:color="auto"/>
              <w:right w:val="single" w:sz="4" w:space="0" w:color="auto"/>
            </w:tcBorders>
            <w:shd w:val="clear" w:color="auto" w:fill="auto"/>
            <w:noWrap/>
            <w:vAlign w:val="bottom"/>
            <w:hideMark/>
          </w:tcPr>
          <w:p w14:paraId="23802675"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ВР</w:t>
            </w:r>
          </w:p>
        </w:tc>
        <w:tc>
          <w:tcPr>
            <w:tcW w:w="966" w:type="dxa"/>
            <w:tcBorders>
              <w:top w:val="nil"/>
              <w:left w:val="nil"/>
              <w:bottom w:val="single" w:sz="4" w:space="0" w:color="auto"/>
              <w:right w:val="single" w:sz="4" w:space="0" w:color="auto"/>
            </w:tcBorders>
            <w:shd w:val="clear" w:color="auto" w:fill="auto"/>
            <w:noWrap/>
            <w:vAlign w:val="bottom"/>
            <w:hideMark/>
          </w:tcPr>
          <w:p w14:paraId="06502B67"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Всего</w:t>
            </w:r>
          </w:p>
        </w:tc>
        <w:tc>
          <w:tcPr>
            <w:tcW w:w="966" w:type="dxa"/>
            <w:tcBorders>
              <w:top w:val="nil"/>
              <w:left w:val="nil"/>
              <w:bottom w:val="single" w:sz="4" w:space="0" w:color="auto"/>
              <w:right w:val="single" w:sz="4" w:space="0" w:color="auto"/>
            </w:tcBorders>
            <w:shd w:val="clear" w:color="auto" w:fill="auto"/>
            <w:noWrap/>
            <w:vAlign w:val="bottom"/>
            <w:hideMark/>
          </w:tcPr>
          <w:p w14:paraId="4C9DBA2D"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2023</w:t>
            </w:r>
          </w:p>
        </w:tc>
        <w:tc>
          <w:tcPr>
            <w:tcW w:w="866" w:type="dxa"/>
            <w:tcBorders>
              <w:top w:val="nil"/>
              <w:left w:val="nil"/>
              <w:bottom w:val="single" w:sz="4" w:space="0" w:color="auto"/>
              <w:right w:val="single" w:sz="4" w:space="0" w:color="auto"/>
            </w:tcBorders>
            <w:shd w:val="clear" w:color="auto" w:fill="auto"/>
            <w:noWrap/>
            <w:vAlign w:val="bottom"/>
            <w:hideMark/>
          </w:tcPr>
          <w:p w14:paraId="59FC2D2F"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2024</w:t>
            </w:r>
          </w:p>
        </w:tc>
        <w:tc>
          <w:tcPr>
            <w:tcW w:w="868" w:type="dxa"/>
            <w:tcBorders>
              <w:top w:val="nil"/>
              <w:left w:val="nil"/>
              <w:bottom w:val="single" w:sz="4" w:space="0" w:color="auto"/>
              <w:right w:val="single" w:sz="4" w:space="0" w:color="auto"/>
            </w:tcBorders>
            <w:shd w:val="clear" w:color="auto" w:fill="auto"/>
            <w:noWrap/>
            <w:vAlign w:val="bottom"/>
            <w:hideMark/>
          </w:tcPr>
          <w:p w14:paraId="3A5E3FF0"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2025</w:t>
            </w:r>
          </w:p>
        </w:tc>
        <w:tc>
          <w:tcPr>
            <w:tcW w:w="222" w:type="dxa"/>
            <w:vAlign w:val="center"/>
            <w:hideMark/>
          </w:tcPr>
          <w:p w14:paraId="4CC7A83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0640B78A" w14:textId="77777777" w:rsidTr="00DB0945">
        <w:trPr>
          <w:trHeight w:val="315"/>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14:paraId="734DB6A4"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w:t>
            </w:r>
          </w:p>
        </w:tc>
        <w:tc>
          <w:tcPr>
            <w:tcW w:w="3836" w:type="dxa"/>
            <w:tcBorders>
              <w:top w:val="nil"/>
              <w:left w:val="nil"/>
              <w:bottom w:val="single" w:sz="4" w:space="0" w:color="auto"/>
              <w:right w:val="single" w:sz="4" w:space="0" w:color="auto"/>
            </w:tcBorders>
            <w:shd w:val="clear" w:color="auto" w:fill="auto"/>
            <w:noWrap/>
            <w:vAlign w:val="bottom"/>
            <w:hideMark/>
          </w:tcPr>
          <w:p w14:paraId="0764B7B4"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w:t>
            </w:r>
          </w:p>
        </w:tc>
        <w:tc>
          <w:tcPr>
            <w:tcW w:w="2536" w:type="dxa"/>
            <w:tcBorders>
              <w:top w:val="nil"/>
              <w:left w:val="nil"/>
              <w:bottom w:val="single" w:sz="4" w:space="0" w:color="auto"/>
              <w:right w:val="single" w:sz="4" w:space="0" w:color="auto"/>
            </w:tcBorders>
            <w:shd w:val="clear" w:color="auto" w:fill="auto"/>
            <w:noWrap/>
            <w:vAlign w:val="bottom"/>
            <w:hideMark/>
          </w:tcPr>
          <w:p w14:paraId="3DE82D43"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w:t>
            </w:r>
          </w:p>
        </w:tc>
        <w:tc>
          <w:tcPr>
            <w:tcW w:w="692" w:type="dxa"/>
            <w:tcBorders>
              <w:top w:val="nil"/>
              <w:left w:val="nil"/>
              <w:bottom w:val="single" w:sz="4" w:space="0" w:color="auto"/>
              <w:right w:val="single" w:sz="4" w:space="0" w:color="auto"/>
            </w:tcBorders>
            <w:shd w:val="clear" w:color="auto" w:fill="auto"/>
            <w:noWrap/>
            <w:vAlign w:val="bottom"/>
            <w:hideMark/>
          </w:tcPr>
          <w:p w14:paraId="0F1D3803"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w:t>
            </w:r>
          </w:p>
        </w:tc>
        <w:tc>
          <w:tcPr>
            <w:tcW w:w="651" w:type="dxa"/>
            <w:tcBorders>
              <w:top w:val="nil"/>
              <w:left w:val="nil"/>
              <w:bottom w:val="single" w:sz="4" w:space="0" w:color="auto"/>
              <w:right w:val="single" w:sz="4" w:space="0" w:color="auto"/>
            </w:tcBorders>
            <w:shd w:val="clear" w:color="auto" w:fill="auto"/>
            <w:noWrap/>
            <w:vAlign w:val="bottom"/>
            <w:hideMark/>
          </w:tcPr>
          <w:p w14:paraId="6EFA884E"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w:t>
            </w:r>
          </w:p>
        </w:tc>
        <w:tc>
          <w:tcPr>
            <w:tcW w:w="1230" w:type="dxa"/>
            <w:tcBorders>
              <w:top w:val="nil"/>
              <w:left w:val="nil"/>
              <w:bottom w:val="single" w:sz="4" w:space="0" w:color="auto"/>
              <w:right w:val="single" w:sz="4" w:space="0" w:color="auto"/>
            </w:tcBorders>
            <w:shd w:val="clear" w:color="auto" w:fill="auto"/>
            <w:noWrap/>
            <w:vAlign w:val="bottom"/>
            <w:hideMark/>
          </w:tcPr>
          <w:p w14:paraId="1C4C018A"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w:t>
            </w:r>
          </w:p>
        </w:tc>
        <w:tc>
          <w:tcPr>
            <w:tcW w:w="1616" w:type="dxa"/>
            <w:tcBorders>
              <w:top w:val="nil"/>
              <w:left w:val="nil"/>
              <w:bottom w:val="single" w:sz="4" w:space="0" w:color="auto"/>
              <w:right w:val="single" w:sz="4" w:space="0" w:color="auto"/>
            </w:tcBorders>
            <w:shd w:val="clear" w:color="auto" w:fill="auto"/>
            <w:noWrap/>
            <w:vAlign w:val="bottom"/>
            <w:hideMark/>
          </w:tcPr>
          <w:p w14:paraId="2AE3BF82"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7</w:t>
            </w:r>
          </w:p>
        </w:tc>
        <w:tc>
          <w:tcPr>
            <w:tcW w:w="966" w:type="dxa"/>
            <w:tcBorders>
              <w:top w:val="nil"/>
              <w:left w:val="nil"/>
              <w:bottom w:val="single" w:sz="4" w:space="0" w:color="auto"/>
              <w:right w:val="single" w:sz="4" w:space="0" w:color="auto"/>
            </w:tcBorders>
            <w:shd w:val="clear" w:color="auto" w:fill="auto"/>
            <w:noWrap/>
            <w:vAlign w:val="bottom"/>
            <w:hideMark/>
          </w:tcPr>
          <w:p w14:paraId="7E36B6CA"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8</w:t>
            </w:r>
          </w:p>
        </w:tc>
        <w:tc>
          <w:tcPr>
            <w:tcW w:w="966" w:type="dxa"/>
            <w:tcBorders>
              <w:top w:val="nil"/>
              <w:left w:val="nil"/>
              <w:bottom w:val="single" w:sz="4" w:space="0" w:color="auto"/>
              <w:right w:val="single" w:sz="4" w:space="0" w:color="auto"/>
            </w:tcBorders>
            <w:shd w:val="clear" w:color="auto" w:fill="auto"/>
            <w:noWrap/>
            <w:vAlign w:val="bottom"/>
            <w:hideMark/>
          </w:tcPr>
          <w:p w14:paraId="140F580D"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9</w:t>
            </w:r>
          </w:p>
        </w:tc>
        <w:tc>
          <w:tcPr>
            <w:tcW w:w="866" w:type="dxa"/>
            <w:tcBorders>
              <w:top w:val="nil"/>
              <w:left w:val="nil"/>
              <w:bottom w:val="single" w:sz="4" w:space="0" w:color="auto"/>
              <w:right w:val="single" w:sz="4" w:space="0" w:color="auto"/>
            </w:tcBorders>
            <w:shd w:val="clear" w:color="auto" w:fill="auto"/>
            <w:noWrap/>
            <w:vAlign w:val="bottom"/>
            <w:hideMark/>
          </w:tcPr>
          <w:p w14:paraId="2BB19728"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w:t>
            </w:r>
          </w:p>
        </w:tc>
        <w:tc>
          <w:tcPr>
            <w:tcW w:w="868" w:type="dxa"/>
            <w:tcBorders>
              <w:top w:val="nil"/>
              <w:left w:val="nil"/>
              <w:bottom w:val="single" w:sz="4" w:space="0" w:color="auto"/>
              <w:right w:val="single" w:sz="4" w:space="0" w:color="auto"/>
            </w:tcBorders>
            <w:shd w:val="clear" w:color="auto" w:fill="auto"/>
            <w:noWrap/>
            <w:vAlign w:val="bottom"/>
            <w:hideMark/>
          </w:tcPr>
          <w:p w14:paraId="5700A85B"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11</w:t>
            </w:r>
          </w:p>
        </w:tc>
        <w:tc>
          <w:tcPr>
            <w:tcW w:w="222" w:type="dxa"/>
            <w:vAlign w:val="center"/>
            <w:hideMark/>
          </w:tcPr>
          <w:p w14:paraId="4F47883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5238CC11" w14:textId="77777777" w:rsidTr="00DB0945">
        <w:trPr>
          <w:trHeight w:val="315"/>
        </w:trPr>
        <w:tc>
          <w:tcPr>
            <w:tcW w:w="700"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7BCDE6A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w:t>
            </w:r>
          </w:p>
        </w:tc>
        <w:tc>
          <w:tcPr>
            <w:tcW w:w="3836" w:type="dxa"/>
            <w:vMerge w:val="restart"/>
            <w:tcBorders>
              <w:top w:val="nil"/>
              <w:left w:val="single" w:sz="4" w:space="0" w:color="auto"/>
              <w:bottom w:val="single" w:sz="4" w:space="0" w:color="000000"/>
              <w:right w:val="single" w:sz="4" w:space="0" w:color="auto"/>
            </w:tcBorders>
            <w:shd w:val="clear" w:color="auto" w:fill="auto"/>
            <w:vAlign w:val="bottom"/>
            <w:hideMark/>
          </w:tcPr>
          <w:p w14:paraId="25164D0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Развитие жилищно-коммунального хозяйства на территории муниципального образования "Известковское городское поселение" на 2025-2027 годы</w:t>
            </w:r>
          </w:p>
        </w:tc>
        <w:tc>
          <w:tcPr>
            <w:tcW w:w="2536" w:type="dxa"/>
            <w:tcBorders>
              <w:top w:val="nil"/>
              <w:left w:val="nil"/>
              <w:bottom w:val="single" w:sz="4" w:space="0" w:color="auto"/>
              <w:right w:val="single" w:sz="4" w:space="0" w:color="auto"/>
            </w:tcBorders>
            <w:shd w:val="clear" w:color="auto" w:fill="auto"/>
            <w:noWrap/>
            <w:vAlign w:val="bottom"/>
            <w:hideMark/>
          </w:tcPr>
          <w:p w14:paraId="63955CB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Всего</w:t>
            </w:r>
          </w:p>
        </w:tc>
        <w:tc>
          <w:tcPr>
            <w:tcW w:w="692" w:type="dxa"/>
            <w:tcBorders>
              <w:top w:val="nil"/>
              <w:left w:val="nil"/>
              <w:bottom w:val="single" w:sz="4" w:space="0" w:color="auto"/>
              <w:right w:val="single" w:sz="4" w:space="0" w:color="auto"/>
            </w:tcBorders>
            <w:shd w:val="clear" w:color="auto" w:fill="auto"/>
            <w:noWrap/>
            <w:vAlign w:val="bottom"/>
            <w:hideMark/>
          </w:tcPr>
          <w:p w14:paraId="741265D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210</w:t>
            </w:r>
          </w:p>
        </w:tc>
        <w:tc>
          <w:tcPr>
            <w:tcW w:w="651" w:type="dxa"/>
            <w:tcBorders>
              <w:top w:val="nil"/>
              <w:left w:val="nil"/>
              <w:bottom w:val="single" w:sz="4" w:space="0" w:color="auto"/>
              <w:right w:val="single" w:sz="4" w:space="0" w:color="auto"/>
            </w:tcBorders>
            <w:shd w:val="clear" w:color="auto" w:fill="auto"/>
            <w:noWrap/>
            <w:vAlign w:val="bottom"/>
            <w:hideMark/>
          </w:tcPr>
          <w:p w14:paraId="00D8E98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1230" w:type="dxa"/>
            <w:tcBorders>
              <w:top w:val="nil"/>
              <w:left w:val="nil"/>
              <w:bottom w:val="single" w:sz="4" w:space="0" w:color="auto"/>
              <w:right w:val="single" w:sz="4" w:space="0" w:color="auto"/>
            </w:tcBorders>
            <w:shd w:val="clear" w:color="auto" w:fill="auto"/>
            <w:noWrap/>
            <w:vAlign w:val="bottom"/>
            <w:hideMark/>
          </w:tcPr>
          <w:p w14:paraId="1C82C6F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0400000000</w:t>
            </w:r>
          </w:p>
        </w:tc>
        <w:tc>
          <w:tcPr>
            <w:tcW w:w="1616" w:type="dxa"/>
            <w:tcBorders>
              <w:top w:val="nil"/>
              <w:left w:val="nil"/>
              <w:bottom w:val="single" w:sz="4" w:space="0" w:color="auto"/>
              <w:right w:val="single" w:sz="4" w:space="0" w:color="auto"/>
            </w:tcBorders>
            <w:shd w:val="clear" w:color="auto" w:fill="auto"/>
            <w:noWrap/>
            <w:vAlign w:val="bottom"/>
            <w:hideMark/>
          </w:tcPr>
          <w:p w14:paraId="6017C80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966" w:type="dxa"/>
            <w:tcBorders>
              <w:top w:val="nil"/>
              <w:left w:val="nil"/>
              <w:bottom w:val="single" w:sz="4" w:space="0" w:color="auto"/>
              <w:right w:val="single" w:sz="4" w:space="0" w:color="auto"/>
            </w:tcBorders>
            <w:shd w:val="clear" w:color="auto" w:fill="auto"/>
            <w:noWrap/>
            <w:vAlign w:val="bottom"/>
            <w:hideMark/>
          </w:tcPr>
          <w:p w14:paraId="0B62634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32229,00</w:t>
            </w:r>
          </w:p>
        </w:tc>
        <w:tc>
          <w:tcPr>
            <w:tcW w:w="966" w:type="dxa"/>
            <w:tcBorders>
              <w:top w:val="nil"/>
              <w:left w:val="nil"/>
              <w:bottom w:val="single" w:sz="4" w:space="0" w:color="auto"/>
              <w:right w:val="single" w:sz="4" w:space="0" w:color="auto"/>
            </w:tcBorders>
            <w:shd w:val="clear" w:color="auto" w:fill="auto"/>
            <w:noWrap/>
            <w:vAlign w:val="bottom"/>
            <w:hideMark/>
          </w:tcPr>
          <w:p w14:paraId="5887F7D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18809,00</w:t>
            </w:r>
          </w:p>
        </w:tc>
        <w:tc>
          <w:tcPr>
            <w:tcW w:w="866" w:type="dxa"/>
            <w:tcBorders>
              <w:top w:val="nil"/>
              <w:left w:val="nil"/>
              <w:bottom w:val="single" w:sz="4" w:space="0" w:color="auto"/>
              <w:right w:val="single" w:sz="4" w:space="0" w:color="auto"/>
            </w:tcBorders>
            <w:shd w:val="clear" w:color="auto" w:fill="auto"/>
            <w:noWrap/>
            <w:vAlign w:val="bottom"/>
            <w:hideMark/>
          </w:tcPr>
          <w:p w14:paraId="733B7A1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6710,00</w:t>
            </w:r>
          </w:p>
        </w:tc>
        <w:tc>
          <w:tcPr>
            <w:tcW w:w="868" w:type="dxa"/>
            <w:tcBorders>
              <w:top w:val="nil"/>
              <w:left w:val="nil"/>
              <w:bottom w:val="single" w:sz="4" w:space="0" w:color="auto"/>
              <w:right w:val="single" w:sz="4" w:space="0" w:color="auto"/>
            </w:tcBorders>
            <w:shd w:val="clear" w:color="auto" w:fill="auto"/>
            <w:noWrap/>
            <w:vAlign w:val="bottom"/>
            <w:hideMark/>
          </w:tcPr>
          <w:p w14:paraId="4BC7009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6710,00</w:t>
            </w:r>
          </w:p>
        </w:tc>
        <w:tc>
          <w:tcPr>
            <w:tcW w:w="222" w:type="dxa"/>
            <w:vAlign w:val="center"/>
            <w:hideMark/>
          </w:tcPr>
          <w:p w14:paraId="2C6FA5C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08EB2649" w14:textId="77777777" w:rsidTr="00DB0945">
        <w:trPr>
          <w:trHeight w:val="945"/>
        </w:trPr>
        <w:tc>
          <w:tcPr>
            <w:tcW w:w="700" w:type="dxa"/>
            <w:vMerge/>
            <w:tcBorders>
              <w:top w:val="nil"/>
              <w:left w:val="single" w:sz="4" w:space="0" w:color="auto"/>
              <w:bottom w:val="single" w:sz="4" w:space="0" w:color="000000"/>
              <w:right w:val="single" w:sz="4" w:space="0" w:color="auto"/>
            </w:tcBorders>
            <w:vAlign w:val="center"/>
            <w:hideMark/>
          </w:tcPr>
          <w:p w14:paraId="67F9882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836" w:type="dxa"/>
            <w:vMerge/>
            <w:tcBorders>
              <w:top w:val="nil"/>
              <w:left w:val="single" w:sz="4" w:space="0" w:color="auto"/>
              <w:bottom w:val="single" w:sz="4" w:space="0" w:color="000000"/>
              <w:right w:val="single" w:sz="4" w:space="0" w:color="auto"/>
            </w:tcBorders>
            <w:vAlign w:val="center"/>
            <w:hideMark/>
          </w:tcPr>
          <w:p w14:paraId="6AE95A8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536" w:type="dxa"/>
            <w:tcBorders>
              <w:top w:val="nil"/>
              <w:left w:val="nil"/>
              <w:bottom w:val="single" w:sz="4" w:space="0" w:color="auto"/>
              <w:right w:val="single" w:sz="4" w:space="0" w:color="auto"/>
            </w:tcBorders>
            <w:shd w:val="clear" w:color="auto" w:fill="auto"/>
            <w:vAlign w:val="bottom"/>
            <w:hideMark/>
          </w:tcPr>
          <w:p w14:paraId="1542810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Администрация городского поселения</w:t>
            </w:r>
          </w:p>
        </w:tc>
        <w:tc>
          <w:tcPr>
            <w:tcW w:w="692" w:type="dxa"/>
            <w:tcBorders>
              <w:top w:val="nil"/>
              <w:left w:val="nil"/>
              <w:bottom w:val="single" w:sz="4" w:space="0" w:color="auto"/>
              <w:right w:val="single" w:sz="4" w:space="0" w:color="auto"/>
            </w:tcBorders>
            <w:shd w:val="clear" w:color="auto" w:fill="auto"/>
            <w:noWrap/>
            <w:vAlign w:val="bottom"/>
            <w:hideMark/>
          </w:tcPr>
          <w:p w14:paraId="335D966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210</w:t>
            </w:r>
          </w:p>
        </w:tc>
        <w:tc>
          <w:tcPr>
            <w:tcW w:w="651" w:type="dxa"/>
            <w:tcBorders>
              <w:top w:val="nil"/>
              <w:left w:val="nil"/>
              <w:bottom w:val="single" w:sz="4" w:space="0" w:color="auto"/>
              <w:right w:val="single" w:sz="4" w:space="0" w:color="auto"/>
            </w:tcBorders>
            <w:shd w:val="clear" w:color="auto" w:fill="auto"/>
            <w:noWrap/>
            <w:vAlign w:val="bottom"/>
            <w:hideMark/>
          </w:tcPr>
          <w:p w14:paraId="285EEC1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0000</w:t>
            </w:r>
          </w:p>
        </w:tc>
        <w:tc>
          <w:tcPr>
            <w:tcW w:w="1230" w:type="dxa"/>
            <w:tcBorders>
              <w:top w:val="nil"/>
              <w:left w:val="nil"/>
              <w:bottom w:val="single" w:sz="4" w:space="0" w:color="auto"/>
              <w:right w:val="single" w:sz="4" w:space="0" w:color="auto"/>
            </w:tcBorders>
            <w:shd w:val="clear" w:color="auto" w:fill="auto"/>
            <w:noWrap/>
            <w:vAlign w:val="bottom"/>
            <w:hideMark/>
          </w:tcPr>
          <w:p w14:paraId="5C941AE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0400000000</w:t>
            </w:r>
          </w:p>
        </w:tc>
        <w:tc>
          <w:tcPr>
            <w:tcW w:w="1616" w:type="dxa"/>
            <w:tcBorders>
              <w:top w:val="nil"/>
              <w:left w:val="nil"/>
              <w:bottom w:val="single" w:sz="4" w:space="0" w:color="auto"/>
              <w:right w:val="single" w:sz="4" w:space="0" w:color="auto"/>
            </w:tcBorders>
            <w:shd w:val="clear" w:color="auto" w:fill="auto"/>
            <w:noWrap/>
            <w:vAlign w:val="bottom"/>
            <w:hideMark/>
          </w:tcPr>
          <w:p w14:paraId="38D9D78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966" w:type="dxa"/>
            <w:tcBorders>
              <w:top w:val="nil"/>
              <w:left w:val="nil"/>
              <w:bottom w:val="single" w:sz="4" w:space="0" w:color="auto"/>
              <w:right w:val="single" w:sz="4" w:space="0" w:color="auto"/>
            </w:tcBorders>
            <w:shd w:val="clear" w:color="auto" w:fill="auto"/>
            <w:noWrap/>
            <w:vAlign w:val="bottom"/>
            <w:hideMark/>
          </w:tcPr>
          <w:p w14:paraId="182D4EC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32229,00</w:t>
            </w:r>
          </w:p>
        </w:tc>
        <w:tc>
          <w:tcPr>
            <w:tcW w:w="966" w:type="dxa"/>
            <w:tcBorders>
              <w:top w:val="nil"/>
              <w:left w:val="nil"/>
              <w:bottom w:val="single" w:sz="4" w:space="0" w:color="auto"/>
              <w:right w:val="single" w:sz="4" w:space="0" w:color="auto"/>
            </w:tcBorders>
            <w:shd w:val="clear" w:color="auto" w:fill="auto"/>
            <w:noWrap/>
            <w:vAlign w:val="bottom"/>
            <w:hideMark/>
          </w:tcPr>
          <w:p w14:paraId="1D34C74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18809,00</w:t>
            </w:r>
          </w:p>
        </w:tc>
        <w:tc>
          <w:tcPr>
            <w:tcW w:w="866" w:type="dxa"/>
            <w:tcBorders>
              <w:top w:val="nil"/>
              <w:left w:val="nil"/>
              <w:bottom w:val="single" w:sz="4" w:space="0" w:color="auto"/>
              <w:right w:val="single" w:sz="4" w:space="0" w:color="auto"/>
            </w:tcBorders>
            <w:shd w:val="clear" w:color="auto" w:fill="auto"/>
            <w:noWrap/>
            <w:vAlign w:val="bottom"/>
            <w:hideMark/>
          </w:tcPr>
          <w:p w14:paraId="0CCD6FC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6710,00</w:t>
            </w:r>
          </w:p>
        </w:tc>
        <w:tc>
          <w:tcPr>
            <w:tcW w:w="868" w:type="dxa"/>
            <w:tcBorders>
              <w:top w:val="nil"/>
              <w:left w:val="nil"/>
              <w:bottom w:val="single" w:sz="4" w:space="0" w:color="auto"/>
              <w:right w:val="single" w:sz="4" w:space="0" w:color="auto"/>
            </w:tcBorders>
            <w:shd w:val="clear" w:color="auto" w:fill="auto"/>
            <w:noWrap/>
            <w:vAlign w:val="bottom"/>
            <w:hideMark/>
          </w:tcPr>
          <w:p w14:paraId="404599E7"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6710,00</w:t>
            </w:r>
          </w:p>
        </w:tc>
        <w:tc>
          <w:tcPr>
            <w:tcW w:w="222" w:type="dxa"/>
            <w:vAlign w:val="center"/>
            <w:hideMark/>
          </w:tcPr>
          <w:p w14:paraId="492E1BB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02DA610A" w14:textId="77777777" w:rsidTr="00DB0945">
        <w:trPr>
          <w:trHeight w:val="315"/>
        </w:trPr>
        <w:tc>
          <w:tcPr>
            <w:tcW w:w="700" w:type="dxa"/>
            <w:vMerge/>
            <w:tcBorders>
              <w:top w:val="nil"/>
              <w:left w:val="single" w:sz="4" w:space="0" w:color="auto"/>
              <w:bottom w:val="single" w:sz="4" w:space="0" w:color="000000"/>
              <w:right w:val="single" w:sz="4" w:space="0" w:color="auto"/>
            </w:tcBorders>
            <w:vAlign w:val="center"/>
            <w:hideMark/>
          </w:tcPr>
          <w:p w14:paraId="4028855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836" w:type="dxa"/>
            <w:vMerge/>
            <w:tcBorders>
              <w:top w:val="nil"/>
              <w:left w:val="single" w:sz="4" w:space="0" w:color="auto"/>
              <w:bottom w:val="single" w:sz="4" w:space="0" w:color="000000"/>
              <w:right w:val="single" w:sz="4" w:space="0" w:color="auto"/>
            </w:tcBorders>
            <w:vAlign w:val="center"/>
            <w:hideMark/>
          </w:tcPr>
          <w:p w14:paraId="6D8FB3F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536" w:type="dxa"/>
            <w:tcBorders>
              <w:top w:val="nil"/>
              <w:left w:val="nil"/>
              <w:bottom w:val="single" w:sz="4" w:space="0" w:color="auto"/>
              <w:right w:val="single" w:sz="4" w:space="0" w:color="auto"/>
            </w:tcBorders>
            <w:shd w:val="clear" w:color="auto" w:fill="auto"/>
            <w:vAlign w:val="bottom"/>
            <w:hideMark/>
          </w:tcPr>
          <w:p w14:paraId="3CF708E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соисполнители</w:t>
            </w:r>
          </w:p>
        </w:tc>
        <w:tc>
          <w:tcPr>
            <w:tcW w:w="692" w:type="dxa"/>
            <w:tcBorders>
              <w:top w:val="nil"/>
              <w:left w:val="nil"/>
              <w:bottom w:val="single" w:sz="4" w:space="0" w:color="auto"/>
              <w:right w:val="single" w:sz="4" w:space="0" w:color="auto"/>
            </w:tcBorders>
            <w:shd w:val="clear" w:color="auto" w:fill="auto"/>
            <w:noWrap/>
            <w:vAlign w:val="bottom"/>
            <w:hideMark/>
          </w:tcPr>
          <w:p w14:paraId="6C1C81F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210</w:t>
            </w:r>
          </w:p>
        </w:tc>
        <w:tc>
          <w:tcPr>
            <w:tcW w:w="651" w:type="dxa"/>
            <w:tcBorders>
              <w:top w:val="nil"/>
              <w:left w:val="nil"/>
              <w:bottom w:val="single" w:sz="4" w:space="0" w:color="auto"/>
              <w:right w:val="single" w:sz="4" w:space="0" w:color="auto"/>
            </w:tcBorders>
            <w:shd w:val="clear" w:color="auto" w:fill="auto"/>
            <w:noWrap/>
            <w:vAlign w:val="bottom"/>
            <w:hideMark/>
          </w:tcPr>
          <w:p w14:paraId="1CB2E5F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1230" w:type="dxa"/>
            <w:tcBorders>
              <w:top w:val="nil"/>
              <w:left w:val="nil"/>
              <w:bottom w:val="single" w:sz="4" w:space="0" w:color="auto"/>
              <w:right w:val="single" w:sz="4" w:space="0" w:color="auto"/>
            </w:tcBorders>
            <w:shd w:val="clear" w:color="auto" w:fill="auto"/>
            <w:noWrap/>
            <w:vAlign w:val="bottom"/>
            <w:hideMark/>
          </w:tcPr>
          <w:p w14:paraId="162C99F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1616" w:type="dxa"/>
            <w:tcBorders>
              <w:top w:val="nil"/>
              <w:left w:val="nil"/>
              <w:bottom w:val="single" w:sz="4" w:space="0" w:color="auto"/>
              <w:right w:val="single" w:sz="4" w:space="0" w:color="auto"/>
            </w:tcBorders>
            <w:shd w:val="clear" w:color="auto" w:fill="auto"/>
            <w:noWrap/>
            <w:vAlign w:val="bottom"/>
            <w:hideMark/>
          </w:tcPr>
          <w:p w14:paraId="481C11F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966" w:type="dxa"/>
            <w:tcBorders>
              <w:top w:val="nil"/>
              <w:left w:val="nil"/>
              <w:bottom w:val="single" w:sz="4" w:space="0" w:color="auto"/>
              <w:right w:val="single" w:sz="4" w:space="0" w:color="auto"/>
            </w:tcBorders>
            <w:shd w:val="clear" w:color="auto" w:fill="auto"/>
            <w:noWrap/>
            <w:vAlign w:val="bottom"/>
            <w:hideMark/>
          </w:tcPr>
          <w:p w14:paraId="77E929A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46EF18F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866" w:type="dxa"/>
            <w:tcBorders>
              <w:top w:val="nil"/>
              <w:left w:val="nil"/>
              <w:bottom w:val="single" w:sz="4" w:space="0" w:color="auto"/>
              <w:right w:val="single" w:sz="4" w:space="0" w:color="auto"/>
            </w:tcBorders>
            <w:shd w:val="clear" w:color="auto" w:fill="auto"/>
            <w:noWrap/>
            <w:vAlign w:val="bottom"/>
            <w:hideMark/>
          </w:tcPr>
          <w:p w14:paraId="5D9CE7B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868" w:type="dxa"/>
            <w:tcBorders>
              <w:top w:val="nil"/>
              <w:left w:val="nil"/>
              <w:bottom w:val="single" w:sz="4" w:space="0" w:color="auto"/>
              <w:right w:val="single" w:sz="4" w:space="0" w:color="auto"/>
            </w:tcBorders>
            <w:shd w:val="clear" w:color="auto" w:fill="auto"/>
            <w:noWrap/>
            <w:vAlign w:val="bottom"/>
            <w:hideMark/>
          </w:tcPr>
          <w:p w14:paraId="6772FFB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222" w:type="dxa"/>
            <w:vAlign w:val="center"/>
            <w:hideMark/>
          </w:tcPr>
          <w:p w14:paraId="41CA242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0BEEF5C8" w14:textId="77777777" w:rsidTr="00DB0945">
        <w:trPr>
          <w:trHeight w:val="990"/>
        </w:trPr>
        <w:tc>
          <w:tcPr>
            <w:tcW w:w="700"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0EC960D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w:t>
            </w:r>
          </w:p>
        </w:tc>
        <w:tc>
          <w:tcPr>
            <w:tcW w:w="3836" w:type="dxa"/>
            <w:vMerge w:val="restart"/>
            <w:tcBorders>
              <w:top w:val="nil"/>
              <w:left w:val="single" w:sz="4" w:space="0" w:color="auto"/>
              <w:bottom w:val="single" w:sz="4" w:space="0" w:color="000000"/>
              <w:right w:val="single" w:sz="4" w:space="0" w:color="auto"/>
            </w:tcBorders>
            <w:shd w:val="clear" w:color="auto" w:fill="auto"/>
            <w:vAlign w:val="bottom"/>
            <w:hideMark/>
          </w:tcPr>
          <w:p w14:paraId="5E944E3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Основное мероприятие 1 "Формирование фонда по проведению капитального ремонта общего имущества многоквартирных домов, находящегося в собственности муниципального образования "Известковское городское поселение"</w:t>
            </w:r>
          </w:p>
        </w:tc>
        <w:tc>
          <w:tcPr>
            <w:tcW w:w="2536" w:type="dxa"/>
            <w:tcBorders>
              <w:top w:val="nil"/>
              <w:left w:val="nil"/>
              <w:bottom w:val="single" w:sz="4" w:space="0" w:color="auto"/>
              <w:right w:val="single" w:sz="4" w:space="0" w:color="auto"/>
            </w:tcBorders>
            <w:shd w:val="clear" w:color="auto" w:fill="auto"/>
            <w:vAlign w:val="bottom"/>
            <w:hideMark/>
          </w:tcPr>
          <w:p w14:paraId="7A89F42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roofErr w:type="spellStart"/>
            <w:r w:rsidRPr="00DB0945">
              <w:rPr>
                <w:rFonts w:ascii="Times New Roman" w:eastAsia="Times New Roman" w:hAnsi="Times New Roman" w:cs="Times New Roman"/>
                <w:sz w:val="20"/>
                <w:szCs w:val="20"/>
                <w:lang w:eastAsia="ru-RU"/>
              </w:rPr>
              <w:t>Администрациягородского</w:t>
            </w:r>
            <w:proofErr w:type="spellEnd"/>
            <w:r w:rsidRPr="00DB0945">
              <w:rPr>
                <w:rFonts w:ascii="Times New Roman" w:eastAsia="Times New Roman" w:hAnsi="Times New Roman" w:cs="Times New Roman"/>
                <w:sz w:val="20"/>
                <w:szCs w:val="20"/>
                <w:lang w:eastAsia="ru-RU"/>
              </w:rPr>
              <w:t xml:space="preserve"> поселения</w:t>
            </w:r>
          </w:p>
        </w:tc>
        <w:tc>
          <w:tcPr>
            <w:tcW w:w="692" w:type="dxa"/>
            <w:tcBorders>
              <w:top w:val="nil"/>
              <w:left w:val="nil"/>
              <w:bottom w:val="single" w:sz="4" w:space="0" w:color="auto"/>
              <w:right w:val="single" w:sz="4" w:space="0" w:color="auto"/>
            </w:tcBorders>
            <w:shd w:val="clear" w:color="auto" w:fill="auto"/>
            <w:noWrap/>
            <w:vAlign w:val="bottom"/>
            <w:hideMark/>
          </w:tcPr>
          <w:p w14:paraId="1968DB1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210</w:t>
            </w:r>
          </w:p>
        </w:tc>
        <w:tc>
          <w:tcPr>
            <w:tcW w:w="651" w:type="dxa"/>
            <w:tcBorders>
              <w:top w:val="nil"/>
              <w:left w:val="nil"/>
              <w:bottom w:val="single" w:sz="4" w:space="0" w:color="auto"/>
              <w:right w:val="single" w:sz="4" w:space="0" w:color="auto"/>
            </w:tcBorders>
            <w:shd w:val="clear" w:color="auto" w:fill="auto"/>
            <w:noWrap/>
            <w:vAlign w:val="bottom"/>
            <w:hideMark/>
          </w:tcPr>
          <w:p w14:paraId="66A976C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0113</w:t>
            </w:r>
          </w:p>
        </w:tc>
        <w:tc>
          <w:tcPr>
            <w:tcW w:w="1230" w:type="dxa"/>
            <w:tcBorders>
              <w:top w:val="nil"/>
              <w:left w:val="nil"/>
              <w:bottom w:val="single" w:sz="4" w:space="0" w:color="auto"/>
              <w:right w:val="single" w:sz="4" w:space="0" w:color="auto"/>
            </w:tcBorders>
            <w:shd w:val="clear" w:color="auto" w:fill="auto"/>
            <w:noWrap/>
            <w:vAlign w:val="bottom"/>
            <w:hideMark/>
          </w:tcPr>
          <w:p w14:paraId="0E3F0C2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0400000000</w:t>
            </w:r>
          </w:p>
        </w:tc>
        <w:tc>
          <w:tcPr>
            <w:tcW w:w="1616" w:type="dxa"/>
            <w:tcBorders>
              <w:top w:val="nil"/>
              <w:left w:val="nil"/>
              <w:bottom w:val="single" w:sz="4" w:space="0" w:color="auto"/>
              <w:right w:val="single" w:sz="4" w:space="0" w:color="auto"/>
            </w:tcBorders>
            <w:shd w:val="clear" w:color="auto" w:fill="auto"/>
            <w:noWrap/>
            <w:vAlign w:val="bottom"/>
            <w:hideMark/>
          </w:tcPr>
          <w:p w14:paraId="23C14BA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497FC3DF"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1204,00</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458A0E1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404,00</w:t>
            </w:r>
          </w:p>
        </w:tc>
        <w:tc>
          <w:tcPr>
            <w:tcW w:w="866"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5C4A63A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400,00</w:t>
            </w:r>
          </w:p>
        </w:tc>
        <w:tc>
          <w:tcPr>
            <w:tcW w:w="868"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2CDE412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400,00</w:t>
            </w:r>
          </w:p>
        </w:tc>
        <w:tc>
          <w:tcPr>
            <w:tcW w:w="222" w:type="dxa"/>
            <w:vAlign w:val="center"/>
            <w:hideMark/>
          </w:tcPr>
          <w:p w14:paraId="6576718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5FB2225A" w14:textId="77777777" w:rsidTr="00DB0945">
        <w:trPr>
          <w:trHeight w:val="930"/>
        </w:trPr>
        <w:tc>
          <w:tcPr>
            <w:tcW w:w="700" w:type="dxa"/>
            <w:vMerge/>
            <w:tcBorders>
              <w:top w:val="nil"/>
              <w:left w:val="single" w:sz="4" w:space="0" w:color="auto"/>
              <w:bottom w:val="single" w:sz="4" w:space="0" w:color="000000"/>
              <w:right w:val="single" w:sz="4" w:space="0" w:color="auto"/>
            </w:tcBorders>
            <w:vAlign w:val="center"/>
            <w:hideMark/>
          </w:tcPr>
          <w:p w14:paraId="6957BF0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836" w:type="dxa"/>
            <w:vMerge/>
            <w:tcBorders>
              <w:top w:val="nil"/>
              <w:left w:val="single" w:sz="4" w:space="0" w:color="auto"/>
              <w:bottom w:val="single" w:sz="4" w:space="0" w:color="000000"/>
              <w:right w:val="single" w:sz="4" w:space="0" w:color="auto"/>
            </w:tcBorders>
            <w:vAlign w:val="center"/>
            <w:hideMark/>
          </w:tcPr>
          <w:p w14:paraId="6648C41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536" w:type="dxa"/>
            <w:tcBorders>
              <w:top w:val="nil"/>
              <w:left w:val="nil"/>
              <w:bottom w:val="single" w:sz="4" w:space="0" w:color="auto"/>
              <w:right w:val="single" w:sz="4" w:space="0" w:color="auto"/>
            </w:tcBorders>
            <w:shd w:val="clear" w:color="auto" w:fill="auto"/>
            <w:vAlign w:val="bottom"/>
            <w:hideMark/>
          </w:tcPr>
          <w:p w14:paraId="1098727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соисполнители</w:t>
            </w:r>
          </w:p>
        </w:tc>
        <w:tc>
          <w:tcPr>
            <w:tcW w:w="692" w:type="dxa"/>
            <w:tcBorders>
              <w:top w:val="nil"/>
              <w:left w:val="nil"/>
              <w:bottom w:val="single" w:sz="4" w:space="0" w:color="auto"/>
              <w:right w:val="single" w:sz="4" w:space="0" w:color="auto"/>
            </w:tcBorders>
            <w:shd w:val="clear" w:color="auto" w:fill="auto"/>
            <w:noWrap/>
            <w:vAlign w:val="bottom"/>
            <w:hideMark/>
          </w:tcPr>
          <w:p w14:paraId="436B0DB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651" w:type="dxa"/>
            <w:tcBorders>
              <w:top w:val="nil"/>
              <w:left w:val="nil"/>
              <w:bottom w:val="single" w:sz="4" w:space="0" w:color="auto"/>
              <w:right w:val="single" w:sz="4" w:space="0" w:color="auto"/>
            </w:tcBorders>
            <w:shd w:val="clear" w:color="auto" w:fill="auto"/>
            <w:noWrap/>
            <w:vAlign w:val="bottom"/>
            <w:hideMark/>
          </w:tcPr>
          <w:p w14:paraId="7CFA66A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1230" w:type="dxa"/>
            <w:tcBorders>
              <w:top w:val="nil"/>
              <w:left w:val="nil"/>
              <w:bottom w:val="single" w:sz="4" w:space="0" w:color="auto"/>
              <w:right w:val="single" w:sz="4" w:space="0" w:color="auto"/>
            </w:tcBorders>
            <w:shd w:val="clear" w:color="auto" w:fill="auto"/>
            <w:noWrap/>
            <w:vAlign w:val="bottom"/>
            <w:hideMark/>
          </w:tcPr>
          <w:p w14:paraId="2D40AC1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1616" w:type="dxa"/>
            <w:tcBorders>
              <w:top w:val="nil"/>
              <w:left w:val="nil"/>
              <w:bottom w:val="single" w:sz="4" w:space="0" w:color="auto"/>
              <w:right w:val="single" w:sz="4" w:space="0" w:color="auto"/>
            </w:tcBorders>
            <w:shd w:val="clear" w:color="auto" w:fill="auto"/>
            <w:noWrap/>
            <w:vAlign w:val="bottom"/>
            <w:hideMark/>
          </w:tcPr>
          <w:p w14:paraId="2517F58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00000000000000</w:t>
            </w:r>
          </w:p>
        </w:tc>
        <w:tc>
          <w:tcPr>
            <w:tcW w:w="966" w:type="dxa"/>
            <w:vMerge/>
            <w:tcBorders>
              <w:top w:val="nil"/>
              <w:left w:val="single" w:sz="4" w:space="0" w:color="auto"/>
              <w:bottom w:val="single" w:sz="4" w:space="0" w:color="000000"/>
              <w:right w:val="single" w:sz="4" w:space="0" w:color="auto"/>
            </w:tcBorders>
            <w:vAlign w:val="center"/>
            <w:hideMark/>
          </w:tcPr>
          <w:p w14:paraId="23342FB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966" w:type="dxa"/>
            <w:vMerge/>
            <w:tcBorders>
              <w:top w:val="nil"/>
              <w:left w:val="single" w:sz="4" w:space="0" w:color="auto"/>
              <w:bottom w:val="single" w:sz="4" w:space="0" w:color="000000"/>
              <w:right w:val="single" w:sz="4" w:space="0" w:color="auto"/>
            </w:tcBorders>
            <w:vAlign w:val="center"/>
            <w:hideMark/>
          </w:tcPr>
          <w:p w14:paraId="24164A6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866" w:type="dxa"/>
            <w:vMerge/>
            <w:tcBorders>
              <w:top w:val="nil"/>
              <w:left w:val="single" w:sz="4" w:space="0" w:color="auto"/>
              <w:bottom w:val="single" w:sz="4" w:space="0" w:color="000000"/>
              <w:right w:val="single" w:sz="4" w:space="0" w:color="auto"/>
            </w:tcBorders>
            <w:vAlign w:val="center"/>
            <w:hideMark/>
          </w:tcPr>
          <w:p w14:paraId="0630441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868" w:type="dxa"/>
            <w:vMerge/>
            <w:tcBorders>
              <w:top w:val="nil"/>
              <w:left w:val="single" w:sz="4" w:space="0" w:color="auto"/>
              <w:bottom w:val="single" w:sz="4" w:space="0" w:color="000000"/>
              <w:right w:val="single" w:sz="4" w:space="0" w:color="auto"/>
            </w:tcBorders>
            <w:vAlign w:val="center"/>
            <w:hideMark/>
          </w:tcPr>
          <w:p w14:paraId="04B1839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22" w:type="dxa"/>
            <w:vAlign w:val="center"/>
            <w:hideMark/>
          </w:tcPr>
          <w:p w14:paraId="29132D0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0D8CF4EC" w14:textId="77777777" w:rsidTr="00DB0945">
        <w:trPr>
          <w:trHeight w:val="945"/>
        </w:trPr>
        <w:tc>
          <w:tcPr>
            <w:tcW w:w="700" w:type="dxa"/>
            <w:vMerge w:val="restart"/>
            <w:tcBorders>
              <w:top w:val="nil"/>
              <w:left w:val="single" w:sz="4" w:space="0" w:color="auto"/>
              <w:bottom w:val="single" w:sz="4" w:space="0" w:color="000000"/>
              <w:right w:val="single" w:sz="4" w:space="0" w:color="auto"/>
            </w:tcBorders>
            <w:shd w:val="clear" w:color="auto" w:fill="auto"/>
            <w:vAlign w:val="bottom"/>
            <w:hideMark/>
          </w:tcPr>
          <w:p w14:paraId="4FDCD03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2.1</w:t>
            </w:r>
          </w:p>
        </w:tc>
        <w:tc>
          <w:tcPr>
            <w:tcW w:w="3836" w:type="dxa"/>
            <w:vMerge w:val="restart"/>
            <w:tcBorders>
              <w:top w:val="nil"/>
              <w:left w:val="single" w:sz="4" w:space="0" w:color="auto"/>
              <w:bottom w:val="single" w:sz="4" w:space="0" w:color="000000"/>
              <w:right w:val="single" w:sz="4" w:space="0" w:color="auto"/>
            </w:tcBorders>
            <w:shd w:val="clear" w:color="auto" w:fill="auto"/>
            <w:vAlign w:val="bottom"/>
            <w:hideMark/>
          </w:tcPr>
          <w:p w14:paraId="652D32B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xml:space="preserve">Перечисление средств на формирование фонда по проведению </w:t>
            </w:r>
            <w:proofErr w:type="spellStart"/>
            <w:r w:rsidRPr="00DB0945">
              <w:rPr>
                <w:rFonts w:ascii="Times New Roman" w:eastAsia="Times New Roman" w:hAnsi="Times New Roman" w:cs="Times New Roman"/>
                <w:sz w:val="20"/>
                <w:szCs w:val="20"/>
                <w:lang w:eastAsia="ru-RU"/>
              </w:rPr>
              <w:t>капитальногоремонта</w:t>
            </w:r>
            <w:proofErr w:type="spellEnd"/>
            <w:r w:rsidRPr="00DB0945">
              <w:rPr>
                <w:rFonts w:ascii="Times New Roman" w:eastAsia="Times New Roman" w:hAnsi="Times New Roman" w:cs="Times New Roman"/>
                <w:sz w:val="20"/>
                <w:szCs w:val="20"/>
                <w:lang w:eastAsia="ru-RU"/>
              </w:rPr>
              <w:t xml:space="preserve"> общего имущества </w:t>
            </w:r>
            <w:proofErr w:type="spellStart"/>
            <w:r w:rsidRPr="00DB0945">
              <w:rPr>
                <w:rFonts w:ascii="Times New Roman" w:eastAsia="Times New Roman" w:hAnsi="Times New Roman" w:cs="Times New Roman"/>
                <w:sz w:val="20"/>
                <w:szCs w:val="20"/>
                <w:lang w:eastAsia="ru-RU"/>
              </w:rPr>
              <w:t>многоквартирныхз</w:t>
            </w:r>
            <w:proofErr w:type="spellEnd"/>
            <w:r w:rsidRPr="00DB0945">
              <w:rPr>
                <w:rFonts w:ascii="Times New Roman" w:eastAsia="Times New Roman" w:hAnsi="Times New Roman" w:cs="Times New Roman"/>
                <w:sz w:val="20"/>
                <w:szCs w:val="20"/>
                <w:lang w:eastAsia="ru-RU"/>
              </w:rPr>
              <w:t xml:space="preserve"> домов, находящихся в собственности муниципального образования "Известковское городское поселение</w:t>
            </w:r>
          </w:p>
        </w:tc>
        <w:tc>
          <w:tcPr>
            <w:tcW w:w="2536" w:type="dxa"/>
            <w:tcBorders>
              <w:top w:val="nil"/>
              <w:left w:val="nil"/>
              <w:bottom w:val="single" w:sz="4" w:space="0" w:color="auto"/>
              <w:right w:val="single" w:sz="4" w:space="0" w:color="auto"/>
            </w:tcBorders>
            <w:shd w:val="clear" w:color="auto" w:fill="auto"/>
            <w:vAlign w:val="bottom"/>
            <w:hideMark/>
          </w:tcPr>
          <w:p w14:paraId="1200453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roofErr w:type="spellStart"/>
            <w:r w:rsidRPr="00DB0945">
              <w:rPr>
                <w:rFonts w:ascii="Times New Roman" w:eastAsia="Times New Roman" w:hAnsi="Times New Roman" w:cs="Times New Roman"/>
                <w:sz w:val="20"/>
                <w:szCs w:val="20"/>
                <w:lang w:eastAsia="ru-RU"/>
              </w:rPr>
              <w:t>Администрациягородского</w:t>
            </w:r>
            <w:proofErr w:type="spellEnd"/>
            <w:r w:rsidRPr="00DB0945">
              <w:rPr>
                <w:rFonts w:ascii="Times New Roman" w:eastAsia="Times New Roman" w:hAnsi="Times New Roman" w:cs="Times New Roman"/>
                <w:sz w:val="20"/>
                <w:szCs w:val="20"/>
                <w:lang w:eastAsia="ru-RU"/>
              </w:rPr>
              <w:t xml:space="preserve"> поселения</w:t>
            </w:r>
          </w:p>
        </w:tc>
        <w:tc>
          <w:tcPr>
            <w:tcW w:w="692" w:type="dxa"/>
            <w:tcBorders>
              <w:top w:val="nil"/>
              <w:left w:val="nil"/>
              <w:bottom w:val="single" w:sz="4" w:space="0" w:color="auto"/>
              <w:right w:val="single" w:sz="4" w:space="0" w:color="auto"/>
            </w:tcBorders>
            <w:shd w:val="clear" w:color="auto" w:fill="auto"/>
            <w:noWrap/>
            <w:vAlign w:val="bottom"/>
            <w:hideMark/>
          </w:tcPr>
          <w:p w14:paraId="2F6B3C0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210</w:t>
            </w:r>
          </w:p>
        </w:tc>
        <w:tc>
          <w:tcPr>
            <w:tcW w:w="651" w:type="dxa"/>
            <w:tcBorders>
              <w:top w:val="nil"/>
              <w:left w:val="nil"/>
              <w:bottom w:val="single" w:sz="4" w:space="0" w:color="auto"/>
              <w:right w:val="single" w:sz="4" w:space="0" w:color="auto"/>
            </w:tcBorders>
            <w:shd w:val="clear" w:color="auto" w:fill="auto"/>
            <w:noWrap/>
            <w:vAlign w:val="bottom"/>
            <w:hideMark/>
          </w:tcPr>
          <w:p w14:paraId="3FEB6AA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0113</w:t>
            </w:r>
          </w:p>
        </w:tc>
        <w:tc>
          <w:tcPr>
            <w:tcW w:w="1230" w:type="dxa"/>
            <w:tcBorders>
              <w:top w:val="nil"/>
              <w:left w:val="nil"/>
              <w:bottom w:val="single" w:sz="4" w:space="0" w:color="auto"/>
              <w:right w:val="single" w:sz="4" w:space="0" w:color="auto"/>
            </w:tcBorders>
            <w:shd w:val="clear" w:color="auto" w:fill="auto"/>
            <w:noWrap/>
            <w:vAlign w:val="bottom"/>
            <w:hideMark/>
          </w:tcPr>
          <w:p w14:paraId="45668D4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0400113000</w:t>
            </w:r>
          </w:p>
        </w:tc>
        <w:tc>
          <w:tcPr>
            <w:tcW w:w="1616" w:type="dxa"/>
            <w:tcBorders>
              <w:top w:val="nil"/>
              <w:left w:val="nil"/>
              <w:bottom w:val="single" w:sz="4" w:space="0" w:color="auto"/>
              <w:right w:val="single" w:sz="4" w:space="0" w:color="auto"/>
            </w:tcBorders>
            <w:shd w:val="clear" w:color="auto" w:fill="auto"/>
            <w:noWrap/>
            <w:vAlign w:val="bottom"/>
            <w:hideMark/>
          </w:tcPr>
          <w:p w14:paraId="0A4616F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244</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3DEBAA1E"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1204,00</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14EA171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404,00</w:t>
            </w:r>
          </w:p>
        </w:tc>
        <w:tc>
          <w:tcPr>
            <w:tcW w:w="866"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7383BCA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400,00</w:t>
            </w:r>
          </w:p>
        </w:tc>
        <w:tc>
          <w:tcPr>
            <w:tcW w:w="868"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1FE9CFA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400,00</w:t>
            </w:r>
          </w:p>
        </w:tc>
        <w:tc>
          <w:tcPr>
            <w:tcW w:w="222" w:type="dxa"/>
            <w:vAlign w:val="center"/>
            <w:hideMark/>
          </w:tcPr>
          <w:p w14:paraId="67CF0F5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1DFECA3F" w14:textId="77777777" w:rsidTr="00DB0945">
        <w:trPr>
          <w:trHeight w:val="720"/>
        </w:trPr>
        <w:tc>
          <w:tcPr>
            <w:tcW w:w="700" w:type="dxa"/>
            <w:vMerge/>
            <w:tcBorders>
              <w:top w:val="nil"/>
              <w:left w:val="single" w:sz="4" w:space="0" w:color="auto"/>
              <w:bottom w:val="single" w:sz="4" w:space="0" w:color="000000"/>
              <w:right w:val="single" w:sz="4" w:space="0" w:color="auto"/>
            </w:tcBorders>
            <w:vAlign w:val="center"/>
            <w:hideMark/>
          </w:tcPr>
          <w:p w14:paraId="739CB38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836" w:type="dxa"/>
            <w:vMerge/>
            <w:tcBorders>
              <w:top w:val="nil"/>
              <w:left w:val="single" w:sz="4" w:space="0" w:color="auto"/>
              <w:bottom w:val="single" w:sz="4" w:space="0" w:color="000000"/>
              <w:right w:val="single" w:sz="4" w:space="0" w:color="auto"/>
            </w:tcBorders>
            <w:vAlign w:val="center"/>
            <w:hideMark/>
          </w:tcPr>
          <w:p w14:paraId="5DA16D2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536" w:type="dxa"/>
            <w:tcBorders>
              <w:top w:val="nil"/>
              <w:left w:val="nil"/>
              <w:bottom w:val="single" w:sz="4" w:space="0" w:color="auto"/>
              <w:right w:val="single" w:sz="4" w:space="0" w:color="auto"/>
            </w:tcBorders>
            <w:shd w:val="clear" w:color="auto" w:fill="auto"/>
            <w:vAlign w:val="bottom"/>
            <w:hideMark/>
          </w:tcPr>
          <w:p w14:paraId="14E498A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соисполнители</w:t>
            </w:r>
          </w:p>
        </w:tc>
        <w:tc>
          <w:tcPr>
            <w:tcW w:w="692" w:type="dxa"/>
            <w:tcBorders>
              <w:top w:val="nil"/>
              <w:left w:val="nil"/>
              <w:bottom w:val="single" w:sz="4" w:space="0" w:color="auto"/>
              <w:right w:val="single" w:sz="4" w:space="0" w:color="auto"/>
            </w:tcBorders>
            <w:shd w:val="clear" w:color="auto" w:fill="auto"/>
            <w:noWrap/>
            <w:vAlign w:val="bottom"/>
            <w:hideMark/>
          </w:tcPr>
          <w:p w14:paraId="20C2113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651" w:type="dxa"/>
            <w:tcBorders>
              <w:top w:val="nil"/>
              <w:left w:val="nil"/>
              <w:bottom w:val="single" w:sz="4" w:space="0" w:color="auto"/>
              <w:right w:val="single" w:sz="4" w:space="0" w:color="auto"/>
            </w:tcBorders>
            <w:shd w:val="clear" w:color="auto" w:fill="auto"/>
            <w:noWrap/>
            <w:vAlign w:val="bottom"/>
            <w:hideMark/>
          </w:tcPr>
          <w:p w14:paraId="501A77A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1230" w:type="dxa"/>
            <w:tcBorders>
              <w:top w:val="nil"/>
              <w:left w:val="nil"/>
              <w:bottom w:val="single" w:sz="4" w:space="0" w:color="auto"/>
              <w:right w:val="single" w:sz="4" w:space="0" w:color="auto"/>
            </w:tcBorders>
            <w:shd w:val="clear" w:color="auto" w:fill="auto"/>
            <w:noWrap/>
            <w:vAlign w:val="bottom"/>
            <w:hideMark/>
          </w:tcPr>
          <w:p w14:paraId="226DA00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1616" w:type="dxa"/>
            <w:tcBorders>
              <w:top w:val="nil"/>
              <w:left w:val="nil"/>
              <w:bottom w:val="single" w:sz="4" w:space="0" w:color="auto"/>
              <w:right w:val="single" w:sz="4" w:space="0" w:color="auto"/>
            </w:tcBorders>
            <w:shd w:val="clear" w:color="auto" w:fill="auto"/>
            <w:noWrap/>
            <w:vAlign w:val="bottom"/>
            <w:hideMark/>
          </w:tcPr>
          <w:p w14:paraId="62A2171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966" w:type="dxa"/>
            <w:vMerge/>
            <w:tcBorders>
              <w:top w:val="nil"/>
              <w:left w:val="single" w:sz="4" w:space="0" w:color="auto"/>
              <w:bottom w:val="single" w:sz="4" w:space="0" w:color="000000"/>
              <w:right w:val="single" w:sz="4" w:space="0" w:color="auto"/>
            </w:tcBorders>
            <w:vAlign w:val="center"/>
            <w:hideMark/>
          </w:tcPr>
          <w:p w14:paraId="7F5DD88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966" w:type="dxa"/>
            <w:vMerge/>
            <w:tcBorders>
              <w:top w:val="nil"/>
              <w:left w:val="single" w:sz="4" w:space="0" w:color="auto"/>
              <w:bottom w:val="single" w:sz="4" w:space="0" w:color="000000"/>
              <w:right w:val="single" w:sz="4" w:space="0" w:color="auto"/>
            </w:tcBorders>
            <w:vAlign w:val="center"/>
            <w:hideMark/>
          </w:tcPr>
          <w:p w14:paraId="4E488BD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866" w:type="dxa"/>
            <w:vMerge/>
            <w:tcBorders>
              <w:top w:val="nil"/>
              <w:left w:val="single" w:sz="4" w:space="0" w:color="auto"/>
              <w:bottom w:val="single" w:sz="4" w:space="0" w:color="000000"/>
              <w:right w:val="single" w:sz="4" w:space="0" w:color="auto"/>
            </w:tcBorders>
            <w:vAlign w:val="center"/>
            <w:hideMark/>
          </w:tcPr>
          <w:p w14:paraId="50294DA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868" w:type="dxa"/>
            <w:vMerge/>
            <w:tcBorders>
              <w:top w:val="nil"/>
              <w:left w:val="single" w:sz="4" w:space="0" w:color="auto"/>
              <w:bottom w:val="single" w:sz="4" w:space="0" w:color="000000"/>
              <w:right w:val="single" w:sz="4" w:space="0" w:color="auto"/>
            </w:tcBorders>
            <w:vAlign w:val="center"/>
            <w:hideMark/>
          </w:tcPr>
          <w:p w14:paraId="5B9519B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22" w:type="dxa"/>
            <w:vAlign w:val="center"/>
            <w:hideMark/>
          </w:tcPr>
          <w:p w14:paraId="0208931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4E54B675" w14:textId="77777777" w:rsidTr="00DB0945">
        <w:trPr>
          <w:trHeight w:val="930"/>
        </w:trPr>
        <w:tc>
          <w:tcPr>
            <w:tcW w:w="700" w:type="dxa"/>
            <w:vMerge w:val="restart"/>
            <w:tcBorders>
              <w:top w:val="nil"/>
              <w:left w:val="single" w:sz="4" w:space="0" w:color="auto"/>
              <w:bottom w:val="single" w:sz="4" w:space="0" w:color="000000"/>
              <w:right w:val="single" w:sz="4" w:space="0" w:color="auto"/>
            </w:tcBorders>
            <w:shd w:val="clear" w:color="auto" w:fill="auto"/>
            <w:vAlign w:val="bottom"/>
            <w:hideMark/>
          </w:tcPr>
          <w:p w14:paraId="52A188E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lastRenderedPageBreak/>
              <w:t>3</w:t>
            </w:r>
          </w:p>
        </w:tc>
        <w:tc>
          <w:tcPr>
            <w:tcW w:w="3836" w:type="dxa"/>
            <w:vMerge w:val="restart"/>
            <w:tcBorders>
              <w:top w:val="nil"/>
              <w:left w:val="single" w:sz="4" w:space="0" w:color="auto"/>
              <w:bottom w:val="single" w:sz="4" w:space="0" w:color="000000"/>
              <w:right w:val="single" w:sz="4" w:space="0" w:color="auto"/>
            </w:tcBorders>
            <w:shd w:val="clear" w:color="auto" w:fill="auto"/>
            <w:vAlign w:val="bottom"/>
            <w:hideMark/>
          </w:tcPr>
          <w:p w14:paraId="1A0E421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Основное мероприятие 2 "Ремонт жилищного фонда в муниципальном образовании "Известковское городское поселение"</w:t>
            </w:r>
          </w:p>
        </w:tc>
        <w:tc>
          <w:tcPr>
            <w:tcW w:w="2536" w:type="dxa"/>
            <w:tcBorders>
              <w:top w:val="nil"/>
              <w:left w:val="nil"/>
              <w:bottom w:val="single" w:sz="4" w:space="0" w:color="auto"/>
              <w:right w:val="single" w:sz="4" w:space="0" w:color="auto"/>
            </w:tcBorders>
            <w:shd w:val="clear" w:color="auto" w:fill="auto"/>
            <w:vAlign w:val="bottom"/>
            <w:hideMark/>
          </w:tcPr>
          <w:p w14:paraId="30093D7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roofErr w:type="spellStart"/>
            <w:r w:rsidRPr="00DB0945">
              <w:rPr>
                <w:rFonts w:ascii="Times New Roman" w:eastAsia="Times New Roman" w:hAnsi="Times New Roman" w:cs="Times New Roman"/>
                <w:sz w:val="20"/>
                <w:szCs w:val="20"/>
                <w:lang w:eastAsia="ru-RU"/>
              </w:rPr>
              <w:t>Администрациягородского</w:t>
            </w:r>
            <w:proofErr w:type="spellEnd"/>
            <w:r w:rsidRPr="00DB0945">
              <w:rPr>
                <w:rFonts w:ascii="Times New Roman" w:eastAsia="Times New Roman" w:hAnsi="Times New Roman" w:cs="Times New Roman"/>
                <w:sz w:val="20"/>
                <w:szCs w:val="20"/>
                <w:lang w:eastAsia="ru-RU"/>
              </w:rPr>
              <w:t xml:space="preserve"> поселения</w:t>
            </w:r>
          </w:p>
        </w:tc>
        <w:tc>
          <w:tcPr>
            <w:tcW w:w="692" w:type="dxa"/>
            <w:tcBorders>
              <w:top w:val="nil"/>
              <w:left w:val="nil"/>
              <w:bottom w:val="single" w:sz="4" w:space="0" w:color="auto"/>
              <w:right w:val="single" w:sz="4" w:space="0" w:color="auto"/>
            </w:tcBorders>
            <w:shd w:val="clear" w:color="auto" w:fill="auto"/>
            <w:noWrap/>
            <w:vAlign w:val="bottom"/>
            <w:hideMark/>
          </w:tcPr>
          <w:p w14:paraId="6D8826B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210</w:t>
            </w:r>
          </w:p>
        </w:tc>
        <w:tc>
          <w:tcPr>
            <w:tcW w:w="651" w:type="dxa"/>
            <w:tcBorders>
              <w:top w:val="nil"/>
              <w:left w:val="nil"/>
              <w:bottom w:val="single" w:sz="4" w:space="0" w:color="auto"/>
              <w:right w:val="single" w:sz="4" w:space="0" w:color="auto"/>
            </w:tcBorders>
            <w:shd w:val="clear" w:color="auto" w:fill="auto"/>
            <w:noWrap/>
            <w:vAlign w:val="bottom"/>
            <w:hideMark/>
          </w:tcPr>
          <w:p w14:paraId="1B43346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0501</w:t>
            </w:r>
          </w:p>
        </w:tc>
        <w:tc>
          <w:tcPr>
            <w:tcW w:w="1230" w:type="dxa"/>
            <w:tcBorders>
              <w:top w:val="nil"/>
              <w:left w:val="nil"/>
              <w:bottom w:val="single" w:sz="4" w:space="0" w:color="auto"/>
              <w:right w:val="single" w:sz="4" w:space="0" w:color="auto"/>
            </w:tcBorders>
            <w:shd w:val="clear" w:color="auto" w:fill="auto"/>
            <w:noWrap/>
            <w:vAlign w:val="bottom"/>
            <w:hideMark/>
          </w:tcPr>
          <w:p w14:paraId="7C3ECE3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0400000000</w:t>
            </w:r>
          </w:p>
        </w:tc>
        <w:tc>
          <w:tcPr>
            <w:tcW w:w="1616" w:type="dxa"/>
            <w:tcBorders>
              <w:top w:val="nil"/>
              <w:left w:val="nil"/>
              <w:bottom w:val="single" w:sz="4" w:space="0" w:color="auto"/>
              <w:right w:val="single" w:sz="4" w:space="0" w:color="auto"/>
            </w:tcBorders>
            <w:shd w:val="clear" w:color="auto" w:fill="auto"/>
            <w:noWrap/>
            <w:vAlign w:val="bottom"/>
            <w:hideMark/>
          </w:tcPr>
          <w:p w14:paraId="107978D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1F1E4CF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4000,00</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687C612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2000,00</w:t>
            </w:r>
          </w:p>
        </w:tc>
        <w:tc>
          <w:tcPr>
            <w:tcW w:w="866"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06A8B7F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1000,00</w:t>
            </w:r>
          </w:p>
        </w:tc>
        <w:tc>
          <w:tcPr>
            <w:tcW w:w="868"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11A6568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1000,00</w:t>
            </w:r>
          </w:p>
        </w:tc>
        <w:tc>
          <w:tcPr>
            <w:tcW w:w="222" w:type="dxa"/>
            <w:vAlign w:val="center"/>
            <w:hideMark/>
          </w:tcPr>
          <w:p w14:paraId="35530E3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4D1ADA61" w14:textId="77777777" w:rsidTr="00DB0945">
        <w:trPr>
          <w:trHeight w:val="360"/>
        </w:trPr>
        <w:tc>
          <w:tcPr>
            <w:tcW w:w="700" w:type="dxa"/>
            <w:vMerge/>
            <w:tcBorders>
              <w:top w:val="nil"/>
              <w:left w:val="single" w:sz="4" w:space="0" w:color="auto"/>
              <w:bottom w:val="single" w:sz="4" w:space="0" w:color="000000"/>
              <w:right w:val="single" w:sz="4" w:space="0" w:color="auto"/>
            </w:tcBorders>
            <w:vAlign w:val="center"/>
            <w:hideMark/>
          </w:tcPr>
          <w:p w14:paraId="22E890F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836" w:type="dxa"/>
            <w:vMerge/>
            <w:tcBorders>
              <w:top w:val="nil"/>
              <w:left w:val="single" w:sz="4" w:space="0" w:color="auto"/>
              <w:bottom w:val="single" w:sz="4" w:space="0" w:color="000000"/>
              <w:right w:val="single" w:sz="4" w:space="0" w:color="auto"/>
            </w:tcBorders>
            <w:vAlign w:val="center"/>
            <w:hideMark/>
          </w:tcPr>
          <w:p w14:paraId="4F0EA4E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536" w:type="dxa"/>
            <w:tcBorders>
              <w:top w:val="nil"/>
              <w:left w:val="nil"/>
              <w:bottom w:val="single" w:sz="4" w:space="0" w:color="auto"/>
              <w:right w:val="single" w:sz="4" w:space="0" w:color="auto"/>
            </w:tcBorders>
            <w:shd w:val="clear" w:color="auto" w:fill="auto"/>
            <w:vAlign w:val="bottom"/>
            <w:hideMark/>
          </w:tcPr>
          <w:p w14:paraId="7FDA1DB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соисполнители</w:t>
            </w:r>
          </w:p>
        </w:tc>
        <w:tc>
          <w:tcPr>
            <w:tcW w:w="692" w:type="dxa"/>
            <w:tcBorders>
              <w:top w:val="nil"/>
              <w:left w:val="nil"/>
              <w:bottom w:val="single" w:sz="4" w:space="0" w:color="auto"/>
              <w:right w:val="single" w:sz="4" w:space="0" w:color="auto"/>
            </w:tcBorders>
            <w:shd w:val="clear" w:color="auto" w:fill="auto"/>
            <w:noWrap/>
            <w:vAlign w:val="bottom"/>
            <w:hideMark/>
          </w:tcPr>
          <w:p w14:paraId="6DB20A5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651" w:type="dxa"/>
            <w:tcBorders>
              <w:top w:val="nil"/>
              <w:left w:val="nil"/>
              <w:bottom w:val="single" w:sz="4" w:space="0" w:color="auto"/>
              <w:right w:val="single" w:sz="4" w:space="0" w:color="auto"/>
            </w:tcBorders>
            <w:shd w:val="clear" w:color="auto" w:fill="auto"/>
            <w:noWrap/>
            <w:vAlign w:val="bottom"/>
            <w:hideMark/>
          </w:tcPr>
          <w:p w14:paraId="6243429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1230" w:type="dxa"/>
            <w:tcBorders>
              <w:top w:val="nil"/>
              <w:left w:val="nil"/>
              <w:bottom w:val="single" w:sz="4" w:space="0" w:color="auto"/>
              <w:right w:val="single" w:sz="4" w:space="0" w:color="auto"/>
            </w:tcBorders>
            <w:shd w:val="clear" w:color="auto" w:fill="auto"/>
            <w:noWrap/>
            <w:vAlign w:val="bottom"/>
            <w:hideMark/>
          </w:tcPr>
          <w:p w14:paraId="495F2B8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1616" w:type="dxa"/>
            <w:tcBorders>
              <w:top w:val="nil"/>
              <w:left w:val="nil"/>
              <w:bottom w:val="single" w:sz="4" w:space="0" w:color="auto"/>
              <w:right w:val="single" w:sz="4" w:space="0" w:color="auto"/>
            </w:tcBorders>
            <w:shd w:val="clear" w:color="auto" w:fill="auto"/>
            <w:noWrap/>
            <w:vAlign w:val="bottom"/>
            <w:hideMark/>
          </w:tcPr>
          <w:p w14:paraId="631566C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966" w:type="dxa"/>
            <w:vMerge/>
            <w:tcBorders>
              <w:top w:val="nil"/>
              <w:left w:val="single" w:sz="4" w:space="0" w:color="auto"/>
              <w:bottom w:val="single" w:sz="4" w:space="0" w:color="000000"/>
              <w:right w:val="single" w:sz="4" w:space="0" w:color="auto"/>
            </w:tcBorders>
            <w:vAlign w:val="center"/>
            <w:hideMark/>
          </w:tcPr>
          <w:p w14:paraId="4714DBD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966" w:type="dxa"/>
            <w:vMerge/>
            <w:tcBorders>
              <w:top w:val="nil"/>
              <w:left w:val="single" w:sz="4" w:space="0" w:color="auto"/>
              <w:bottom w:val="single" w:sz="4" w:space="0" w:color="000000"/>
              <w:right w:val="single" w:sz="4" w:space="0" w:color="auto"/>
            </w:tcBorders>
            <w:vAlign w:val="center"/>
            <w:hideMark/>
          </w:tcPr>
          <w:p w14:paraId="064301D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866" w:type="dxa"/>
            <w:vMerge/>
            <w:tcBorders>
              <w:top w:val="nil"/>
              <w:left w:val="single" w:sz="4" w:space="0" w:color="auto"/>
              <w:bottom w:val="single" w:sz="4" w:space="0" w:color="000000"/>
              <w:right w:val="single" w:sz="4" w:space="0" w:color="auto"/>
            </w:tcBorders>
            <w:vAlign w:val="center"/>
            <w:hideMark/>
          </w:tcPr>
          <w:p w14:paraId="53A9EE5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868" w:type="dxa"/>
            <w:vMerge/>
            <w:tcBorders>
              <w:top w:val="nil"/>
              <w:left w:val="single" w:sz="4" w:space="0" w:color="auto"/>
              <w:bottom w:val="single" w:sz="4" w:space="0" w:color="000000"/>
              <w:right w:val="single" w:sz="4" w:space="0" w:color="auto"/>
            </w:tcBorders>
            <w:vAlign w:val="center"/>
            <w:hideMark/>
          </w:tcPr>
          <w:p w14:paraId="392A698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22" w:type="dxa"/>
            <w:vAlign w:val="center"/>
            <w:hideMark/>
          </w:tcPr>
          <w:p w14:paraId="2B1E868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6B239256" w14:textId="77777777" w:rsidTr="00DB0945">
        <w:trPr>
          <w:trHeight w:val="945"/>
        </w:trPr>
        <w:tc>
          <w:tcPr>
            <w:tcW w:w="700" w:type="dxa"/>
            <w:vMerge w:val="restart"/>
            <w:tcBorders>
              <w:top w:val="nil"/>
              <w:left w:val="single" w:sz="4" w:space="0" w:color="auto"/>
              <w:bottom w:val="single" w:sz="4" w:space="0" w:color="000000"/>
              <w:right w:val="single" w:sz="4" w:space="0" w:color="auto"/>
            </w:tcBorders>
            <w:shd w:val="clear" w:color="auto" w:fill="auto"/>
            <w:vAlign w:val="bottom"/>
            <w:hideMark/>
          </w:tcPr>
          <w:p w14:paraId="1A389B1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3.1</w:t>
            </w:r>
          </w:p>
        </w:tc>
        <w:tc>
          <w:tcPr>
            <w:tcW w:w="3836" w:type="dxa"/>
            <w:vMerge w:val="restart"/>
            <w:tcBorders>
              <w:top w:val="nil"/>
              <w:left w:val="single" w:sz="4" w:space="0" w:color="auto"/>
              <w:bottom w:val="single" w:sz="4" w:space="0" w:color="000000"/>
              <w:right w:val="single" w:sz="4" w:space="0" w:color="auto"/>
            </w:tcBorders>
            <w:shd w:val="clear" w:color="auto" w:fill="auto"/>
            <w:vAlign w:val="bottom"/>
            <w:hideMark/>
          </w:tcPr>
          <w:p w14:paraId="08A1E79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Организация и проведение ремонта жилищного фонда в муниципальном образовании "Известковское городское поселение"</w:t>
            </w:r>
          </w:p>
        </w:tc>
        <w:tc>
          <w:tcPr>
            <w:tcW w:w="2536" w:type="dxa"/>
            <w:tcBorders>
              <w:top w:val="nil"/>
              <w:left w:val="nil"/>
              <w:bottom w:val="single" w:sz="4" w:space="0" w:color="auto"/>
              <w:right w:val="single" w:sz="4" w:space="0" w:color="auto"/>
            </w:tcBorders>
            <w:shd w:val="clear" w:color="auto" w:fill="auto"/>
            <w:vAlign w:val="bottom"/>
            <w:hideMark/>
          </w:tcPr>
          <w:p w14:paraId="463E74D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roofErr w:type="spellStart"/>
            <w:r w:rsidRPr="00DB0945">
              <w:rPr>
                <w:rFonts w:ascii="Times New Roman" w:eastAsia="Times New Roman" w:hAnsi="Times New Roman" w:cs="Times New Roman"/>
                <w:sz w:val="20"/>
                <w:szCs w:val="20"/>
                <w:lang w:eastAsia="ru-RU"/>
              </w:rPr>
              <w:t>Администрациягородского</w:t>
            </w:r>
            <w:proofErr w:type="spellEnd"/>
            <w:r w:rsidRPr="00DB0945">
              <w:rPr>
                <w:rFonts w:ascii="Times New Roman" w:eastAsia="Times New Roman" w:hAnsi="Times New Roman" w:cs="Times New Roman"/>
                <w:sz w:val="20"/>
                <w:szCs w:val="20"/>
                <w:lang w:eastAsia="ru-RU"/>
              </w:rPr>
              <w:t xml:space="preserve"> поселения</w:t>
            </w:r>
          </w:p>
        </w:tc>
        <w:tc>
          <w:tcPr>
            <w:tcW w:w="692" w:type="dxa"/>
            <w:tcBorders>
              <w:top w:val="nil"/>
              <w:left w:val="nil"/>
              <w:bottom w:val="single" w:sz="4" w:space="0" w:color="auto"/>
              <w:right w:val="single" w:sz="4" w:space="0" w:color="auto"/>
            </w:tcBorders>
            <w:shd w:val="clear" w:color="auto" w:fill="auto"/>
            <w:noWrap/>
            <w:vAlign w:val="bottom"/>
            <w:hideMark/>
          </w:tcPr>
          <w:p w14:paraId="6514D53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210</w:t>
            </w:r>
          </w:p>
        </w:tc>
        <w:tc>
          <w:tcPr>
            <w:tcW w:w="651" w:type="dxa"/>
            <w:tcBorders>
              <w:top w:val="nil"/>
              <w:left w:val="nil"/>
              <w:bottom w:val="single" w:sz="4" w:space="0" w:color="auto"/>
              <w:right w:val="single" w:sz="4" w:space="0" w:color="auto"/>
            </w:tcBorders>
            <w:shd w:val="clear" w:color="auto" w:fill="auto"/>
            <w:noWrap/>
            <w:vAlign w:val="bottom"/>
            <w:hideMark/>
          </w:tcPr>
          <w:p w14:paraId="6B445D8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0501</w:t>
            </w:r>
          </w:p>
        </w:tc>
        <w:tc>
          <w:tcPr>
            <w:tcW w:w="1230" w:type="dxa"/>
            <w:tcBorders>
              <w:top w:val="nil"/>
              <w:left w:val="nil"/>
              <w:bottom w:val="single" w:sz="4" w:space="0" w:color="auto"/>
              <w:right w:val="single" w:sz="4" w:space="0" w:color="auto"/>
            </w:tcBorders>
            <w:shd w:val="clear" w:color="auto" w:fill="auto"/>
            <w:noWrap/>
            <w:vAlign w:val="bottom"/>
            <w:hideMark/>
          </w:tcPr>
          <w:p w14:paraId="38C5910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0400215010</w:t>
            </w:r>
          </w:p>
        </w:tc>
        <w:tc>
          <w:tcPr>
            <w:tcW w:w="1616" w:type="dxa"/>
            <w:tcBorders>
              <w:top w:val="nil"/>
              <w:left w:val="nil"/>
              <w:bottom w:val="single" w:sz="4" w:space="0" w:color="auto"/>
              <w:right w:val="single" w:sz="4" w:space="0" w:color="auto"/>
            </w:tcBorders>
            <w:shd w:val="clear" w:color="auto" w:fill="auto"/>
            <w:noWrap/>
            <w:vAlign w:val="bottom"/>
            <w:hideMark/>
          </w:tcPr>
          <w:p w14:paraId="0E59E3B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244</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29815DA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4000,00</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62F2099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2000,00</w:t>
            </w:r>
          </w:p>
        </w:tc>
        <w:tc>
          <w:tcPr>
            <w:tcW w:w="866"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7A6785E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1000,00</w:t>
            </w:r>
          </w:p>
        </w:tc>
        <w:tc>
          <w:tcPr>
            <w:tcW w:w="868" w:type="dxa"/>
            <w:vMerge w:val="restart"/>
            <w:tcBorders>
              <w:top w:val="nil"/>
              <w:left w:val="single" w:sz="4" w:space="0" w:color="auto"/>
              <w:bottom w:val="single" w:sz="4" w:space="0" w:color="000000"/>
              <w:right w:val="single" w:sz="4" w:space="0" w:color="auto"/>
            </w:tcBorders>
            <w:shd w:val="clear" w:color="auto" w:fill="auto"/>
            <w:noWrap/>
            <w:vAlign w:val="bottom"/>
            <w:hideMark/>
          </w:tcPr>
          <w:p w14:paraId="7087EB4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1000,00</w:t>
            </w:r>
          </w:p>
        </w:tc>
        <w:tc>
          <w:tcPr>
            <w:tcW w:w="222" w:type="dxa"/>
            <w:vAlign w:val="center"/>
            <w:hideMark/>
          </w:tcPr>
          <w:p w14:paraId="29598A8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60AD870E" w14:textId="77777777" w:rsidTr="00DB0945">
        <w:trPr>
          <w:trHeight w:val="330"/>
        </w:trPr>
        <w:tc>
          <w:tcPr>
            <w:tcW w:w="700" w:type="dxa"/>
            <w:vMerge/>
            <w:tcBorders>
              <w:top w:val="nil"/>
              <w:left w:val="single" w:sz="4" w:space="0" w:color="auto"/>
              <w:bottom w:val="single" w:sz="4" w:space="0" w:color="000000"/>
              <w:right w:val="single" w:sz="4" w:space="0" w:color="auto"/>
            </w:tcBorders>
            <w:vAlign w:val="center"/>
            <w:hideMark/>
          </w:tcPr>
          <w:p w14:paraId="4EB1E9C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836" w:type="dxa"/>
            <w:vMerge/>
            <w:tcBorders>
              <w:top w:val="nil"/>
              <w:left w:val="single" w:sz="4" w:space="0" w:color="auto"/>
              <w:bottom w:val="single" w:sz="4" w:space="0" w:color="000000"/>
              <w:right w:val="single" w:sz="4" w:space="0" w:color="auto"/>
            </w:tcBorders>
            <w:vAlign w:val="center"/>
            <w:hideMark/>
          </w:tcPr>
          <w:p w14:paraId="1A62269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536" w:type="dxa"/>
            <w:tcBorders>
              <w:top w:val="nil"/>
              <w:left w:val="nil"/>
              <w:bottom w:val="single" w:sz="4" w:space="0" w:color="auto"/>
              <w:right w:val="single" w:sz="4" w:space="0" w:color="auto"/>
            </w:tcBorders>
            <w:shd w:val="clear" w:color="auto" w:fill="auto"/>
            <w:vAlign w:val="bottom"/>
            <w:hideMark/>
          </w:tcPr>
          <w:p w14:paraId="426EA07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соисполнители</w:t>
            </w:r>
          </w:p>
        </w:tc>
        <w:tc>
          <w:tcPr>
            <w:tcW w:w="692" w:type="dxa"/>
            <w:tcBorders>
              <w:top w:val="nil"/>
              <w:left w:val="nil"/>
              <w:bottom w:val="single" w:sz="4" w:space="0" w:color="auto"/>
              <w:right w:val="single" w:sz="4" w:space="0" w:color="auto"/>
            </w:tcBorders>
            <w:shd w:val="clear" w:color="auto" w:fill="auto"/>
            <w:noWrap/>
            <w:vAlign w:val="bottom"/>
            <w:hideMark/>
          </w:tcPr>
          <w:p w14:paraId="290F68A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651" w:type="dxa"/>
            <w:tcBorders>
              <w:top w:val="nil"/>
              <w:left w:val="nil"/>
              <w:bottom w:val="single" w:sz="4" w:space="0" w:color="auto"/>
              <w:right w:val="single" w:sz="4" w:space="0" w:color="auto"/>
            </w:tcBorders>
            <w:shd w:val="clear" w:color="auto" w:fill="auto"/>
            <w:noWrap/>
            <w:vAlign w:val="bottom"/>
            <w:hideMark/>
          </w:tcPr>
          <w:p w14:paraId="4F2F6E1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1230" w:type="dxa"/>
            <w:tcBorders>
              <w:top w:val="nil"/>
              <w:left w:val="nil"/>
              <w:bottom w:val="single" w:sz="4" w:space="0" w:color="auto"/>
              <w:right w:val="single" w:sz="4" w:space="0" w:color="auto"/>
            </w:tcBorders>
            <w:shd w:val="clear" w:color="auto" w:fill="auto"/>
            <w:noWrap/>
            <w:vAlign w:val="bottom"/>
            <w:hideMark/>
          </w:tcPr>
          <w:p w14:paraId="699F5FD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1616" w:type="dxa"/>
            <w:tcBorders>
              <w:top w:val="nil"/>
              <w:left w:val="nil"/>
              <w:bottom w:val="single" w:sz="4" w:space="0" w:color="auto"/>
              <w:right w:val="single" w:sz="4" w:space="0" w:color="auto"/>
            </w:tcBorders>
            <w:shd w:val="clear" w:color="auto" w:fill="auto"/>
            <w:noWrap/>
            <w:vAlign w:val="bottom"/>
            <w:hideMark/>
          </w:tcPr>
          <w:p w14:paraId="222D96A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966" w:type="dxa"/>
            <w:vMerge/>
            <w:tcBorders>
              <w:top w:val="nil"/>
              <w:left w:val="single" w:sz="4" w:space="0" w:color="auto"/>
              <w:bottom w:val="single" w:sz="4" w:space="0" w:color="000000"/>
              <w:right w:val="single" w:sz="4" w:space="0" w:color="auto"/>
            </w:tcBorders>
            <w:vAlign w:val="center"/>
            <w:hideMark/>
          </w:tcPr>
          <w:p w14:paraId="49F83CD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966" w:type="dxa"/>
            <w:vMerge/>
            <w:tcBorders>
              <w:top w:val="nil"/>
              <w:left w:val="single" w:sz="4" w:space="0" w:color="auto"/>
              <w:bottom w:val="single" w:sz="4" w:space="0" w:color="000000"/>
              <w:right w:val="single" w:sz="4" w:space="0" w:color="auto"/>
            </w:tcBorders>
            <w:vAlign w:val="center"/>
            <w:hideMark/>
          </w:tcPr>
          <w:p w14:paraId="5342A6D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866" w:type="dxa"/>
            <w:vMerge/>
            <w:tcBorders>
              <w:top w:val="nil"/>
              <w:left w:val="single" w:sz="4" w:space="0" w:color="auto"/>
              <w:bottom w:val="single" w:sz="4" w:space="0" w:color="000000"/>
              <w:right w:val="single" w:sz="4" w:space="0" w:color="auto"/>
            </w:tcBorders>
            <w:vAlign w:val="center"/>
            <w:hideMark/>
          </w:tcPr>
          <w:p w14:paraId="3F089DA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868" w:type="dxa"/>
            <w:vMerge/>
            <w:tcBorders>
              <w:top w:val="nil"/>
              <w:left w:val="single" w:sz="4" w:space="0" w:color="auto"/>
              <w:bottom w:val="single" w:sz="4" w:space="0" w:color="000000"/>
              <w:right w:val="single" w:sz="4" w:space="0" w:color="auto"/>
            </w:tcBorders>
            <w:vAlign w:val="center"/>
            <w:hideMark/>
          </w:tcPr>
          <w:p w14:paraId="4894743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22" w:type="dxa"/>
            <w:vAlign w:val="center"/>
            <w:hideMark/>
          </w:tcPr>
          <w:p w14:paraId="023C5C4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4BC4ABC6" w14:textId="77777777" w:rsidTr="00DB0945">
        <w:trPr>
          <w:trHeight w:val="945"/>
        </w:trPr>
        <w:tc>
          <w:tcPr>
            <w:tcW w:w="700" w:type="dxa"/>
            <w:vMerge w:val="restart"/>
            <w:tcBorders>
              <w:top w:val="nil"/>
              <w:left w:val="single" w:sz="4" w:space="0" w:color="auto"/>
              <w:bottom w:val="single" w:sz="4" w:space="0" w:color="000000"/>
              <w:right w:val="single" w:sz="4" w:space="0" w:color="auto"/>
            </w:tcBorders>
            <w:shd w:val="clear" w:color="auto" w:fill="auto"/>
            <w:vAlign w:val="bottom"/>
            <w:hideMark/>
          </w:tcPr>
          <w:p w14:paraId="7C230DC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w:t>
            </w:r>
          </w:p>
        </w:tc>
        <w:tc>
          <w:tcPr>
            <w:tcW w:w="3836" w:type="dxa"/>
            <w:vMerge w:val="restart"/>
            <w:tcBorders>
              <w:top w:val="nil"/>
              <w:left w:val="single" w:sz="4" w:space="0" w:color="auto"/>
              <w:bottom w:val="single" w:sz="4" w:space="0" w:color="000000"/>
              <w:right w:val="single" w:sz="4" w:space="0" w:color="auto"/>
            </w:tcBorders>
            <w:shd w:val="clear" w:color="auto" w:fill="auto"/>
            <w:vAlign w:val="bottom"/>
            <w:hideMark/>
          </w:tcPr>
          <w:p w14:paraId="67D5BA5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Основное мероприятие 3 "Энергосбережение и повышение энергетической эффективности на территории муниципального образования "Известковское городское поселение"</w:t>
            </w:r>
          </w:p>
        </w:tc>
        <w:tc>
          <w:tcPr>
            <w:tcW w:w="2536" w:type="dxa"/>
            <w:tcBorders>
              <w:top w:val="nil"/>
              <w:left w:val="nil"/>
              <w:bottom w:val="single" w:sz="4" w:space="0" w:color="auto"/>
              <w:right w:val="single" w:sz="4" w:space="0" w:color="auto"/>
            </w:tcBorders>
            <w:shd w:val="clear" w:color="auto" w:fill="auto"/>
            <w:vAlign w:val="bottom"/>
            <w:hideMark/>
          </w:tcPr>
          <w:p w14:paraId="0D5B0E2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roofErr w:type="spellStart"/>
            <w:r w:rsidRPr="00DB0945">
              <w:rPr>
                <w:rFonts w:ascii="Times New Roman" w:eastAsia="Times New Roman" w:hAnsi="Times New Roman" w:cs="Times New Roman"/>
                <w:sz w:val="20"/>
                <w:szCs w:val="20"/>
                <w:lang w:eastAsia="ru-RU"/>
              </w:rPr>
              <w:t>Администрациягородского</w:t>
            </w:r>
            <w:proofErr w:type="spellEnd"/>
            <w:r w:rsidRPr="00DB0945">
              <w:rPr>
                <w:rFonts w:ascii="Times New Roman" w:eastAsia="Times New Roman" w:hAnsi="Times New Roman" w:cs="Times New Roman"/>
                <w:sz w:val="20"/>
                <w:szCs w:val="20"/>
                <w:lang w:eastAsia="ru-RU"/>
              </w:rPr>
              <w:t xml:space="preserve"> поселения</w:t>
            </w:r>
          </w:p>
        </w:tc>
        <w:tc>
          <w:tcPr>
            <w:tcW w:w="692" w:type="dxa"/>
            <w:tcBorders>
              <w:top w:val="nil"/>
              <w:left w:val="nil"/>
              <w:bottom w:val="single" w:sz="4" w:space="0" w:color="auto"/>
              <w:right w:val="single" w:sz="4" w:space="0" w:color="auto"/>
            </w:tcBorders>
            <w:shd w:val="clear" w:color="auto" w:fill="auto"/>
            <w:noWrap/>
            <w:vAlign w:val="bottom"/>
            <w:hideMark/>
          </w:tcPr>
          <w:p w14:paraId="793AA08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210</w:t>
            </w:r>
          </w:p>
        </w:tc>
        <w:tc>
          <w:tcPr>
            <w:tcW w:w="651" w:type="dxa"/>
            <w:tcBorders>
              <w:top w:val="nil"/>
              <w:left w:val="nil"/>
              <w:bottom w:val="single" w:sz="4" w:space="0" w:color="auto"/>
              <w:right w:val="single" w:sz="4" w:space="0" w:color="auto"/>
            </w:tcBorders>
            <w:shd w:val="clear" w:color="auto" w:fill="auto"/>
            <w:noWrap/>
            <w:vAlign w:val="bottom"/>
            <w:hideMark/>
          </w:tcPr>
          <w:p w14:paraId="592CEA8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0501</w:t>
            </w:r>
          </w:p>
        </w:tc>
        <w:tc>
          <w:tcPr>
            <w:tcW w:w="1230" w:type="dxa"/>
            <w:tcBorders>
              <w:top w:val="nil"/>
              <w:left w:val="nil"/>
              <w:bottom w:val="single" w:sz="4" w:space="0" w:color="auto"/>
              <w:right w:val="single" w:sz="4" w:space="0" w:color="auto"/>
            </w:tcBorders>
            <w:shd w:val="clear" w:color="auto" w:fill="auto"/>
            <w:noWrap/>
            <w:vAlign w:val="bottom"/>
            <w:hideMark/>
          </w:tcPr>
          <w:p w14:paraId="2B2F142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0400000000</w:t>
            </w:r>
          </w:p>
        </w:tc>
        <w:tc>
          <w:tcPr>
            <w:tcW w:w="1616" w:type="dxa"/>
            <w:tcBorders>
              <w:top w:val="nil"/>
              <w:left w:val="nil"/>
              <w:bottom w:val="single" w:sz="4" w:space="0" w:color="auto"/>
              <w:right w:val="single" w:sz="4" w:space="0" w:color="auto"/>
            </w:tcBorders>
            <w:shd w:val="clear" w:color="auto" w:fill="auto"/>
            <w:noWrap/>
            <w:vAlign w:val="bottom"/>
            <w:hideMark/>
          </w:tcPr>
          <w:p w14:paraId="482478A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966" w:type="dxa"/>
            <w:tcBorders>
              <w:top w:val="nil"/>
              <w:left w:val="nil"/>
              <w:bottom w:val="single" w:sz="4" w:space="0" w:color="auto"/>
              <w:right w:val="single" w:sz="4" w:space="0" w:color="auto"/>
            </w:tcBorders>
            <w:shd w:val="clear" w:color="auto" w:fill="auto"/>
            <w:noWrap/>
            <w:vAlign w:val="bottom"/>
            <w:hideMark/>
          </w:tcPr>
          <w:p w14:paraId="3A3574C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w:t>
            </w:r>
          </w:p>
        </w:tc>
        <w:tc>
          <w:tcPr>
            <w:tcW w:w="966" w:type="dxa"/>
            <w:tcBorders>
              <w:top w:val="nil"/>
              <w:left w:val="nil"/>
              <w:bottom w:val="single" w:sz="4" w:space="0" w:color="auto"/>
              <w:right w:val="single" w:sz="4" w:space="0" w:color="auto"/>
            </w:tcBorders>
            <w:shd w:val="clear" w:color="auto" w:fill="auto"/>
            <w:noWrap/>
            <w:vAlign w:val="bottom"/>
            <w:hideMark/>
          </w:tcPr>
          <w:p w14:paraId="2FCD2B5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w:t>
            </w:r>
          </w:p>
        </w:tc>
        <w:tc>
          <w:tcPr>
            <w:tcW w:w="866" w:type="dxa"/>
            <w:tcBorders>
              <w:top w:val="nil"/>
              <w:left w:val="nil"/>
              <w:bottom w:val="single" w:sz="4" w:space="0" w:color="auto"/>
              <w:right w:val="single" w:sz="4" w:space="0" w:color="auto"/>
            </w:tcBorders>
            <w:shd w:val="clear" w:color="auto" w:fill="auto"/>
            <w:noWrap/>
            <w:vAlign w:val="bottom"/>
            <w:hideMark/>
          </w:tcPr>
          <w:p w14:paraId="6D057669"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w:t>
            </w:r>
          </w:p>
        </w:tc>
        <w:tc>
          <w:tcPr>
            <w:tcW w:w="868" w:type="dxa"/>
            <w:tcBorders>
              <w:top w:val="nil"/>
              <w:left w:val="nil"/>
              <w:bottom w:val="single" w:sz="4" w:space="0" w:color="auto"/>
              <w:right w:val="single" w:sz="4" w:space="0" w:color="auto"/>
            </w:tcBorders>
            <w:shd w:val="clear" w:color="auto" w:fill="auto"/>
            <w:noWrap/>
            <w:vAlign w:val="bottom"/>
            <w:hideMark/>
          </w:tcPr>
          <w:p w14:paraId="059C7C0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w:t>
            </w:r>
          </w:p>
        </w:tc>
        <w:tc>
          <w:tcPr>
            <w:tcW w:w="222" w:type="dxa"/>
            <w:vAlign w:val="center"/>
            <w:hideMark/>
          </w:tcPr>
          <w:p w14:paraId="5F4DEE8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06971AD4" w14:textId="77777777" w:rsidTr="00DB0945">
        <w:trPr>
          <w:trHeight w:val="375"/>
        </w:trPr>
        <w:tc>
          <w:tcPr>
            <w:tcW w:w="700" w:type="dxa"/>
            <w:vMerge/>
            <w:tcBorders>
              <w:top w:val="nil"/>
              <w:left w:val="single" w:sz="4" w:space="0" w:color="auto"/>
              <w:bottom w:val="single" w:sz="4" w:space="0" w:color="000000"/>
              <w:right w:val="single" w:sz="4" w:space="0" w:color="auto"/>
            </w:tcBorders>
            <w:vAlign w:val="center"/>
            <w:hideMark/>
          </w:tcPr>
          <w:p w14:paraId="52FEB90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836" w:type="dxa"/>
            <w:vMerge/>
            <w:tcBorders>
              <w:top w:val="nil"/>
              <w:left w:val="single" w:sz="4" w:space="0" w:color="auto"/>
              <w:bottom w:val="single" w:sz="4" w:space="0" w:color="000000"/>
              <w:right w:val="single" w:sz="4" w:space="0" w:color="auto"/>
            </w:tcBorders>
            <w:vAlign w:val="center"/>
            <w:hideMark/>
          </w:tcPr>
          <w:p w14:paraId="110C085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536" w:type="dxa"/>
            <w:tcBorders>
              <w:top w:val="nil"/>
              <w:left w:val="nil"/>
              <w:bottom w:val="single" w:sz="4" w:space="0" w:color="auto"/>
              <w:right w:val="single" w:sz="4" w:space="0" w:color="auto"/>
            </w:tcBorders>
            <w:shd w:val="clear" w:color="auto" w:fill="auto"/>
            <w:vAlign w:val="bottom"/>
            <w:hideMark/>
          </w:tcPr>
          <w:p w14:paraId="15A80B0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соисполнители</w:t>
            </w:r>
          </w:p>
        </w:tc>
        <w:tc>
          <w:tcPr>
            <w:tcW w:w="692" w:type="dxa"/>
            <w:tcBorders>
              <w:top w:val="nil"/>
              <w:left w:val="nil"/>
              <w:bottom w:val="single" w:sz="4" w:space="0" w:color="auto"/>
              <w:right w:val="single" w:sz="4" w:space="0" w:color="auto"/>
            </w:tcBorders>
            <w:shd w:val="clear" w:color="auto" w:fill="auto"/>
            <w:noWrap/>
            <w:vAlign w:val="bottom"/>
            <w:hideMark/>
          </w:tcPr>
          <w:p w14:paraId="6ABBF23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651" w:type="dxa"/>
            <w:tcBorders>
              <w:top w:val="nil"/>
              <w:left w:val="nil"/>
              <w:bottom w:val="single" w:sz="4" w:space="0" w:color="auto"/>
              <w:right w:val="single" w:sz="4" w:space="0" w:color="auto"/>
            </w:tcBorders>
            <w:shd w:val="clear" w:color="auto" w:fill="auto"/>
            <w:noWrap/>
            <w:vAlign w:val="bottom"/>
            <w:hideMark/>
          </w:tcPr>
          <w:p w14:paraId="47473C2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1230" w:type="dxa"/>
            <w:tcBorders>
              <w:top w:val="nil"/>
              <w:left w:val="nil"/>
              <w:bottom w:val="single" w:sz="4" w:space="0" w:color="auto"/>
              <w:right w:val="single" w:sz="4" w:space="0" w:color="auto"/>
            </w:tcBorders>
            <w:shd w:val="clear" w:color="auto" w:fill="auto"/>
            <w:noWrap/>
            <w:vAlign w:val="bottom"/>
            <w:hideMark/>
          </w:tcPr>
          <w:p w14:paraId="12DBBC2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1616" w:type="dxa"/>
            <w:tcBorders>
              <w:top w:val="nil"/>
              <w:left w:val="nil"/>
              <w:bottom w:val="single" w:sz="4" w:space="0" w:color="auto"/>
              <w:right w:val="single" w:sz="4" w:space="0" w:color="auto"/>
            </w:tcBorders>
            <w:shd w:val="clear" w:color="auto" w:fill="auto"/>
            <w:noWrap/>
            <w:vAlign w:val="bottom"/>
            <w:hideMark/>
          </w:tcPr>
          <w:p w14:paraId="12CCD93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966" w:type="dxa"/>
            <w:tcBorders>
              <w:top w:val="nil"/>
              <w:left w:val="nil"/>
              <w:bottom w:val="single" w:sz="4" w:space="0" w:color="auto"/>
              <w:right w:val="single" w:sz="4" w:space="0" w:color="auto"/>
            </w:tcBorders>
            <w:shd w:val="clear" w:color="auto" w:fill="auto"/>
            <w:noWrap/>
            <w:vAlign w:val="bottom"/>
            <w:hideMark/>
          </w:tcPr>
          <w:p w14:paraId="57B4DDC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966" w:type="dxa"/>
            <w:tcBorders>
              <w:top w:val="nil"/>
              <w:left w:val="nil"/>
              <w:bottom w:val="single" w:sz="4" w:space="0" w:color="auto"/>
              <w:right w:val="single" w:sz="4" w:space="0" w:color="auto"/>
            </w:tcBorders>
            <w:shd w:val="clear" w:color="auto" w:fill="auto"/>
            <w:noWrap/>
            <w:vAlign w:val="bottom"/>
            <w:hideMark/>
          </w:tcPr>
          <w:p w14:paraId="50ADF9B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866" w:type="dxa"/>
            <w:tcBorders>
              <w:top w:val="nil"/>
              <w:left w:val="nil"/>
              <w:bottom w:val="single" w:sz="4" w:space="0" w:color="auto"/>
              <w:right w:val="single" w:sz="4" w:space="0" w:color="auto"/>
            </w:tcBorders>
            <w:shd w:val="clear" w:color="auto" w:fill="auto"/>
            <w:noWrap/>
            <w:vAlign w:val="bottom"/>
            <w:hideMark/>
          </w:tcPr>
          <w:p w14:paraId="3D52693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868" w:type="dxa"/>
            <w:tcBorders>
              <w:top w:val="nil"/>
              <w:left w:val="nil"/>
              <w:bottom w:val="single" w:sz="4" w:space="0" w:color="auto"/>
              <w:right w:val="single" w:sz="4" w:space="0" w:color="auto"/>
            </w:tcBorders>
            <w:shd w:val="clear" w:color="auto" w:fill="auto"/>
            <w:noWrap/>
            <w:vAlign w:val="bottom"/>
            <w:hideMark/>
          </w:tcPr>
          <w:p w14:paraId="1D9BBE4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222" w:type="dxa"/>
            <w:vAlign w:val="center"/>
            <w:hideMark/>
          </w:tcPr>
          <w:p w14:paraId="7AE0367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1BF0C0B8" w14:textId="77777777" w:rsidTr="00DB0945">
        <w:trPr>
          <w:trHeight w:val="945"/>
        </w:trPr>
        <w:tc>
          <w:tcPr>
            <w:tcW w:w="700" w:type="dxa"/>
            <w:vMerge w:val="restart"/>
            <w:tcBorders>
              <w:top w:val="nil"/>
              <w:left w:val="single" w:sz="4" w:space="0" w:color="auto"/>
              <w:bottom w:val="single" w:sz="4" w:space="0" w:color="000000"/>
              <w:right w:val="single" w:sz="4" w:space="0" w:color="auto"/>
            </w:tcBorders>
            <w:shd w:val="clear" w:color="auto" w:fill="auto"/>
            <w:vAlign w:val="bottom"/>
            <w:hideMark/>
          </w:tcPr>
          <w:p w14:paraId="6DECDA2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4.1</w:t>
            </w:r>
          </w:p>
        </w:tc>
        <w:tc>
          <w:tcPr>
            <w:tcW w:w="3836" w:type="dxa"/>
            <w:vMerge w:val="restart"/>
            <w:tcBorders>
              <w:top w:val="nil"/>
              <w:left w:val="single" w:sz="4" w:space="0" w:color="auto"/>
              <w:bottom w:val="single" w:sz="4" w:space="0" w:color="000000"/>
              <w:right w:val="single" w:sz="4" w:space="0" w:color="auto"/>
            </w:tcBorders>
            <w:shd w:val="clear" w:color="auto" w:fill="auto"/>
            <w:vAlign w:val="bottom"/>
            <w:hideMark/>
          </w:tcPr>
          <w:p w14:paraId="327A11A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Проведение мероприятий, направленных на повышение энергоэффективности и энергосбережения на территории городского поселения</w:t>
            </w:r>
          </w:p>
        </w:tc>
        <w:tc>
          <w:tcPr>
            <w:tcW w:w="2536" w:type="dxa"/>
            <w:tcBorders>
              <w:top w:val="nil"/>
              <w:left w:val="nil"/>
              <w:bottom w:val="single" w:sz="4" w:space="0" w:color="auto"/>
              <w:right w:val="single" w:sz="4" w:space="0" w:color="auto"/>
            </w:tcBorders>
            <w:shd w:val="clear" w:color="auto" w:fill="auto"/>
            <w:vAlign w:val="bottom"/>
            <w:hideMark/>
          </w:tcPr>
          <w:p w14:paraId="100383A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roofErr w:type="spellStart"/>
            <w:r w:rsidRPr="00DB0945">
              <w:rPr>
                <w:rFonts w:ascii="Times New Roman" w:eastAsia="Times New Roman" w:hAnsi="Times New Roman" w:cs="Times New Roman"/>
                <w:sz w:val="20"/>
                <w:szCs w:val="20"/>
                <w:lang w:eastAsia="ru-RU"/>
              </w:rPr>
              <w:t>Администрациягородского</w:t>
            </w:r>
            <w:proofErr w:type="spellEnd"/>
            <w:r w:rsidRPr="00DB0945">
              <w:rPr>
                <w:rFonts w:ascii="Times New Roman" w:eastAsia="Times New Roman" w:hAnsi="Times New Roman" w:cs="Times New Roman"/>
                <w:sz w:val="20"/>
                <w:szCs w:val="20"/>
                <w:lang w:eastAsia="ru-RU"/>
              </w:rPr>
              <w:t xml:space="preserve"> поселения</w:t>
            </w:r>
          </w:p>
        </w:tc>
        <w:tc>
          <w:tcPr>
            <w:tcW w:w="692" w:type="dxa"/>
            <w:tcBorders>
              <w:top w:val="nil"/>
              <w:left w:val="nil"/>
              <w:bottom w:val="single" w:sz="4" w:space="0" w:color="auto"/>
              <w:right w:val="single" w:sz="4" w:space="0" w:color="auto"/>
            </w:tcBorders>
            <w:shd w:val="clear" w:color="auto" w:fill="auto"/>
            <w:noWrap/>
            <w:vAlign w:val="bottom"/>
            <w:hideMark/>
          </w:tcPr>
          <w:p w14:paraId="71DDF3D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210</w:t>
            </w:r>
          </w:p>
        </w:tc>
        <w:tc>
          <w:tcPr>
            <w:tcW w:w="651" w:type="dxa"/>
            <w:tcBorders>
              <w:top w:val="nil"/>
              <w:left w:val="nil"/>
              <w:bottom w:val="single" w:sz="4" w:space="0" w:color="auto"/>
              <w:right w:val="single" w:sz="4" w:space="0" w:color="auto"/>
            </w:tcBorders>
            <w:shd w:val="clear" w:color="auto" w:fill="auto"/>
            <w:noWrap/>
            <w:vAlign w:val="bottom"/>
            <w:hideMark/>
          </w:tcPr>
          <w:p w14:paraId="6AE10B1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0501</w:t>
            </w:r>
          </w:p>
        </w:tc>
        <w:tc>
          <w:tcPr>
            <w:tcW w:w="1230" w:type="dxa"/>
            <w:tcBorders>
              <w:top w:val="nil"/>
              <w:left w:val="nil"/>
              <w:bottom w:val="single" w:sz="4" w:space="0" w:color="auto"/>
              <w:right w:val="single" w:sz="4" w:space="0" w:color="auto"/>
            </w:tcBorders>
            <w:shd w:val="clear" w:color="auto" w:fill="auto"/>
            <w:noWrap/>
            <w:vAlign w:val="bottom"/>
            <w:hideMark/>
          </w:tcPr>
          <w:p w14:paraId="56749A1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0400315000</w:t>
            </w:r>
          </w:p>
        </w:tc>
        <w:tc>
          <w:tcPr>
            <w:tcW w:w="1616" w:type="dxa"/>
            <w:tcBorders>
              <w:top w:val="nil"/>
              <w:left w:val="nil"/>
              <w:bottom w:val="single" w:sz="4" w:space="0" w:color="auto"/>
              <w:right w:val="single" w:sz="4" w:space="0" w:color="auto"/>
            </w:tcBorders>
            <w:shd w:val="clear" w:color="auto" w:fill="auto"/>
            <w:noWrap/>
            <w:vAlign w:val="bottom"/>
            <w:hideMark/>
          </w:tcPr>
          <w:p w14:paraId="52498CD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243</w:t>
            </w:r>
          </w:p>
        </w:tc>
        <w:tc>
          <w:tcPr>
            <w:tcW w:w="966" w:type="dxa"/>
            <w:tcBorders>
              <w:top w:val="nil"/>
              <w:left w:val="nil"/>
              <w:bottom w:val="single" w:sz="4" w:space="0" w:color="auto"/>
              <w:right w:val="single" w:sz="4" w:space="0" w:color="auto"/>
            </w:tcBorders>
            <w:shd w:val="clear" w:color="auto" w:fill="auto"/>
            <w:noWrap/>
            <w:vAlign w:val="bottom"/>
            <w:hideMark/>
          </w:tcPr>
          <w:p w14:paraId="6AAC544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w:t>
            </w:r>
          </w:p>
        </w:tc>
        <w:tc>
          <w:tcPr>
            <w:tcW w:w="966" w:type="dxa"/>
            <w:tcBorders>
              <w:top w:val="nil"/>
              <w:left w:val="nil"/>
              <w:bottom w:val="single" w:sz="4" w:space="0" w:color="auto"/>
              <w:right w:val="single" w:sz="4" w:space="0" w:color="auto"/>
            </w:tcBorders>
            <w:shd w:val="clear" w:color="auto" w:fill="auto"/>
            <w:noWrap/>
            <w:vAlign w:val="bottom"/>
            <w:hideMark/>
          </w:tcPr>
          <w:p w14:paraId="702997D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w:t>
            </w:r>
          </w:p>
        </w:tc>
        <w:tc>
          <w:tcPr>
            <w:tcW w:w="866" w:type="dxa"/>
            <w:tcBorders>
              <w:top w:val="nil"/>
              <w:left w:val="nil"/>
              <w:bottom w:val="single" w:sz="4" w:space="0" w:color="auto"/>
              <w:right w:val="single" w:sz="4" w:space="0" w:color="auto"/>
            </w:tcBorders>
            <w:shd w:val="clear" w:color="auto" w:fill="auto"/>
            <w:noWrap/>
            <w:vAlign w:val="bottom"/>
            <w:hideMark/>
          </w:tcPr>
          <w:p w14:paraId="06B2AC2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w:t>
            </w:r>
          </w:p>
        </w:tc>
        <w:tc>
          <w:tcPr>
            <w:tcW w:w="868" w:type="dxa"/>
            <w:tcBorders>
              <w:top w:val="nil"/>
              <w:left w:val="nil"/>
              <w:bottom w:val="single" w:sz="4" w:space="0" w:color="auto"/>
              <w:right w:val="single" w:sz="4" w:space="0" w:color="auto"/>
            </w:tcBorders>
            <w:shd w:val="clear" w:color="auto" w:fill="auto"/>
            <w:noWrap/>
            <w:vAlign w:val="bottom"/>
            <w:hideMark/>
          </w:tcPr>
          <w:p w14:paraId="0F82619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w:t>
            </w:r>
          </w:p>
        </w:tc>
        <w:tc>
          <w:tcPr>
            <w:tcW w:w="222" w:type="dxa"/>
            <w:vAlign w:val="center"/>
            <w:hideMark/>
          </w:tcPr>
          <w:p w14:paraId="17E7353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4FD014C7" w14:textId="77777777" w:rsidTr="00DB0945">
        <w:trPr>
          <w:trHeight w:val="435"/>
        </w:trPr>
        <w:tc>
          <w:tcPr>
            <w:tcW w:w="700" w:type="dxa"/>
            <w:vMerge/>
            <w:tcBorders>
              <w:top w:val="nil"/>
              <w:left w:val="single" w:sz="4" w:space="0" w:color="auto"/>
              <w:bottom w:val="single" w:sz="4" w:space="0" w:color="000000"/>
              <w:right w:val="single" w:sz="4" w:space="0" w:color="auto"/>
            </w:tcBorders>
            <w:vAlign w:val="center"/>
            <w:hideMark/>
          </w:tcPr>
          <w:p w14:paraId="7E1E087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836" w:type="dxa"/>
            <w:vMerge/>
            <w:tcBorders>
              <w:top w:val="nil"/>
              <w:left w:val="single" w:sz="4" w:space="0" w:color="auto"/>
              <w:bottom w:val="single" w:sz="4" w:space="0" w:color="000000"/>
              <w:right w:val="single" w:sz="4" w:space="0" w:color="auto"/>
            </w:tcBorders>
            <w:vAlign w:val="center"/>
            <w:hideMark/>
          </w:tcPr>
          <w:p w14:paraId="6138A5B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536" w:type="dxa"/>
            <w:tcBorders>
              <w:top w:val="nil"/>
              <w:left w:val="nil"/>
              <w:bottom w:val="single" w:sz="4" w:space="0" w:color="auto"/>
              <w:right w:val="single" w:sz="4" w:space="0" w:color="auto"/>
            </w:tcBorders>
            <w:shd w:val="clear" w:color="auto" w:fill="auto"/>
            <w:vAlign w:val="bottom"/>
            <w:hideMark/>
          </w:tcPr>
          <w:p w14:paraId="553A0C2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соисполнители</w:t>
            </w:r>
          </w:p>
        </w:tc>
        <w:tc>
          <w:tcPr>
            <w:tcW w:w="692" w:type="dxa"/>
            <w:tcBorders>
              <w:top w:val="nil"/>
              <w:left w:val="nil"/>
              <w:bottom w:val="single" w:sz="4" w:space="0" w:color="auto"/>
              <w:right w:val="single" w:sz="4" w:space="0" w:color="auto"/>
            </w:tcBorders>
            <w:shd w:val="clear" w:color="auto" w:fill="auto"/>
            <w:noWrap/>
            <w:vAlign w:val="bottom"/>
            <w:hideMark/>
          </w:tcPr>
          <w:p w14:paraId="2EF160F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651" w:type="dxa"/>
            <w:tcBorders>
              <w:top w:val="nil"/>
              <w:left w:val="nil"/>
              <w:bottom w:val="single" w:sz="4" w:space="0" w:color="auto"/>
              <w:right w:val="single" w:sz="4" w:space="0" w:color="auto"/>
            </w:tcBorders>
            <w:shd w:val="clear" w:color="auto" w:fill="auto"/>
            <w:noWrap/>
            <w:vAlign w:val="bottom"/>
            <w:hideMark/>
          </w:tcPr>
          <w:p w14:paraId="7D21453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1230" w:type="dxa"/>
            <w:tcBorders>
              <w:top w:val="nil"/>
              <w:left w:val="nil"/>
              <w:bottom w:val="single" w:sz="4" w:space="0" w:color="auto"/>
              <w:right w:val="single" w:sz="4" w:space="0" w:color="auto"/>
            </w:tcBorders>
            <w:shd w:val="clear" w:color="auto" w:fill="auto"/>
            <w:noWrap/>
            <w:vAlign w:val="bottom"/>
            <w:hideMark/>
          </w:tcPr>
          <w:p w14:paraId="0069EB6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1616" w:type="dxa"/>
            <w:tcBorders>
              <w:top w:val="nil"/>
              <w:left w:val="nil"/>
              <w:bottom w:val="single" w:sz="4" w:space="0" w:color="auto"/>
              <w:right w:val="single" w:sz="4" w:space="0" w:color="auto"/>
            </w:tcBorders>
            <w:shd w:val="clear" w:color="auto" w:fill="auto"/>
            <w:noWrap/>
            <w:vAlign w:val="bottom"/>
            <w:hideMark/>
          </w:tcPr>
          <w:p w14:paraId="7A78E21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966" w:type="dxa"/>
            <w:tcBorders>
              <w:top w:val="nil"/>
              <w:left w:val="nil"/>
              <w:bottom w:val="single" w:sz="4" w:space="0" w:color="auto"/>
              <w:right w:val="single" w:sz="4" w:space="0" w:color="auto"/>
            </w:tcBorders>
            <w:shd w:val="clear" w:color="auto" w:fill="auto"/>
            <w:noWrap/>
            <w:vAlign w:val="bottom"/>
            <w:hideMark/>
          </w:tcPr>
          <w:p w14:paraId="0A86D9D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966" w:type="dxa"/>
            <w:tcBorders>
              <w:top w:val="nil"/>
              <w:left w:val="nil"/>
              <w:bottom w:val="single" w:sz="4" w:space="0" w:color="auto"/>
              <w:right w:val="single" w:sz="4" w:space="0" w:color="auto"/>
            </w:tcBorders>
            <w:shd w:val="clear" w:color="auto" w:fill="auto"/>
            <w:noWrap/>
            <w:vAlign w:val="bottom"/>
            <w:hideMark/>
          </w:tcPr>
          <w:p w14:paraId="725EC4A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866" w:type="dxa"/>
            <w:tcBorders>
              <w:top w:val="nil"/>
              <w:left w:val="nil"/>
              <w:bottom w:val="single" w:sz="4" w:space="0" w:color="auto"/>
              <w:right w:val="single" w:sz="4" w:space="0" w:color="auto"/>
            </w:tcBorders>
            <w:shd w:val="clear" w:color="auto" w:fill="auto"/>
            <w:noWrap/>
            <w:vAlign w:val="bottom"/>
            <w:hideMark/>
          </w:tcPr>
          <w:p w14:paraId="38ABD89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868" w:type="dxa"/>
            <w:tcBorders>
              <w:top w:val="nil"/>
              <w:left w:val="nil"/>
              <w:bottom w:val="single" w:sz="4" w:space="0" w:color="auto"/>
              <w:right w:val="single" w:sz="4" w:space="0" w:color="auto"/>
            </w:tcBorders>
            <w:shd w:val="clear" w:color="auto" w:fill="auto"/>
            <w:noWrap/>
            <w:vAlign w:val="bottom"/>
            <w:hideMark/>
          </w:tcPr>
          <w:p w14:paraId="33A11E7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222" w:type="dxa"/>
            <w:vAlign w:val="center"/>
            <w:hideMark/>
          </w:tcPr>
          <w:p w14:paraId="471A1CC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6C7E5FB9" w14:textId="77777777" w:rsidTr="00DB0945">
        <w:trPr>
          <w:trHeight w:val="1260"/>
        </w:trPr>
        <w:tc>
          <w:tcPr>
            <w:tcW w:w="700" w:type="dxa"/>
            <w:tcBorders>
              <w:top w:val="nil"/>
              <w:left w:val="single" w:sz="4" w:space="0" w:color="auto"/>
              <w:bottom w:val="nil"/>
              <w:right w:val="single" w:sz="4" w:space="0" w:color="auto"/>
            </w:tcBorders>
            <w:shd w:val="clear" w:color="auto" w:fill="auto"/>
            <w:vAlign w:val="bottom"/>
            <w:hideMark/>
          </w:tcPr>
          <w:p w14:paraId="7CB9FF7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w:t>
            </w:r>
          </w:p>
        </w:tc>
        <w:tc>
          <w:tcPr>
            <w:tcW w:w="3836" w:type="dxa"/>
            <w:tcBorders>
              <w:top w:val="nil"/>
              <w:left w:val="nil"/>
              <w:bottom w:val="nil"/>
              <w:right w:val="single" w:sz="4" w:space="0" w:color="auto"/>
            </w:tcBorders>
            <w:shd w:val="clear" w:color="auto" w:fill="auto"/>
            <w:vAlign w:val="bottom"/>
            <w:hideMark/>
          </w:tcPr>
          <w:p w14:paraId="068B5F8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xml:space="preserve">Основное мероприятие 4 "Модернизация объектов жилищно-коммунального хозяйства </w:t>
            </w:r>
            <w:proofErr w:type="spellStart"/>
            <w:r w:rsidRPr="00DB0945">
              <w:rPr>
                <w:rFonts w:ascii="Times New Roman" w:eastAsia="Times New Roman" w:hAnsi="Times New Roman" w:cs="Times New Roman"/>
                <w:sz w:val="20"/>
                <w:szCs w:val="20"/>
                <w:lang w:eastAsia="ru-RU"/>
              </w:rPr>
              <w:t>мунциипального</w:t>
            </w:r>
            <w:proofErr w:type="spellEnd"/>
            <w:r w:rsidRPr="00DB0945">
              <w:rPr>
                <w:rFonts w:ascii="Times New Roman" w:eastAsia="Times New Roman" w:hAnsi="Times New Roman" w:cs="Times New Roman"/>
                <w:sz w:val="20"/>
                <w:szCs w:val="20"/>
                <w:lang w:eastAsia="ru-RU"/>
              </w:rPr>
              <w:t xml:space="preserve"> образования "Известковское </w:t>
            </w:r>
            <w:proofErr w:type="spellStart"/>
            <w:r w:rsidRPr="00DB0945">
              <w:rPr>
                <w:rFonts w:ascii="Times New Roman" w:eastAsia="Times New Roman" w:hAnsi="Times New Roman" w:cs="Times New Roman"/>
                <w:sz w:val="20"/>
                <w:szCs w:val="20"/>
                <w:lang w:eastAsia="ru-RU"/>
              </w:rPr>
              <w:t>городскоепоселение</w:t>
            </w:r>
            <w:proofErr w:type="spellEnd"/>
            <w:r w:rsidRPr="00DB0945">
              <w:rPr>
                <w:rFonts w:ascii="Times New Roman" w:eastAsia="Times New Roman" w:hAnsi="Times New Roman" w:cs="Times New Roman"/>
                <w:sz w:val="20"/>
                <w:szCs w:val="20"/>
                <w:lang w:eastAsia="ru-RU"/>
              </w:rPr>
              <w:t>"</w:t>
            </w:r>
          </w:p>
        </w:tc>
        <w:tc>
          <w:tcPr>
            <w:tcW w:w="2536" w:type="dxa"/>
            <w:tcBorders>
              <w:top w:val="nil"/>
              <w:left w:val="nil"/>
              <w:bottom w:val="single" w:sz="4" w:space="0" w:color="auto"/>
              <w:right w:val="single" w:sz="4" w:space="0" w:color="auto"/>
            </w:tcBorders>
            <w:shd w:val="clear" w:color="auto" w:fill="auto"/>
            <w:vAlign w:val="bottom"/>
            <w:hideMark/>
          </w:tcPr>
          <w:p w14:paraId="2BDBFD3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roofErr w:type="spellStart"/>
            <w:r w:rsidRPr="00DB0945">
              <w:rPr>
                <w:rFonts w:ascii="Times New Roman" w:eastAsia="Times New Roman" w:hAnsi="Times New Roman" w:cs="Times New Roman"/>
                <w:sz w:val="20"/>
                <w:szCs w:val="20"/>
                <w:lang w:eastAsia="ru-RU"/>
              </w:rPr>
              <w:t>Администрациягородского</w:t>
            </w:r>
            <w:proofErr w:type="spellEnd"/>
            <w:r w:rsidRPr="00DB0945">
              <w:rPr>
                <w:rFonts w:ascii="Times New Roman" w:eastAsia="Times New Roman" w:hAnsi="Times New Roman" w:cs="Times New Roman"/>
                <w:sz w:val="20"/>
                <w:szCs w:val="20"/>
                <w:lang w:eastAsia="ru-RU"/>
              </w:rPr>
              <w:t xml:space="preserve"> поселения</w:t>
            </w:r>
          </w:p>
        </w:tc>
        <w:tc>
          <w:tcPr>
            <w:tcW w:w="692" w:type="dxa"/>
            <w:tcBorders>
              <w:top w:val="nil"/>
              <w:left w:val="nil"/>
              <w:bottom w:val="single" w:sz="4" w:space="0" w:color="auto"/>
              <w:right w:val="single" w:sz="4" w:space="0" w:color="auto"/>
            </w:tcBorders>
            <w:shd w:val="clear" w:color="auto" w:fill="auto"/>
            <w:noWrap/>
            <w:vAlign w:val="bottom"/>
            <w:hideMark/>
          </w:tcPr>
          <w:p w14:paraId="318E95B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210</w:t>
            </w:r>
          </w:p>
        </w:tc>
        <w:tc>
          <w:tcPr>
            <w:tcW w:w="651" w:type="dxa"/>
            <w:tcBorders>
              <w:top w:val="nil"/>
              <w:left w:val="nil"/>
              <w:bottom w:val="single" w:sz="4" w:space="0" w:color="auto"/>
              <w:right w:val="single" w:sz="4" w:space="0" w:color="auto"/>
            </w:tcBorders>
            <w:shd w:val="clear" w:color="auto" w:fill="auto"/>
            <w:noWrap/>
            <w:vAlign w:val="bottom"/>
            <w:hideMark/>
          </w:tcPr>
          <w:p w14:paraId="4611E8F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0502</w:t>
            </w:r>
          </w:p>
        </w:tc>
        <w:tc>
          <w:tcPr>
            <w:tcW w:w="1230" w:type="dxa"/>
            <w:tcBorders>
              <w:top w:val="nil"/>
              <w:left w:val="nil"/>
              <w:bottom w:val="single" w:sz="4" w:space="0" w:color="auto"/>
              <w:right w:val="single" w:sz="4" w:space="0" w:color="auto"/>
            </w:tcBorders>
            <w:shd w:val="clear" w:color="auto" w:fill="auto"/>
            <w:noWrap/>
            <w:vAlign w:val="bottom"/>
            <w:hideMark/>
          </w:tcPr>
          <w:p w14:paraId="3824208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0400000000</w:t>
            </w:r>
          </w:p>
        </w:tc>
        <w:tc>
          <w:tcPr>
            <w:tcW w:w="1616" w:type="dxa"/>
            <w:tcBorders>
              <w:top w:val="nil"/>
              <w:left w:val="nil"/>
              <w:bottom w:val="single" w:sz="4" w:space="0" w:color="auto"/>
              <w:right w:val="single" w:sz="4" w:space="0" w:color="auto"/>
            </w:tcBorders>
            <w:shd w:val="clear" w:color="auto" w:fill="auto"/>
            <w:noWrap/>
            <w:vAlign w:val="bottom"/>
            <w:hideMark/>
          </w:tcPr>
          <w:p w14:paraId="5CFFD29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966" w:type="dxa"/>
            <w:tcBorders>
              <w:top w:val="nil"/>
              <w:left w:val="nil"/>
              <w:bottom w:val="single" w:sz="4" w:space="0" w:color="auto"/>
              <w:right w:val="single" w:sz="4" w:space="0" w:color="auto"/>
            </w:tcBorders>
            <w:shd w:val="clear" w:color="auto" w:fill="auto"/>
            <w:noWrap/>
            <w:vAlign w:val="bottom"/>
            <w:hideMark/>
          </w:tcPr>
          <w:p w14:paraId="5D3F1A56"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900,00</w:t>
            </w:r>
          </w:p>
        </w:tc>
        <w:tc>
          <w:tcPr>
            <w:tcW w:w="966" w:type="dxa"/>
            <w:tcBorders>
              <w:top w:val="nil"/>
              <w:left w:val="nil"/>
              <w:bottom w:val="single" w:sz="4" w:space="0" w:color="auto"/>
              <w:right w:val="single" w:sz="4" w:space="0" w:color="auto"/>
            </w:tcBorders>
            <w:shd w:val="clear" w:color="auto" w:fill="auto"/>
            <w:noWrap/>
            <w:vAlign w:val="bottom"/>
            <w:hideMark/>
          </w:tcPr>
          <w:p w14:paraId="58E23E8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300,00</w:t>
            </w:r>
          </w:p>
        </w:tc>
        <w:tc>
          <w:tcPr>
            <w:tcW w:w="866" w:type="dxa"/>
            <w:tcBorders>
              <w:top w:val="nil"/>
              <w:left w:val="nil"/>
              <w:bottom w:val="single" w:sz="4" w:space="0" w:color="auto"/>
              <w:right w:val="single" w:sz="4" w:space="0" w:color="auto"/>
            </w:tcBorders>
            <w:shd w:val="clear" w:color="auto" w:fill="auto"/>
            <w:noWrap/>
            <w:vAlign w:val="bottom"/>
            <w:hideMark/>
          </w:tcPr>
          <w:p w14:paraId="7A852FA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300,00</w:t>
            </w:r>
          </w:p>
        </w:tc>
        <w:tc>
          <w:tcPr>
            <w:tcW w:w="868" w:type="dxa"/>
            <w:tcBorders>
              <w:top w:val="nil"/>
              <w:left w:val="nil"/>
              <w:bottom w:val="single" w:sz="4" w:space="0" w:color="auto"/>
              <w:right w:val="single" w:sz="4" w:space="0" w:color="auto"/>
            </w:tcBorders>
            <w:shd w:val="clear" w:color="auto" w:fill="auto"/>
            <w:noWrap/>
            <w:vAlign w:val="bottom"/>
            <w:hideMark/>
          </w:tcPr>
          <w:p w14:paraId="62823AD6"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300,00</w:t>
            </w:r>
          </w:p>
        </w:tc>
        <w:tc>
          <w:tcPr>
            <w:tcW w:w="222" w:type="dxa"/>
            <w:vAlign w:val="center"/>
            <w:hideMark/>
          </w:tcPr>
          <w:p w14:paraId="391818D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3E937EBC" w14:textId="77777777" w:rsidTr="00DB0945">
        <w:trPr>
          <w:trHeight w:val="435"/>
        </w:trPr>
        <w:tc>
          <w:tcPr>
            <w:tcW w:w="700" w:type="dxa"/>
            <w:tcBorders>
              <w:top w:val="nil"/>
              <w:left w:val="single" w:sz="4" w:space="0" w:color="auto"/>
              <w:bottom w:val="single" w:sz="4" w:space="0" w:color="auto"/>
              <w:right w:val="single" w:sz="4" w:space="0" w:color="auto"/>
            </w:tcBorders>
            <w:shd w:val="clear" w:color="auto" w:fill="auto"/>
            <w:vAlign w:val="bottom"/>
            <w:hideMark/>
          </w:tcPr>
          <w:p w14:paraId="472B381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3836" w:type="dxa"/>
            <w:tcBorders>
              <w:top w:val="nil"/>
              <w:left w:val="nil"/>
              <w:bottom w:val="single" w:sz="4" w:space="0" w:color="auto"/>
              <w:right w:val="single" w:sz="4" w:space="0" w:color="auto"/>
            </w:tcBorders>
            <w:shd w:val="clear" w:color="auto" w:fill="auto"/>
            <w:hideMark/>
          </w:tcPr>
          <w:p w14:paraId="6012A16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2536" w:type="dxa"/>
            <w:tcBorders>
              <w:top w:val="nil"/>
              <w:left w:val="nil"/>
              <w:bottom w:val="single" w:sz="4" w:space="0" w:color="auto"/>
              <w:right w:val="single" w:sz="4" w:space="0" w:color="auto"/>
            </w:tcBorders>
            <w:shd w:val="clear" w:color="auto" w:fill="auto"/>
            <w:vAlign w:val="bottom"/>
            <w:hideMark/>
          </w:tcPr>
          <w:p w14:paraId="45C6628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692" w:type="dxa"/>
            <w:tcBorders>
              <w:top w:val="nil"/>
              <w:left w:val="nil"/>
              <w:bottom w:val="single" w:sz="4" w:space="0" w:color="auto"/>
              <w:right w:val="single" w:sz="4" w:space="0" w:color="auto"/>
            </w:tcBorders>
            <w:shd w:val="clear" w:color="auto" w:fill="auto"/>
            <w:noWrap/>
            <w:vAlign w:val="bottom"/>
            <w:hideMark/>
          </w:tcPr>
          <w:p w14:paraId="66BEAFC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210</w:t>
            </w:r>
          </w:p>
        </w:tc>
        <w:tc>
          <w:tcPr>
            <w:tcW w:w="651" w:type="dxa"/>
            <w:tcBorders>
              <w:top w:val="nil"/>
              <w:left w:val="nil"/>
              <w:bottom w:val="single" w:sz="4" w:space="0" w:color="auto"/>
              <w:right w:val="single" w:sz="4" w:space="0" w:color="auto"/>
            </w:tcBorders>
            <w:shd w:val="clear" w:color="auto" w:fill="auto"/>
            <w:noWrap/>
            <w:vAlign w:val="bottom"/>
            <w:hideMark/>
          </w:tcPr>
          <w:p w14:paraId="3C6A643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0502</w:t>
            </w:r>
          </w:p>
        </w:tc>
        <w:tc>
          <w:tcPr>
            <w:tcW w:w="1230" w:type="dxa"/>
            <w:tcBorders>
              <w:top w:val="nil"/>
              <w:left w:val="nil"/>
              <w:bottom w:val="single" w:sz="4" w:space="0" w:color="auto"/>
              <w:right w:val="single" w:sz="4" w:space="0" w:color="auto"/>
            </w:tcBorders>
            <w:shd w:val="clear" w:color="auto" w:fill="auto"/>
            <w:noWrap/>
            <w:vAlign w:val="bottom"/>
            <w:hideMark/>
          </w:tcPr>
          <w:p w14:paraId="5893AD0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0400416000</w:t>
            </w:r>
          </w:p>
        </w:tc>
        <w:tc>
          <w:tcPr>
            <w:tcW w:w="1616" w:type="dxa"/>
            <w:tcBorders>
              <w:top w:val="nil"/>
              <w:left w:val="nil"/>
              <w:bottom w:val="single" w:sz="4" w:space="0" w:color="auto"/>
              <w:right w:val="single" w:sz="4" w:space="0" w:color="auto"/>
            </w:tcBorders>
            <w:shd w:val="clear" w:color="auto" w:fill="auto"/>
            <w:noWrap/>
            <w:vAlign w:val="bottom"/>
            <w:hideMark/>
          </w:tcPr>
          <w:p w14:paraId="3460F87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247</w:t>
            </w:r>
          </w:p>
        </w:tc>
        <w:tc>
          <w:tcPr>
            <w:tcW w:w="966" w:type="dxa"/>
            <w:tcBorders>
              <w:top w:val="nil"/>
              <w:left w:val="nil"/>
              <w:bottom w:val="single" w:sz="4" w:space="0" w:color="auto"/>
              <w:right w:val="single" w:sz="4" w:space="0" w:color="auto"/>
            </w:tcBorders>
            <w:shd w:val="clear" w:color="auto" w:fill="auto"/>
            <w:noWrap/>
            <w:vAlign w:val="bottom"/>
            <w:hideMark/>
          </w:tcPr>
          <w:p w14:paraId="07281BA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900,00</w:t>
            </w:r>
          </w:p>
        </w:tc>
        <w:tc>
          <w:tcPr>
            <w:tcW w:w="966" w:type="dxa"/>
            <w:tcBorders>
              <w:top w:val="nil"/>
              <w:left w:val="nil"/>
              <w:bottom w:val="single" w:sz="4" w:space="0" w:color="auto"/>
              <w:right w:val="single" w:sz="4" w:space="0" w:color="auto"/>
            </w:tcBorders>
            <w:shd w:val="clear" w:color="auto" w:fill="auto"/>
            <w:noWrap/>
            <w:vAlign w:val="bottom"/>
            <w:hideMark/>
          </w:tcPr>
          <w:p w14:paraId="28B8F71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300,00</w:t>
            </w:r>
          </w:p>
        </w:tc>
        <w:tc>
          <w:tcPr>
            <w:tcW w:w="866" w:type="dxa"/>
            <w:tcBorders>
              <w:top w:val="nil"/>
              <w:left w:val="nil"/>
              <w:bottom w:val="single" w:sz="4" w:space="0" w:color="auto"/>
              <w:right w:val="single" w:sz="4" w:space="0" w:color="auto"/>
            </w:tcBorders>
            <w:shd w:val="clear" w:color="auto" w:fill="auto"/>
            <w:noWrap/>
            <w:vAlign w:val="bottom"/>
            <w:hideMark/>
          </w:tcPr>
          <w:p w14:paraId="5AECBE2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300,00</w:t>
            </w:r>
          </w:p>
        </w:tc>
        <w:tc>
          <w:tcPr>
            <w:tcW w:w="868" w:type="dxa"/>
            <w:tcBorders>
              <w:top w:val="nil"/>
              <w:left w:val="nil"/>
              <w:bottom w:val="single" w:sz="4" w:space="0" w:color="auto"/>
              <w:right w:val="single" w:sz="4" w:space="0" w:color="auto"/>
            </w:tcBorders>
            <w:shd w:val="clear" w:color="auto" w:fill="auto"/>
            <w:noWrap/>
            <w:vAlign w:val="bottom"/>
            <w:hideMark/>
          </w:tcPr>
          <w:p w14:paraId="47485F06"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300,00</w:t>
            </w:r>
          </w:p>
        </w:tc>
        <w:tc>
          <w:tcPr>
            <w:tcW w:w="222" w:type="dxa"/>
            <w:vAlign w:val="center"/>
            <w:hideMark/>
          </w:tcPr>
          <w:p w14:paraId="3E72362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68620B8B" w14:textId="77777777" w:rsidTr="00DB0945">
        <w:trPr>
          <w:trHeight w:val="945"/>
        </w:trPr>
        <w:tc>
          <w:tcPr>
            <w:tcW w:w="700" w:type="dxa"/>
            <w:vMerge w:val="restart"/>
            <w:tcBorders>
              <w:top w:val="nil"/>
              <w:left w:val="single" w:sz="4" w:space="0" w:color="auto"/>
              <w:bottom w:val="single" w:sz="4" w:space="0" w:color="000000"/>
              <w:right w:val="single" w:sz="4" w:space="0" w:color="auto"/>
            </w:tcBorders>
            <w:shd w:val="clear" w:color="auto" w:fill="auto"/>
            <w:vAlign w:val="bottom"/>
            <w:hideMark/>
          </w:tcPr>
          <w:p w14:paraId="3B71B79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w:t>
            </w:r>
          </w:p>
        </w:tc>
        <w:tc>
          <w:tcPr>
            <w:tcW w:w="3836" w:type="dxa"/>
            <w:vMerge w:val="restart"/>
            <w:tcBorders>
              <w:top w:val="nil"/>
              <w:left w:val="single" w:sz="4" w:space="0" w:color="auto"/>
              <w:bottom w:val="single" w:sz="4" w:space="0" w:color="000000"/>
              <w:right w:val="single" w:sz="4" w:space="0" w:color="auto"/>
            </w:tcBorders>
            <w:shd w:val="clear" w:color="auto" w:fill="auto"/>
            <w:hideMark/>
          </w:tcPr>
          <w:p w14:paraId="149D8FD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xml:space="preserve">Основное мероприятие 5 "Благоустройство территории муниципального </w:t>
            </w:r>
            <w:proofErr w:type="spellStart"/>
            <w:r w:rsidRPr="00DB0945">
              <w:rPr>
                <w:rFonts w:ascii="Times New Roman" w:eastAsia="Times New Roman" w:hAnsi="Times New Roman" w:cs="Times New Roman"/>
                <w:sz w:val="20"/>
                <w:szCs w:val="20"/>
                <w:lang w:eastAsia="ru-RU"/>
              </w:rPr>
              <w:t>оброазования</w:t>
            </w:r>
            <w:proofErr w:type="spellEnd"/>
            <w:r w:rsidRPr="00DB0945">
              <w:rPr>
                <w:rFonts w:ascii="Times New Roman" w:eastAsia="Times New Roman" w:hAnsi="Times New Roman" w:cs="Times New Roman"/>
                <w:sz w:val="20"/>
                <w:szCs w:val="20"/>
                <w:lang w:eastAsia="ru-RU"/>
              </w:rPr>
              <w:t xml:space="preserve"> "Известковское городское поселение"</w:t>
            </w:r>
          </w:p>
        </w:tc>
        <w:tc>
          <w:tcPr>
            <w:tcW w:w="2536" w:type="dxa"/>
            <w:tcBorders>
              <w:top w:val="nil"/>
              <w:left w:val="nil"/>
              <w:bottom w:val="single" w:sz="4" w:space="0" w:color="auto"/>
              <w:right w:val="single" w:sz="4" w:space="0" w:color="auto"/>
            </w:tcBorders>
            <w:shd w:val="clear" w:color="auto" w:fill="auto"/>
            <w:vAlign w:val="bottom"/>
            <w:hideMark/>
          </w:tcPr>
          <w:p w14:paraId="7BA3554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roofErr w:type="spellStart"/>
            <w:r w:rsidRPr="00DB0945">
              <w:rPr>
                <w:rFonts w:ascii="Times New Roman" w:eastAsia="Times New Roman" w:hAnsi="Times New Roman" w:cs="Times New Roman"/>
                <w:sz w:val="20"/>
                <w:szCs w:val="20"/>
                <w:lang w:eastAsia="ru-RU"/>
              </w:rPr>
              <w:t>Администрациягородского</w:t>
            </w:r>
            <w:proofErr w:type="spellEnd"/>
            <w:r w:rsidRPr="00DB0945">
              <w:rPr>
                <w:rFonts w:ascii="Times New Roman" w:eastAsia="Times New Roman" w:hAnsi="Times New Roman" w:cs="Times New Roman"/>
                <w:sz w:val="20"/>
                <w:szCs w:val="20"/>
                <w:lang w:eastAsia="ru-RU"/>
              </w:rPr>
              <w:t xml:space="preserve"> поселения</w:t>
            </w:r>
          </w:p>
        </w:tc>
        <w:tc>
          <w:tcPr>
            <w:tcW w:w="692" w:type="dxa"/>
            <w:tcBorders>
              <w:top w:val="nil"/>
              <w:left w:val="nil"/>
              <w:bottom w:val="single" w:sz="4" w:space="0" w:color="auto"/>
              <w:right w:val="single" w:sz="4" w:space="0" w:color="auto"/>
            </w:tcBorders>
            <w:shd w:val="clear" w:color="auto" w:fill="auto"/>
            <w:noWrap/>
            <w:vAlign w:val="bottom"/>
            <w:hideMark/>
          </w:tcPr>
          <w:p w14:paraId="440CB8B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210</w:t>
            </w:r>
          </w:p>
        </w:tc>
        <w:tc>
          <w:tcPr>
            <w:tcW w:w="651" w:type="dxa"/>
            <w:tcBorders>
              <w:top w:val="nil"/>
              <w:left w:val="nil"/>
              <w:bottom w:val="single" w:sz="4" w:space="0" w:color="auto"/>
              <w:right w:val="single" w:sz="4" w:space="0" w:color="auto"/>
            </w:tcBorders>
            <w:shd w:val="clear" w:color="auto" w:fill="auto"/>
            <w:noWrap/>
            <w:vAlign w:val="bottom"/>
            <w:hideMark/>
          </w:tcPr>
          <w:p w14:paraId="3717895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0503</w:t>
            </w:r>
          </w:p>
        </w:tc>
        <w:tc>
          <w:tcPr>
            <w:tcW w:w="1230" w:type="dxa"/>
            <w:tcBorders>
              <w:top w:val="nil"/>
              <w:left w:val="nil"/>
              <w:bottom w:val="single" w:sz="4" w:space="0" w:color="auto"/>
              <w:right w:val="single" w:sz="4" w:space="0" w:color="auto"/>
            </w:tcBorders>
            <w:shd w:val="clear" w:color="auto" w:fill="auto"/>
            <w:noWrap/>
            <w:vAlign w:val="bottom"/>
            <w:hideMark/>
          </w:tcPr>
          <w:p w14:paraId="1CFBC8C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0400000000</w:t>
            </w:r>
          </w:p>
        </w:tc>
        <w:tc>
          <w:tcPr>
            <w:tcW w:w="1616" w:type="dxa"/>
            <w:tcBorders>
              <w:top w:val="nil"/>
              <w:left w:val="nil"/>
              <w:bottom w:val="single" w:sz="4" w:space="0" w:color="auto"/>
              <w:right w:val="single" w:sz="4" w:space="0" w:color="auto"/>
            </w:tcBorders>
            <w:shd w:val="clear" w:color="auto" w:fill="auto"/>
            <w:noWrap/>
            <w:vAlign w:val="bottom"/>
            <w:hideMark/>
          </w:tcPr>
          <w:p w14:paraId="0252912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000</w:t>
            </w:r>
          </w:p>
        </w:tc>
        <w:tc>
          <w:tcPr>
            <w:tcW w:w="966" w:type="dxa"/>
            <w:tcBorders>
              <w:top w:val="nil"/>
              <w:left w:val="nil"/>
              <w:bottom w:val="single" w:sz="4" w:space="0" w:color="auto"/>
              <w:right w:val="single" w:sz="4" w:space="0" w:color="auto"/>
            </w:tcBorders>
            <w:shd w:val="clear" w:color="auto" w:fill="auto"/>
            <w:noWrap/>
            <w:vAlign w:val="bottom"/>
            <w:hideMark/>
          </w:tcPr>
          <w:p w14:paraId="349644C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26095,00</w:t>
            </w:r>
          </w:p>
        </w:tc>
        <w:tc>
          <w:tcPr>
            <w:tcW w:w="966" w:type="dxa"/>
            <w:tcBorders>
              <w:top w:val="nil"/>
              <w:left w:val="nil"/>
              <w:bottom w:val="single" w:sz="4" w:space="0" w:color="auto"/>
              <w:right w:val="single" w:sz="4" w:space="0" w:color="auto"/>
            </w:tcBorders>
            <w:shd w:val="clear" w:color="000000" w:fill="FFFFFF"/>
            <w:noWrap/>
            <w:vAlign w:val="bottom"/>
            <w:hideMark/>
          </w:tcPr>
          <w:p w14:paraId="03D8689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16095,00</w:t>
            </w:r>
          </w:p>
        </w:tc>
        <w:tc>
          <w:tcPr>
            <w:tcW w:w="866" w:type="dxa"/>
            <w:tcBorders>
              <w:top w:val="nil"/>
              <w:left w:val="nil"/>
              <w:bottom w:val="single" w:sz="4" w:space="0" w:color="auto"/>
              <w:right w:val="single" w:sz="4" w:space="0" w:color="auto"/>
            </w:tcBorders>
            <w:shd w:val="clear" w:color="auto" w:fill="auto"/>
            <w:noWrap/>
            <w:vAlign w:val="bottom"/>
            <w:hideMark/>
          </w:tcPr>
          <w:p w14:paraId="20308C52"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5000,00</w:t>
            </w:r>
          </w:p>
        </w:tc>
        <w:tc>
          <w:tcPr>
            <w:tcW w:w="868" w:type="dxa"/>
            <w:tcBorders>
              <w:top w:val="nil"/>
              <w:left w:val="nil"/>
              <w:bottom w:val="single" w:sz="4" w:space="0" w:color="auto"/>
              <w:right w:val="single" w:sz="4" w:space="0" w:color="auto"/>
            </w:tcBorders>
            <w:shd w:val="clear" w:color="auto" w:fill="auto"/>
            <w:noWrap/>
            <w:vAlign w:val="bottom"/>
            <w:hideMark/>
          </w:tcPr>
          <w:p w14:paraId="0183F31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5000,00</w:t>
            </w:r>
          </w:p>
        </w:tc>
        <w:tc>
          <w:tcPr>
            <w:tcW w:w="222" w:type="dxa"/>
            <w:vAlign w:val="center"/>
            <w:hideMark/>
          </w:tcPr>
          <w:p w14:paraId="3E128AC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23DA384C" w14:textId="77777777" w:rsidTr="00DB0945">
        <w:trPr>
          <w:trHeight w:val="360"/>
        </w:trPr>
        <w:tc>
          <w:tcPr>
            <w:tcW w:w="700" w:type="dxa"/>
            <w:vMerge/>
            <w:tcBorders>
              <w:top w:val="nil"/>
              <w:left w:val="single" w:sz="4" w:space="0" w:color="auto"/>
              <w:bottom w:val="single" w:sz="4" w:space="0" w:color="000000"/>
              <w:right w:val="single" w:sz="4" w:space="0" w:color="auto"/>
            </w:tcBorders>
            <w:vAlign w:val="center"/>
            <w:hideMark/>
          </w:tcPr>
          <w:p w14:paraId="1461BB5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836" w:type="dxa"/>
            <w:vMerge/>
            <w:tcBorders>
              <w:top w:val="nil"/>
              <w:left w:val="single" w:sz="4" w:space="0" w:color="auto"/>
              <w:bottom w:val="single" w:sz="4" w:space="0" w:color="000000"/>
              <w:right w:val="single" w:sz="4" w:space="0" w:color="auto"/>
            </w:tcBorders>
            <w:vAlign w:val="center"/>
            <w:hideMark/>
          </w:tcPr>
          <w:p w14:paraId="045D15B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536" w:type="dxa"/>
            <w:tcBorders>
              <w:top w:val="nil"/>
              <w:left w:val="nil"/>
              <w:bottom w:val="single" w:sz="4" w:space="0" w:color="auto"/>
              <w:right w:val="single" w:sz="4" w:space="0" w:color="auto"/>
            </w:tcBorders>
            <w:shd w:val="clear" w:color="auto" w:fill="auto"/>
            <w:vAlign w:val="bottom"/>
            <w:hideMark/>
          </w:tcPr>
          <w:p w14:paraId="02177CF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соисполнители</w:t>
            </w:r>
          </w:p>
        </w:tc>
        <w:tc>
          <w:tcPr>
            <w:tcW w:w="692" w:type="dxa"/>
            <w:tcBorders>
              <w:top w:val="nil"/>
              <w:left w:val="nil"/>
              <w:bottom w:val="single" w:sz="4" w:space="0" w:color="auto"/>
              <w:right w:val="single" w:sz="4" w:space="0" w:color="auto"/>
            </w:tcBorders>
            <w:shd w:val="clear" w:color="auto" w:fill="auto"/>
            <w:noWrap/>
            <w:vAlign w:val="bottom"/>
            <w:hideMark/>
          </w:tcPr>
          <w:p w14:paraId="5A21643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651" w:type="dxa"/>
            <w:tcBorders>
              <w:top w:val="nil"/>
              <w:left w:val="nil"/>
              <w:bottom w:val="single" w:sz="4" w:space="0" w:color="auto"/>
              <w:right w:val="single" w:sz="4" w:space="0" w:color="auto"/>
            </w:tcBorders>
            <w:shd w:val="clear" w:color="auto" w:fill="auto"/>
            <w:noWrap/>
            <w:vAlign w:val="bottom"/>
            <w:hideMark/>
          </w:tcPr>
          <w:p w14:paraId="4E0DBDE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1230" w:type="dxa"/>
            <w:tcBorders>
              <w:top w:val="nil"/>
              <w:left w:val="nil"/>
              <w:bottom w:val="single" w:sz="4" w:space="0" w:color="auto"/>
              <w:right w:val="single" w:sz="4" w:space="0" w:color="auto"/>
            </w:tcBorders>
            <w:shd w:val="clear" w:color="auto" w:fill="auto"/>
            <w:noWrap/>
            <w:vAlign w:val="bottom"/>
            <w:hideMark/>
          </w:tcPr>
          <w:p w14:paraId="003B8C2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1616" w:type="dxa"/>
            <w:tcBorders>
              <w:top w:val="nil"/>
              <w:left w:val="nil"/>
              <w:bottom w:val="single" w:sz="4" w:space="0" w:color="auto"/>
              <w:right w:val="single" w:sz="4" w:space="0" w:color="auto"/>
            </w:tcBorders>
            <w:shd w:val="clear" w:color="auto" w:fill="auto"/>
            <w:noWrap/>
            <w:vAlign w:val="bottom"/>
            <w:hideMark/>
          </w:tcPr>
          <w:p w14:paraId="077BAAD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966" w:type="dxa"/>
            <w:tcBorders>
              <w:top w:val="nil"/>
              <w:left w:val="nil"/>
              <w:bottom w:val="single" w:sz="4" w:space="0" w:color="auto"/>
              <w:right w:val="single" w:sz="4" w:space="0" w:color="auto"/>
            </w:tcBorders>
            <w:shd w:val="clear" w:color="auto" w:fill="auto"/>
            <w:noWrap/>
            <w:vAlign w:val="bottom"/>
            <w:hideMark/>
          </w:tcPr>
          <w:p w14:paraId="2E553C84"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16FF705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866" w:type="dxa"/>
            <w:tcBorders>
              <w:top w:val="nil"/>
              <w:left w:val="nil"/>
              <w:bottom w:val="single" w:sz="4" w:space="0" w:color="auto"/>
              <w:right w:val="single" w:sz="4" w:space="0" w:color="auto"/>
            </w:tcBorders>
            <w:shd w:val="clear" w:color="auto" w:fill="auto"/>
            <w:noWrap/>
            <w:vAlign w:val="bottom"/>
            <w:hideMark/>
          </w:tcPr>
          <w:p w14:paraId="6085360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868" w:type="dxa"/>
            <w:tcBorders>
              <w:top w:val="nil"/>
              <w:left w:val="nil"/>
              <w:bottom w:val="single" w:sz="4" w:space="0" w:color="auto"/>
              <w:right w:val="single" w:sz="4" w:space="0" w:color="auto"/>
            </w:tcBorders>
            <w:shd w:val="clear" w:color="auto" w:fill="auto"/>
            <w:noWrap/>
            <w:vAlign w:val="bottom"/>
            <w:hideMark/>
          </w:tcPr>
          <w:p w14:paraId="71773F4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222" w:type="dxa"/>
            <w:vAlign w:val="center"/>
            <w:hideMark/>
          </w:tcPr>
          <w:p w14:paraId="06C3E2A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4314BD51" w14:textId="77777777" w:rsidTr="00DB0945">
        <w:trPr>
          <w:trHeight w:val="540"/>
        </w:trPr>
        <w:tc>
          <w:tcPr>
            <w:tcW w:w="700" w:type="dxa"/>
            <w:vMerge w:val="restart"/>
            <w:tcBorders>
              <w:top w:val="nil"/>
              <w:left w:val="single" w:sz="4" w:space="0" w:color="auto"/>
              <w:bottom w:val="single" w:sz="4" w:space="0" w:color="auto"/>
              <w:right w:val="single" w:sz="4" w:space="0" w:color="auto"/>
            </w:tcBorders>
            <w:shd w:val="clear" w:color="auto" w:fill="auto"/>
            <w:vAlign w:val="bottom"/>
            <w:hideMark/>
          </w:tcPr>
          <w:p w14:paraId="05AE6E1D"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6.1</w:t>
            </w:r>
          </w:p>
        </w:tc>
        <w:tc>
          <w:tcPr>
            <w:tcW w:w="3836" w:type="dxa"/>
            <w:vMerge w:val="restart"/>
            <w:tcBorders>
              <w:top w:val="nil"/>
              <w:left w:val="single" w:sz="4" w:space="0" w:color="auto"/>
              <w:bottom w:val="single" w:sz="4" w:space="0" w:color="auto"/>
              <w:right w:val="single" w:sz="4" w:space="0" w:color="auto"/>
            </w:tcBorders>
            <w:shd w:val="clear" w:color="auto" w:fill="auto"/>
            <w:hideMark/>
          </w:tcPr>
          <w:p w14:paraId="0FC3125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Организация уличного освещения</w:t>
            </w:r>
          </w:p>
        </w:tc>
        <w:tc>
          <w:tcPr>
            <w:tcW w:w="2536" w:type="dxa"/>
            <w:vMerge w:val="restart"/>
            <w:tcBorders>
              <w:top w:val="nil"/>
              <w:left w:val="single" w:sz="4" w:space="0" w:color="auto"/>
              <w:bottom w:val="single" w:sz="4" w:space="0" w:color="000000"/>
              <w:right w:val="single" w:sz="4" w:space="0" w:color="auto"/>
            </w:tcBorders>
            <w:shd w:val="clear" w:color="auto" w:fill="auto"/>
            <w:vAlign w:val="bottom"/>
            <w:hideMark/>
          </w:tcPr>
          <w:p w14:paraId="49A3A292"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proofErr w:type="spellStart"/>
            <w:r w:rsidRPr="00DB0945">
              <w:rPr>
                <w:rFonts w:ascii="Times New Roman" w:eastAsia="Times New Roman" w:hAnsi="Times New Roman" w:cs="Times New Roman"/>
                <w:sz w:val="20"/>
                <w:szCs w:val="20"/>
                <w:lang w:eastAsia="ru-RU"/>
              </w:rPr>
              <w:t>Администрациягородского</w:t>
            </w:r>
            <w:proofErr w:type="spellEnd"/>
            <w:r w:rsidRPr="00DB0945">
              <w:rPr>
                <w:rFonts w:ascii="Times New Roman" w:eastAsia="Times New Roman" w:hAnsi="Times New Roman" w:cs="Times New Roman"/>
                <w:sz w:val="20"/>
                <w:szCs w:val="20"/>
                <w:lang w:eastAsia="ru-RU"/>
              </w:rPr>
              <w:t xml:space="preserve"> поселения</w:t>
            </w:r>
          </w:p>
        </w:tc>
        <w:tc>
          <w:tcPr>
            <w:tcW w:w="692" w:type="dxa"/>
            <w:tcBorders>
              <w:top w:val="nil"/>
              <w:left w:val="nil"/>
              <w:bottom w:val="single" w:sz="4" w:space="0" w:color="auto"/>
              <w:right w:val="single" w:sz="4" w:space="0" w:color="auto"/>
            </w:tcBorders>
            <w:shd w:val="clear" w:color="auto" w:fill="auto"/>
            <w:noWrap/>
            <w:vAlign w:val="bottom"/>
            <w:hideMark/>
          </w:tcPr>
          <w:p w14:paraId="25A0846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210</w:t>
            </w:r>
          </w:p>
        </w:tc>
        <w:tc>
          <w:tcPr>
            <w:tcW w:w="651" w:type="dxa"/>
            <w:tcBorders>
              <w:top w:val="nil"/>
              <w:left w:val="nil"/>
              <w:bottom w:val="single" w:sz="4" w:space="0" w:color="auto"/>
              <w:right w:val="single" w:sz="4" w:space="0" w:color="auto"/>
            </w:tcBorders>
            <w:shd w:val="clear" w:color="auto" w:fill="auto"/>
            <w:noWrap/>
            <w:vAlign w:val="bottom"/>
            <w:hideMark/>
          </w:tcPr>
          <w:p w14:paraId="1A03E9D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0503</w:t>
            </w:r>
          </w:p>
        </w:tc>
        <w:tc>
          <w:tcPr>
            <w:tcW w:w="1230" w:type="dxa"/>
            <w:tcBorders>
              <w:top w:val="nil"/>
              <w:left w:val="nil"/>
              <w:bottom w:val="single" w:sz="4" w:space="0" w:color="auto"/>
              <w:right w:val="nil"/>
            </w:tcBorders>
            <w:shd w:val="clear" w:color="auto" w:fill="auto"/>
            <w:noWrap/>
            <w:vAlign w:val="bottom"/>
            <w:hideMark/>
          </w:tcPr>
          <w:p w14:paraId="232F8E97"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0400505001</w:t>
            </w:r>
          </w:p>
        </w:tc>
        <w:tc>
          <w:tcPr>
            <w:tcW w:w="1616" w:type="dxa"/>
            <w:tcBorders>
              <w:top w:val="nil"/>
              <w:left w:val="single" w:sz="4" w:space="0" w:color="auto"/>
              <w:bottom w:val="single" w:sz="4" w:space="0" w:color="auto"/>
              <w:right w:val="single" w:sz="4" w:space="0" w:color="auto"/>
            </w:tcBorders>
            <w:shd w:val="clear" w:color="auto" w:fill="auto"/>
            <w:noWrap/>
            <w:vAlign w:val="bottom"/>
            <w:hideMark/>
          </w:tcPr>
          <w:p w14:paraId="727DFF6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244</w:t>
            </w:r>
          </w:p>
        </w:tc>
        <w:tc>
          <w:tcPr>
            <w:tcW w:w="966" w:type="dxa"/>
            <w:tcBorders>
              <w:top w:val="nil"/>
              <w:left w:val="nil"/>
              <w:bottom w:val="single" w:sz="4" w:space="0" w:color="auto"/>
              <w:right w:val="single" w:sz="4" w:space="0" w:color="auto"/>
            </w:tcBorders>
            <w:shd w:val="clear" w:color="auto" w:fill="auto"/>
            <w:noWrap/>
            <w:vAlign w:val="bottom"/>
            <w:hideMark/>
          </w:tcPr>
          <w:p w14:paraId="66BB4C3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966" w:type="dxa"/>
            <w:tcBorders>
              <w:top w:val="nil"/>
              <w:left w:val="nil"/>
              <w:bottom w:val="single" w:sz="4" w:space="0" w:color="auto"/>
              <w:right w:val="single" w:sz="4" w:space="0" w:color="auto"/>
            </w:tcBorders>
            <w:shd w:val="clear" w:color="000000" w:fill="FFFFFF"/>
            <w:noWrap/>
            <w:vAlign w:val="bottom"/>
            <w:hideMark/>
          </w:tcPr>
          <w:p w14:paraId="3A6785F7"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2600,00</w:t>
            </w:r>
          </w:p>
        </w:tc>
        <w:tc>
          <w:tcPr>
            <w:tcW w:w="866" w:type="dxa"/>
            <w:tcBorders>
              <w:top w:val="nil"/>
              <w:left w:val="nil"/>
              <w:bottom w:val="single" w:sz="4" w:space="0" w:color="auto"/>
              <w:right w:val="single" w:sz="4" w:space="0" w:color="auto"/>
            </w:tcBorders>
            <w:shd w:val="clear" w:color="auto" w:fill="auto"/>
            <w:noWrap/>
            <w:vAlign w:val="bottom"/>
            <w:hideMark/>
          </w:tcPr>
          <w:p w14:paraId="308B201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868" w:type="dxa"/>
            <w:tcBorders>
              <w:top w:val="nil"/>
              <w:left w:val="nil"/>
              <w:bottom w:val="single" w:sz="4" w:space="0" w:color="auto"/>
              <w:right w:val="single" w:sz="4" w:space="0" w:color="auto"/>
            </w:tcBorders>
            <w:shd w:val="clear" w:color="auto" w:fill="auto"/>
            <w:noWrap/>
            <w:vAlign w:val="bottom"/>
            <w:hideMark/>
          </w:tcPr>
          <w:p w14:paraId="645BA1A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222" w:type="dxa"/>
            <w:vAlign w:val="center"/>
            <w:hideMark/>
          </w:tcPr>
          <w:p w14:paraId="2A56129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03E708BA" w14:textId="77777777" w:rsidTr="00DB0945">
        <w:trPr>
          <w:trHeight w:val="390"/>
        </w:trPr>
        <w:tc>
          <w:tcPr>
            <w:tcW w:w="700" w:type="dxa"/>
            <w:vMerge/>
            <w:tcBorders>
              <w:top w:val="nil"/>
              <w:left w:val="single" w:sz="4" w:space="0" w:color="auto"/>
              <w:bottom w:val="single" w:sz="4" w:space="0" w:color="auto"/>
              <w:right w:val="single" w:sz="4" w:space="0" w:color="auto"/>
            </w:tcBorders>
            <w:vAlign w:val="center"/>
            <w:hideMark/>
          </w:tcPr>
          <w:p w14:paraId="0DAFB3A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836" w:type="dxa"/>
            <w:vMerge/>
            <w:tcBorders>
              <w:top w:val="nil"/>
              <w:left w:val="single" w:sz="4" w:space="0" w:color="auto"/>
              <w:bottom w:val="single" w:sz="4" w:space="0" w:color="auto"/>
              <w:right w:val="single" w:sz="4" w:space="0" w:color="auto"/>
            </w:tcBorders>
            <w:vAlign w:val="center"/>
            <w:hideMark/>
          </w:tcPr>
          <w:p w14:paraId="288CD93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536" w:type="dxa"/>
            <w:vMerge/>
            <w:tcBorders>
              <w:top w:val="nil"/>
              <w:left w:val="single" w:sz="4" w:space="0" w:color="auto"/>
              <w:bottom w:val="single" w:sz="4" w:space="0" w:color="000000"/>
              <w:right w:val="single" w:sz="4" w:space="0" w:color="auto"/>
            </w:tcBorders>
            <w:vAlign w:val="center"/>
            <w:hideMark/>
          </w:tcPr>
          <w:p w14:paraId="3E7656B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692" w:type="dxa"/>
            <w:tcBorders>
              <w:top w:val="nil"/>
              <w:left w:val="nil"/>
              <w:bottom w:val="single" w:sz="4" w:space="0" w:color="auto"/>
              <w:right w:val="single" w:sz="4" w:space="0" w:color="auto"/>
            </w:tcBorders>
            <w:shd w:val="clear" w:color="auto" w:fill="auto"/>
            <w:noWrap/>
            <w:vAlign w:val="bottom"/>
            <w:hideMark/>
          </w:tcPr>
          <w:p w14:paraId="5CE8AF3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210</w:t>
            </w:r>
          </w:p>
        </w:tc>
        <w:tc>
          <w:tcPr>
            <w:tcW w:w="651" w:type="dxa"/>
            <w:tcBorders>
              <w:top w:val="nil"/>
              <w:left w:val="nil"/>
              <w:bottom w:val="single" w:sz="4" w:space="0" w:color="auto"/>
              <w:right w:val="single" w:sz="4" w:space="0" w:color="auto"/>
            </w:tcBorders>
            <w:shd w:val="clear" w:color="auto" w:fill="auto"/>
            <w:noWrap/>
            <w:vAlign w:val="bottom"/>
            <w:hideMark/>
          </w:tcPr>
          <w:p w14:paraId="6596FF4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0503</w:t>
            </w:r>
          </w:p>
        </w:tc>
        <w:tc>
          <w:tcPr>
            <w:tcW w:w="1230" w:type="dxa"/>
            <w:tcBorders>
              <w:top w:val="nil"/>
              <w:left w:val="nil"/>
              <w:bottom w:val="single" w:sz="4" w:space="0" w:color="auto"/>
              <w:right w:val="nil"/>
            </w:tcBorders>
            <w:shd w:val="clear" w:color="auto" w:fill="auto"/>
            <w:noWrap/>
            <w:vAlign w:val="bottom"/>
            <w:hideMark/>
          </w:tcPr>
          <w:p w14:paraId="6CCB9A35"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0400505001</w:t>
            </w:r>
          </w:p>
        </w:tc>
        <w:tc>
          <w:tcPr>
            <w:tcW w:w="1616" w:type="dxa"/>
            <w:tcBorders>
              <w:top w:val="nil"/>
              <w:left w:val="single" w:sz="4" w:space="0" w:color="auto"/>
              <w:bottom w:val="single" w:sz="4" w:space="0" w:color="auto"/>
              <w:right w:val="single" w:sz="4" w:space="0" w:color="auto"/>
            </w:tcBorders>
            <w:shd w:val="clear" w:color="auto" w:fill="auto"/>
            <w:noWrap/>
            <w:vAlign w:val="bottom"/>
            <w:hideMark/>
          </w:tcPr>
          <w:p w14:paraId="59E7E088" w14:textId="77777777" w:rsidR="00DB0945" w:rsidRPr="00DB0945" w:rsidRDefault="00DB0945" w:rsidP="00DB0945">
            <w:pPr>
              <w:spacing w:after="0" w:line="240" w:lineRule="auto"/>
              <w:rPr>
                <w:rFonts w:ascii="Arial Cyr" w:eastAsia="Times New Roman" w:hAnsi="Arial Cyr" w:cs="Times New Roman"/>
                <w:sz w:val="20"/>
                <w:szCs w:val="20"/>
                <w:lang w:eastAsia="ru-RU"/>
              </w:rPr>
            </w:pPr>
            <w:r w:rsidRPr="00DB0945">
              <w:rPr>
                <w:rFonts w:ascii="Arial Cyr" w:eastAsia="Times New Roman" w:hAnsi="Arial Cyr" w:cs="Times New Roman"/>
                <w:sz w:val="20"/>
                <w:szCs w:val="20"/>
                <w:lang w:eastAsia="ru-RU"/>
              </w:rPr>
              <w:t>247</w:t>
            </w:r>
          </w:p>
        </w:tc>
        <w:tc>
          <w:tcPr>
            <w:tcW w:w="966" w:type="dxa"/>
            <w:tcBorders>
              <w:top w:val="nil"/>
              <w:left w:val="nil"/>
              <w:bottom w:val="single" w:sz="4" w:space="0" w:color="auto"/>
              <w:right w:val="single" w:sz="4" w:space="0" w:color="auto"/>
            </w:tcBorders>
            <w:shd w:val="clear" w:color="auto" w:fill="auto"/>
            <w:noWrap/>
            <w:vAlign w:val="bottom"/>
            <w:hideMark/>
          </w:tcPr>
          <w:p w14:paraId="2F9DB63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966" w:type="dxa"/>
            <w:tcBorders>
              <w:top w:val="nil"/>
              <w:left w:val="nil"/>
              <w:bottom w:val="single" w:sz="4" w:space="0" w:color="auto"/>
              <w:right w:val="single" w:sz="4" w:space="0" w:color="auto"/>
            </w:tcBorders>
            <w:shd w:val="clear" w:color="auto" w:fill="auto"/>
            <w:noWrap/>
            <w:vAlign w:val="bottom"/>
            <w:hideMark/>
          </w:tcPr>
          <w:p w14:paraId="5064630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900,00</w:t>
            </w:r>
          </w:p>
        </w:tc>
        <w:tc>
          <w:tcPr>
            <w:tcW w:w="866" w:type="dxa"/>
            <w:tcBorders>
              <w:top w:val="nil"/>
              <w:left w:val="nil"/>
              <w:bottom w:val="single" w:sz="4" w:space="0" w:color="auto"/>
              <w:right w:val="single" w:sz="4" w:space="0" w:color="auto"/>
            </w:tcBorders>
            <w:shd w:val="clear" w:color="auto" w:fill="auto"/>
            <w:noWrap/>
            <w:vAlign w:val="bottom"/>
            <w:hideMark/>
          </w:tcPr>
          <w:p w14:paraId="3636DCF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868" w:type="dxa"/>
            <w:tcBorders>
              <w:top w:val="nil"/>
              <w:left w:val="nil"/>
              <w:bottom w:val="single" w:sz="4" w:space="0" w:color="auto"/>
              <w:right w:val="single" w:sz="4" w:space="0" w:color="auto"/>
            </w:tcBorders>
            <w:shd w:val="clear" w:color="auto" w:fill="auto"/>
            <w:noWrap/>
            <w:vAlign w:val="bottom"/>
            <w:hideMark/>
          </w:tcPr>
          <w:p w14:paraId="71C844D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222" w:type="dxa"/>
            <w:vAlign w:val="center"/>
            <w:hideMark/>
          </w:tcPr>
          <w:p w14:paraId="2B0542F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7CFEF666" w14:textId="77777777" w:rsidTr="00DB0945">
        <w:trPr>
          <w:trHeight w:val="255"/>
        </w:trPr>
        <w:tc>
          <w:tcPr>
            <w:tcW w:w="700" w:type="dxa"/>
            <w:vMerge/>
            <w:tcBorders>
              <w:top w:val="nil"/>
              <w:left w:val="single" w:sz="4" w:space="0" w:color="auto"/>
              <w:bottom w:val="single" w:sz="4" w:space="0" w:color="auto"/>
              <w:right w:val="single" w:sz="4" w:space="0" w:color="auto"/>
            </w:tcBorders>
            <w:vAlign w:val="center"/>
            <w:hideMark/>
          </w:tcPr>
          <w:p w14:paraId="514678D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836" w:type="dxa"/>
            <w:vMerge/>
            <w:tcBorders>
              <w:top w:val="nil"/>
              <w:left w:val="single" w:sz="4" w:space="0" w:color="auto"/>
              <w:bottom w:val="single" w:sz="4" w:space="0" w:color="auto"/>
              <w:right w:val="single" w:sz="4" w:space="0" w:color="auto"/>
            </w:tcBorders>
            <w:vAlign w:val="center"/>
            <w:hideMark/>
          </w:tcPr>
          <w:p w14:paraId="1797F0C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536" w:type="dxa"/>
            <w:tcBorders>
              <w:top w:val="nil"/>
              <w:left w:val="nil"/>
              <w:bottom w:val="single" w:sz="4" w:space="0" w:color="auto"/>
              <w:right w:val="single" w:sz="4" w:space="0" w:color="auto"/>
            </w:tcBorders>
            <w:shd w:val="clear" w:color="auto" w:fill="auto"/>
            <w:vAlign w:val="bottom"/>
            <w:hideMark/>
          </w:tcPr>
          <w:p w14:paraId="3AFD067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соисполнители</w:t>
            </w:r>
          </w:p>
        </w:tc>
        <w:tc>
          <w:tcPr>
            <w:tcW w:w="692" w:type="dxa"/>
            <w:tcBorders>
              <w:top w:val="nil"/>
              <w:left w:val="nil"/>
              <w:bottom w:val="single" w:sz="4" w:space="0" w:color="auto"/>
              <w:right w:val="single" w:sz="4" w:space="0" w:color="auto"/>
            </w:tcBorders>
            <w:shd w:val="clear" w:color="auto" w:fill="auto"/>
            <w:noWrap/>
            <w:vAlign w:val="bottom"/>
            <w:hideMark/>
          </w:tcPr>
          <w:p w14:paraId="17EDECF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651" w:type="dxa"/>
            <w:tcBorders>
              <w:top w:val="nil"/>
              <w:left w:val="nil"/>
              <w:bottom w:val="single" w:sz="4" w:space="0" w:color="auto"/>
              <w:right w:val="single" w:sz="4" w:space="0" w:color="auto"/>
            </w:tcBorders>
            <w:shd w:val="clear" w:color="auto" w:fill="auto"/>
            <w:noWrap/>
            <w:vAlign w:val="bottom"/>
            <w:hideMark/>
          </w:tcPr>
          <w:p w14:paraId="1DA831C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1230" w:type="dxa"/>
            <w:tcBorders>
              <w:top w:val="nil"/>
              <w:left w:val="nil"/>
              <w:bottom w:val="single" w:sz="4" w:space="0" w:color="auto"/>
              <w:right w:val="single" w:sz="4" w:space="0" w:color="auto"/>
            </w:tcBorders>
            <w:shd w:val="clear" w:color="auto" w:fill="auto"/>
            <w:noWrap/>
            <w:vAlign w:val="bottom"/>
            <w:hideMark/>
          </w:tcPr>
          <w:p w14:paraId="588B1AD3"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1616" w:type="dxa"/>
            <w:tcBorders>
              <w:top w:val="nil"/>
              <w:left w:val="nil"/>
              <w:bottom w:val="single" w:sz="4" w:space="0" w:color="auto"/>
              <w:right w:val="single" w:sz="4" w:space="0" w:color="auto"/>
            </w:tcBorders>
            <w:shd w:val="clear" w:color="auto" w:fill="auto"/>
            <w:noWrap/>
            <w:vAlign w:val="bottom"/>
            <w:hideMark/>
          </w:tcPr>
          <w:p w14:paraId="6B9107F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966" w:type="dxa"/>
            <w:tcBorders>
              <w:top w:val="nil"/>
              <w:left w:val="nil"/>
              <w:bottom w:val="single" w:sz="4" w:space="0" w:color="auto"/>
              <w:right w:val="single" w:sz="4" w:space="0" w:color="auto"/>
            </w:tcBorders>
            <w:shd w:val="clear" w:color="auto" w:fill="auto"/>
            <w:noWrap/>
            <w:vAlign w:val="bottom"/>
            <w:hideMark/>
          </w:tcPr>
          <w:p w14:paraId="35EA629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7BD63EE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866" w:type="dxa"/>
            <w:tcBorders>
              <w:top w:val="nil"/>
              <w:left w:val="nil"/>
              <w:bottom w:val="single" w:sz="4" w:space="0" w:color="auto"/>
              <w:right w:val="single" w:sz="4" w:space="0" w:color="auto"/>
            </w:tcBorders>
            <w:shd w:val="clear" w:color="auto" w:fill="auto"/>
            <w:noWrap/>
            <w:vAlign w:val="bottom"/>
            <w:hideMark/>
          </w:tcPr>
          <w:p w14:paraId="65383F9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868" w:type="dxa"/>
            <w:tcBorders>
              <w:top w:val="nil"/>
              <w:left w:val="nil"/>
              <w:bottom w:val="single" w:sz="4" w:space="0" w:color="auto"/>
              <w:right w:val="single" w:sz="4" w:space="0" w:color="auto"/>
            </w:tcBorders>
            <w:shd w:val="clear" w:color="auto" w:fill="auto"/>
            <w:noWrap/>
            <w:vAlign w:val="bottom"/>
            <w:hideMark/>
          </w:tcPr>
          <w:p w14:paraId="39ED7B9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222" w:type="dxa"/>
            <w:vAlign w:val="center"/>
            <w:hideMark/>
          </w:tcPr>
          <w:p w14:paraId="66AC59D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1FD8DDE8" w14:textId="77777777" w:rsidTr="00DB0945">
        <w:trPr>
          <w:trHeight w:val="900"/>
        </w:trPr>
        <w:tc>
          <w:tcPr>
            <w:tcW w:w="700" w:type="dxa"/>
            <w:vMerge w:val="restart"/>
            <w:tcBorders>
              <w:top w:val="nil"/>
              <w:left w:val="single" w:sz="4" w:space="0" w:color="auto"/>
              <w:bottom w:val="single" w:sz="4" w:space="0" w:color="auto"/>
              <w:right w:val="single" w:sz="4" w:space="0" w:color="auto"/>
            </w:tcBorders>
            <w:shd w:val="clear" w:color="auto" w:fill="auto"/>
            <w:vAlign w:val="bottom"/>
            <w:hideMark/>
          </w:tcPr>
          <w:p w14:paraId="5C3FA5D5"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6.2</w:t>
            </w:r>
          </w:p>
        </w:tc>
        <w:tc>
          <w:tcPr>
            <w:tcW w:w="3836" w:type="dxa"/>
            <w:vMerge w:val="restart"/>
            <w:tcBorders>
              <w:top w:val="nil"/>
              <w:left w:val="single" w:sz="4" w:space="0" w:color="auto"/>
              <w:bottom w:val="single" w:sz="4" w:space="0" w:color="000000"/>
              <w:right w:val="single" w:sz="4" w:space="0" w:color="auto"/>
            </w:tcBorders>
            <w:shd w:val="clear" w:color="auto" w:fill="auto"/>
            <w:hideMark/>
          </w:tcPr>
          <w:p w14:paraId="10C9C31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Организация ритуальных услуг и содержание мест захоронения</w:t>
            </w:r>
          </w:p>
        </w:tc>
        <w:tc>
          <w:tcPr>
            <w:tcW w:w="2536" w:type="dxa"/>
            <w:tcBorders>
              <w:top w:val="nil"/>
              <w:left w:val="nil"/>
              <w:bottom w:val="nil"/>
              <w:right w:val="single" w:sz="4" w:space="0" w:color="auto"/>
            </w:tcBorders>
            <w:shd w:val="clear" w:color="auto" w:fill="auto"/>
            <w:vAlign w:val="bottom"/>
            <w:hideMark/>
          </w:tcPr>
          <w:p w14:paraId="274EBDC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roofErr w:type="spellStart"/>
            <w:r w:rsidRPr="00DB0945">
              <w:rPr>
                <w:rFonts w:ascii="Times New Roman" w:eastAsia="Times New Roman" w:hAnsi="Times New Roman" w:cs="Times New Roman"/>
                <w:sz w:val="20"/>
                <w:szCs w:val="20"/>
                <w:lang w:eastAsia="ru-RU"/>
              </w:rPr>
              <w:t>Администрациягородского</w:t>
            </w:r>
            <w:proofErr w:type="spellEnd"/>
            <w:r w:rsidRPr="00DB0945">
              <w:rPr>
                <w:rFonts w:ascii="Times New Roman" w:eastAsia="Times New Roman" w:hAnsi="Times New Roman" w:cs="Times New Roman"/>
                <w:sz w:val="20"/>
                <w:szCs w:val="20"/>
                <w:lang w:eastAsia="ru-RU"/>
              </w:rPr>
              <w:t xml:space="preserve"> поселения</w:t>
            </w:r>
          </w:p>
        </w:tc>
        <w:tc>
          <w:tcPr>
            <w:tcW w:w="692" w:type="dxa"/>
            <w:tcBorders>
              <w:top w:val="nil"/>
              <w:left w:val="nil"/>
              <w:bottom w:val="single" w:sz="4" w:space="0" w:color="auto"/>
              <w:right w:val="single" w:sz="4" w:space="0" w:color="auto"/>
            </w:tcBorders>
            <w:shd w:val="clear" w:color="auto" w:fill="auto"/>
            <w:noWrap/>
            <w:vAlign w:val="bottom"/>
            <w:hideMark/>
          </w:tcPr>
          <w:p w14:paraId="12D31C0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210</w:t>
            </w:r>
          </w:p>
        </w:tc>
        <w:tc>
          <w:tcPr>
            <w:tcW w:w="651" w:type="dxa"/>
            <w:tcBorders>
              <w:top w:val="nil"/>
              <w:left w:val="nil"/>
              <w:bottom w:val="single" w:sz="4" w:space="0" w:color="auto"/>
              <w:right w:val="single" w:sz="4" w:space="0" w:color="auto"/>
            </w:tcBorders>
            <w:shd w:val="clear" w:color="auto" w:fill="auto"/>
            <w:noWrap/>
            <w:vAlign w:val="bottom"/>
            <w:hideMark/>
          </w:tcPr>
          <w:p w14:paraId="47E76D9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0503</w:t>
            </w:r>
          </w:p>
        </w:tc>
        <w:tc>
          <w:tcPr>
            <w:tcW w:w="1230" w:type="dxa"/>
            <w:tcBorders>
              <w:top w:val="nil"/>
              <w:left w:val="nil"/>
              <w:bottom w:val="single" w:sz="4" w:space="0" w:color="auto"/>
              <w:right w:val="nil"/>
            </w:tcBorders>
            <w:shd w:val="clear" w:color="auto" w:fill="auto"/>
            <w:noWrap/>
            <w:vAlign w:val="bottom"/>
            <w:hideMark/>
          </w:tcPr>
          <w:p w14:paraId="14634DE3"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0400505002</w:t>
            </w:r>
          </w:p>
        </w:tc>
        <w:tc>
          <w:tcPr>
            <w:tcW w:w="1616" w:type="dxa"/>
            <w:tcBorders>
              <w:top w:val="nil"/>
              <w:left w:val="single" w:sz="4" w:space="0" w:color="auto"/>
              <w:bottom w:val="single" w:sz="4" w:space="0" w:color="auto"/>
              <w:right w:val="single" w:sz="4" w:space="0" w:color="auto"/>
            </w:tcBorders>
            <w:shd w:val="clear" w:color="auto" w:fill="auto"/>
            <w:noWrap/>
            <w:vAlign w:val="bottom"/>
            <w:hideMark/>
          </w:tcPr>
          <w:p w14:paraId="40AFBAC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244</w:t>
            </w:r>
          </w:p>
        </w:tc>
        <w:tc>
          <w:tcPr>
            <w:tcW w:w="966" w:type="dxa"/>
            <w:tcBorders>
              <w:top w:val="nil"/>
              <w:left w:val="nil"/>
              <w:bottom w:val="single" w:sz="4" w:space="0" w:color="auto"/>
              <w:right w:val="single" w:sz="4" w:space="0" w:color="auto"/>
            </w:tcBorders>
            <w:shd w:val="clear" w:color="auto" w:fill="auto"/>
            <w:noWrap/>
            <w:vAlign w:val="bottom"/>
            <w:hideMark/>
          </w:tcPr>
          <w:p w14:paraId="309C6E4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966" w:type="dxa"/>
            <w:tcBorders>
              <w:top w:val="nil"/>
              <w:left w:val="nil"/>
              <w:bottom w:val="single" w:sz="4" w:space="0" w:color="auto"/>
              <w:right w:val="single" w:sz="4" w:space="0" w:color="auto"/>
            </w:tcBorders>
            <w:shd w:val="clear" w:color="auto" w:fill="auto"/>
            <w:noWrap/>
            <w:vAlign w:val="bottom"/>
            <w:hideMark/>
          </w:tcPr>
          <w:p w14:paraId="7C3F96C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300,00</w:t>
            </w:r>
          </w:p>
        </w:tc>
        <w:tc>
          <w:tcPr>
            <w:tcW w:w="866" w:type="dxa"/>
            <w:tcBorders>
              <w:top w:val="nil"/>
              <w:left w:val="nil"/>
              <w:bottom w:val="single" w:sz="4" w:space="0" w:color="auto"/>
              <w:right w:val="single" w:sz="4" w:space="0" w:color="auto"/>
            </w:tcBorders>
            <w:shd w:val="clear" w:color="auto" w:fill="auto"/>
            <w:noWrap/>
            <w:vAlign w:val="bottom"/>
            <w:hideMark/>
          </w:tcPr>
          <w:p w14:paraId="2E8802D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868" w:type="dxa"/>
            <w:tcBorders>
              <w:top w:val="nil"/>
              <w:left w:val="nil"/>
              <w:bottom w:val="single" w:sz="4" w:space="0" w:color="auto"/>
              <w:right w:val="single" w:sz="4" w:space="0" w:color="auto"/>
            </w:tcBorders>
            <w:shd w:val="clear" w:color="auto" w:fill="auto"/>
            <w:noWrap/>
            <w:vAlign w:val="bottom"/>
            <w:hideMark/>
          </w:tcPr>
          <w:p w14:paraId="32E2EFD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222" w:type="dxa"/>
            <w:vAlign w:val="center"/>
            <w:hideMark/>
          </w:tcPr>
          <w:p w14:paraId="4718DCB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4D16F7C4" w14:textId="77777777" w:rsidTr="00DB0945">
        <w:trPr>
          <w:trHeight w:val="300"/>
        </w:trPr>
        <w:tc>
          <w:tcPr>
            <w:tcW w:w="700" w:type="dxa"/>
            <w:vMerge/>
            <w:tcBorders>
              <w:top w:val="nil"/>
              <w:left w:val="single" w:sz="4" w:space="0" w:color="auto"/>
              <w:bottom w:val="single" w:sz="4" w:space="0" w:color="auto"/>
              <w:right w:val="single" w:sz="4" w:space="0" w:color="auto"/>
            </w:tcBorders>
            <w:vAlign w:val="center"/>
            <w:hideMark/>
          </w:tcPr>
          <w:p w14:paraId="5DC5DD4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836" w:type="dxa"/>
            <w:vMerge/>
            <w:tcBorders>
              <w:top w:val="nil"/>
              <w:left w:val="single" w:sz="4" w:space="0" w:color="auto"/>
              <w:bottom w:val="single" w:sz="4" w:space="0" w:color="000000"/>
              <w:right w:val="single" w:sz="4" w:space="0" w:color="auto"/>
            </w:tcBorders>
            <w:vAlign w:val="center"/>
            <w:hideMark/>
          </w:tcPr>
          <w:p w14:paraId="0AC7D2E1"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536" w:type="dxa"/>
            <w:tcBorders>
              <w:top w:val="single" w:sz="4" w:space="0" w:color="auto"/>
              <w:left w:val="nil"/>
              <w:bottom w:val="single" w:sz="4" w:space="0" w:color="auto"/>
              <w:right w:val="single" w:sz="4" w:space="0" w:color="auto"/>
            </w:tcBorders>
            <w:shd w:val="clear" w:color="auto" w:fill="auto"/>
            <w:vAlign w:val="bottom"/>
            <w:hideMark/>
          </w:tcPr>
          <w:p w14:paraId="2EF1B78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соисполнители</w:t>
            </w:r>
          </w:p>
        </w:tc>
        <w:tc>
          <w:tcPr>
            <w:tcW w:w="692" w:type="dxa"/>
            <w:tcBorders>
              <w:top w:val="nil"/>
              <w:left w:val="nil"/>
              <w:bottom w:val="single" w:sz="4" w:space="0" w:color="auto"/>
              <w:right w:val="single" w:sz="4" w:space="0" w:color="auto"/>
            </w:tcBorders>
            <w:shd w:val="clear" w:color="auto" w:fill="auto"/>
            <w:noWrap/>
            <w:vAlign w:val="bottom"/>
            <w:hideMark/>
          </w:tcPr>
          <w:p w14:paraId="0A1AECA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651" w:type="dxa"/>
            <w:tcBorders>
              <w:top w:val="nil"/>
              <w:left w:val="nil"/>
              <w:bottom w:val="single" w:sz="4" w:space="0" w:color="auto"/>
              <w:right w:val="single" w:sz="4" w:space="0" w:color="auto"/>
            </w:tcBorders>
            <w:shd w:val="clear" w:color="auto" w:fill="auto"/>
            <w:noWrap/>
            <w:vAlign w:val="bottom"/>
            <w:hideMark/>
          </w:tcPr>
          <w:p w14:paraId="45F542A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1230" w:type="dxa"/>
            <w:tcBorders>
              <w:top w:val="nil"/>
              <w:left w:val="nil"/>
              <w:bottom w:val="single" w:sz="4" w:space="0" w:color="auto"/>
              <w:right w:val="single" w:sz="4" w:space="0" w:color="auto"/>
            </w:tcBorders>
            <w:shd w:val="clear" w:color="auto" w:fill="auto"/>
            <w:noWrap/>
            <w:vAlign w:val="bottom"/>
            <w:hideMark/>
          </w:tcPr>
          <w:p w14:paraId="6D0B73F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1616" w:type="dxa"/>
            <w:tcBorders>
              <w:top w:val="nil"/>
              <w:left w:val="nil"/>
              <w:bottom w:val="single" w:sz="4" w:space="0" w:color="auto"/>
              <w:right w:val="single" w:sz="4" w:space="0" w:color="auto"/>
            </w:tcBorders>
            <w:shd w:val="clear" w:color="auto" w:fill="auto"/>
            <w:noWrap/>
            <w:vAlign w:val="bottom"/>
            <w:hideMark/>
          </w:tcPr>
          <w:p w14:paraId="6B6C760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966" w:type="dxa"/>
            <w:tcBorders>
              <w:top w:val="nil"/>
              <w:left w:val="nil"/>
              <w:bottom w:val="single" w:sz="4" w:space="0" w:color="auto"/>
              <w:right w:val="single" w:sz="4" w:space="0" w:color="auto"/>
            </w:tcBorders>
            <w:shd w:val="clear" w:color="auto" w:fill="auto"/>
            <w:noWrap/>
            <w:vAlign w:val="bottom"/>
            <w:hideMark/>
          </w:tcPr>
          <w:p w14:paraId="3AF9372C"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05C66F3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866" w:type="dxa"/>
            <w:tcBorders>
              <w:top w:val="nil"/>
              <w:left w:val="nil"/>
              <w:bottom w:val="single" w:sz="4" w:space="0" w:color="auto"/>
              <w:right w:val="single" w:sz="4" w:space="0" w:color="auto"/>
            </w:tcBorders>
            <w:shd w:val="clear" w:color="auto" w:fill="auto"/>
            <w:noWrap/>
            <w:vAlign w:val="bottom"/>
            <w:hideMark/>
          </w:tcPr>
          <w:p w14:paraId="28A5A830"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868" w:type="dxa"/>
            <w:tcBorders>
              <w:top w:val="nil"/>
              <w:left w:val="nil"/>
              <w:bottom w:val="single" w:sz="4" w:space="0" w:color="auto"/>
              <w:right w:val="single" w:sz="4" w:space="0" w:color="auto"/>
            </w:tcBorders>
            <w:shd w:val="clear" w:color="auto" w:fill="auto"/>
            <w:noWrap/>
            <w:vAlign w:val="bottom"/>
            <w:hideMark/>
          </w:tcPr>
          <w:p w14:paraId="7632020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222" w:type="dxa"/>
            <w:vAlign w:val="center"/>
            <w:hideMark/>
          </w:tcPr>
          <w:p w14:paraId="77853A3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1163B718" w14:textId="77777777" w:rsidTr="00DB0945">
        <w:trPr>
          <w:trHeight w:val="900"/>
        </w:trPr>
        <w:tc>
          <w:tcPr>
            <w:tcW w:w="700" w:type="dxa"/>
            <w:vMerge w:val="restart"/>
            <w:tcBorders>
              <w:top w:val="nil"/>
              <w:left w:val="single" w:sz="4" w:space="0" w:color="auto"/>
              <w:bottom w:val="single" w:sz="4" w:space="0" w:color="auto"/>
              <w:right w:val="single" w:sz="4" w:space="0" w:color="auto"/>
            </w:tcBorders>
            <w:shd w:val="clear" w:color="auto" w:fill="auto"/>
            <w:vAlign w:val="bottom"/>
            <w:hideMark/>
          </w:tcPr>
          <w:p w14:paraId="052C056E"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6.3</w:t>
            </w:r>
          </w:p>
        </w:tc>
        <w:tc>
          <w:tcPr>
            <w:tcW w:w="3836" w:type="dxa"/>
            <w:vMerge w:val="restart"/>
            <w:tcBorders>
              <w:top w:val="nil"/>
              <w:left w:val="single" w:sz="4" w:space="0" w:color="auto"/>
              <w:bottom w:val="single" w:sz="4" w:space="0" w:color="000000"/>
              <w:right w:val="single" w:sz="4" w:space="0" w:color="auto"/>
            </w:tcBorders>
            <w:shd w:val="clear" w:color="auto" w:fill="auto"/>
            <w:hideMark/>
          </w:tcPr>
          <w:p w14:paraId="04D8FDA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Организация сбора и вывоза бытовых отходов и мусора</w:t>
            </w:r>
          </w:p>
        </w:tc>
        <w:tc>
          <w:tcPr>
            <w:tcW w:w="2536" w:type="dxa"/>
            <w:tcBorders>
              <w:top w:val="nil"/>
              <w:left w:val="nil"/>
              <w:bottom w:val="nil"/>
              <w:right w:val="single" w:sz="4" w:space="0" w:color="auto"/>
            </w:tcBorders>
            <w:shd w:val="clear" w:color="auto" w:fill="auto"/>
            <w:vAlign w:val="bottom"/>
            <w:hideMark/>
          </w:tcPr>
          <w:p w14:paraId="13883F2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roofErr w:type="spellStart"/>
            <w:r w:rsidRPr="00DB0945">
              <w:rPr>
                <w:rFonts w:ascii="Times New Roman" w:eastAsia="Times New Roman" w:hAnsi="Times New Roman" w:cs="Times New Roman"/>
                <w:sz w:val="20"/>
                <w:szCs w:val="20"/>
                <w:lang w:eastAsia="ru-RU"/>
              </w:rPr>
              <w:t>Администрациягородского</w:t>
            </w:r>
            <w:proofErr w:type="spellEnd"/>
            <w:r w:rsidRPr="00DB0945">
              <w:rPr>
                <w:rFonts w:ascii="Times New Roman" w:eastAsia="Times New Roman" w:hAnsi="Times New Roman" w:cs="Times New Roman"/>
                <w:sz w:val="20"/>
                <w:szCs w:val="20"/>
                <w:lang w:eastAsia="ru-RU"/>
              </w:rPr>
              <w:t xml:space="preserve"> поселения</w:t>
            </w:r>
          </w:p>
        </w:tc>
        <w:tc>
          <w:tcPr>
            <w:tcW w:w="692" w:type="dxa"/>
            <w:tcBorders>
              <w:top w:val="nil"/>
              <w:left w:val="nil"/>
              <w:bottom w:val="single" w:sz="4" w:space="0" w:color="auto"/>
              <w:right w:val="single" w:sz="4" w:space="0" w:color="auto"/>
            </w:tcBorders>
            <w:shd w:val="clear" w:color="auto" w:fill="auto"/>
            <w:noWrap/>
            <w:vAlign w:val="bottom"/>
            <w:hideMark/>
          </w:tcPr>
          <w:p w14:paraId="6CEB46D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210</w:t>
            </w:r>
          </w:p>
        </w:tc>
        <w:tc>
          <w:tcPr>
            <w:tcW w:w="651" w:type="dxa"/>
            <w:tcBorders>
              <w:top w:val="nil"/>
              <w:left w:val="nil"/>
              <w:bottom w:val="single" w:sz="4" w:space="0" w:color="auto"/>
              <w:right w:val="single" w:sz="4" w:space="0" w:color="auto"/>
            </w:tcBorders>
            <w:shd w:val="clear" w:color="auto" w:fill="auto"/>
            <w:noWrap/>
            <w:vAlign w:val="bottom"/>
            <w:hideMark/>
          </w:tcPr>
          <w:p w14:paraId="190A264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0503</w:t>
            </w:r>
          </w:p>
        </w:tc>
        <w:tc>
          <w:tcPr>
            <w:tcW w:w="1230" w:type="dxa"/>
            <w:tcBorders>
              <w:top w:val="nil"/>
              <w:left w:val="nil"/>
              <w:bottom w:val="single" w:sz="4" w:space="0" w:color="auto"/>
              <w:right w:val="nil"/>
            </w:tcBorders>
            <w:shd w:val="clear" w:color="auto" w:fill="auto"/>
            <w:noWrap/>
            <w:vAlign w:val="bottom"/>
            <w:hideMark/>
          </w:tcPr>
          <w:p w14:paraId="356B998F"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0400505003</w:t>
            </w:r>
          </w:p>
        </w:tc>
        <w:tc>
          <w:tcPr>
            <w:tcW w:w="1616" w:type="dxa"/>
            <w:tcBorders>
              <w:top w:val="nil"/>
              <w:left w:val="single" w:sz="4" w:space="0" w:color="auto"/>
              <w:bottom w:val="single" w:sz="4" w:space="0" w:color="auto"/>
              <w:right w:val="single" w:sz="4" w:space="0" w:color="auto"/>
            </w:tcBorders>
            <w:shd w:val="clear" w:color="auto" w:fill="auto"/>
            <w:noWrap/>
            <w:vAlign w:val="bottom"/>
            <w:hideMark/>
          </w:tcPr>
          <w:p w14:paraId="7BEED10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244</w:t>
            </w:r>
          </w:p>
        </w:tc>
        <w:tc>
          <w:tcPr>
            <w:tcW w:w="966" w:type="dxa"/>
            <w:tcBorders>
              <w:top w:val="nil"/>
              <w:left w:val="nil"/>
              <w:bottom w:val="single" w:sz="4" w:space="0" w:color="auto"/>
              <w:right w:val="single" w:sz="4" w:space="0" w:color="auto"/>
            </w:tcBorders>
            <w:shd w:val="clear" w:color="auto" w:fill="auto"/>
            <w:noWrap/>
            <w:vAlign w:val="bottom"/>
            <w:hideMark/>
          </w:tcPr>
          <w:p w14:paraId="13D5B75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966" w:type="dxa"/>
            <w:tcBorders>
              <w:top w:val="nil"/>
              <w:left w:val="nil"/>
              <w:bottom w:val="single" w:sz="4" w:space="0" w:color="auto"/>
              <w:right w:val="single" w:sz="4" w:space="0" w:color="auto"/>
            </w:tcBorders>
            <w:shd w:val="clear" w:color="auto" w:fill="auto"/>
            <w:noWrap/>
            <w:vAlign w:val="bottom"/>
            <w:hideMark/>
          </w:tcPr>
          <w:p w14:paraId="08E818B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100,00</w:t>
            </w:r>
          </w:p>
        </w:tc>
        <w:tc>
          <w:tcPr>
            <w:tcW w:w="866" w:type="dxa"/>
            <w:tcBorders>
              <w:top w:val="nil"/>
              <w:left w:val="nil"/>
              <w:bottom w:val="single" w:sz="4" w:space="0" w:color="auto"/>
              <w:right w:val="single" w:sz="4" w:space="0" w:color="auto"/>
            </w:tcBorders>
            <w:shd w:val="clear" w:color="auto" w:fill="auto"/>
            <w:noWrap/>
            <w:vAlign w:val="bottom"/>
            <w:hideMark/>
          </w:tcPr>
          <w:p w14:paraId="4B090B9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868" w:type="dxa"/>
            <w:tcBorders>
              <w:top w:val="nil"/>
              <w:left w:val="nil"/>
              <w:bottom w:val="single" w:sz="4" w:space="0" w:color="auto"/>
              <w:right w:val="single" w:sz="4" w:space="0" w:color="auto"/>
            </w:tcBorders>
            <w:shd w:val="clear" w:color="auto" w:fill="auto"/>
            <w:noWrap/>
            <w:vAlign w:val="bottom"/>
            <w:hideMark/>
          </w:tcPr>
          <w:p w14:paraId="350E2A9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222" w:type="dxa"/>
            <w:vAlign w:val="center"/>
            <w:hideMark/>
          </w:tcPr>
          <w:p w14:paraId="7B83FBE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533DB3BD" w14:textId="77777777" w:rsidTr="00DB0945">
        <w:trPr>
          <w:trHeight w:val="435"/>
        </w:trPr>
        <w:tc>
          <w:tcPr>
            <w:tcW w:w="700" w:type="dxa"/>
            <w:vMerge/>
            <w:tcBorders>
              <w:top w:val="nil"/>
              <w:left w:val="single" w:sz="4" w:space="0" w:color="auto"/>
              <w:bottom w:val="single" w:sz="4" w:space="0" w:color="auto"/>
              <w:right w:val="single" w:sz="4" w:space="0" w:color="auto"/>
            </w:tcBorders>
            <w:vAlign w:val="center"/>
            <w:hideMark/>
          </w:tcPr>
          <w:p w14:paraId="3973D60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836" w:type="dxa"/>
            <w:vMerge/>
            <w:tcBorders>
              <w:top w:val="nil"/>
              <w:left w:val="single" w:sz="4" w:space="0" w:color="auto"/>
              <w:bottom w:val="single" w:sz="4" w:space="0" w:color="000000"/>
              <w:right w:val="single" w:sz="4" w:space="0" w:color="auto"/>
            </w:tcBorders>
            <w:vAlign w:val="center"/>
            <w:hideMark/>
          </w:tcPr>
          <w:p w14:paraId="2BE6C13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536" w:type="dxa"/>
            <w:tcBorders>
              <w:top w:val="single" w:sz="4" w:space="0" w:color="auto"/>
              <w:left w:val="nil"/>
              <w:bottom w:val="single" w:sz="4" w:space="0" w:color="auto"/>
              <w:right w:val="single" w:sz="4" w:space="0" w:color="auto"/>
            </w:tcBorders>
            <w:shd w:val="clear" w:color="auto" w:fill="auto"/>
            <w:vAlign w:val="bottom"/>
            <w:hideMark/>
          </w:tcPr>
          <w:p w14:paraId="4E8FC37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соисполнители</w:t>
            </w:r>
          </w:p>
        </w:tc>
        <w:tc>
          <w:tcPr>
            <w:tcW w:w="692" w:type="dxa"/>
            <w:tcBorders>
              <w:top w:val="nil"/>
              <w:left w:val="nil"/>
              <w:bottom w:val="single" w:sz="4" w:space="0" w:color="auto"/>
              <w:right w:val="single" w:sz="4" w:space="0" w:color="auto"/>
            </w:tcBorders>
            <w:shd w:val="clear" w:color="auto" w:fill="auto"/>
            <w:noWrap/>
            <w:vAlign w:val="bottom"/>
            <w:hideMark/>
          </w:tcPr>
          <w:p w14:paraId="7C4B37B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651" w:type="dxa"/>
            <w:tcBorders>
              <w:top w:val="nil"/>
              <w:left w:val="nil"/>
              <w:bottom w:val="single" w:sz="4" w:space="0" w:color="auto"/>
              <w:right w:val="single" w:sz="4" w:space="0" w:color="auto"/>
            </w:tcBorders>
            <w:shd w:val="clear" w:color="auto" w:fill="auto"/>
            <w:noWrap/>
            <w:vAlign w:val="bottom"/>
            <w:hideMark/>
          </w:tcPr>
          <w:p w14:paraId="6CA59F9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1230" w:type="dxa"/>
            <w:tcBorders>
              <w:top w:val="nil"/>
              <w:left w:val="nil"/>
              <w:bottom w:val="single" w:sz="4" w:space="0" w:color="auto"/>
              <w:right w:val="single" w:sz="4" w:space="0" w:color="auto"/>
            </w:tcBorders>
            <w:shd w:val="clear" w:color="auto" w:fill="auto"/>
            <w:noWrap/>
            <w:vAlign w:val="bottom"/>
            <w:hideMark/>
          </w:tcPr>
          <w:p w14:paraId="28E7D5D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1616" w:type="dxa"/>
            <w:tcBorders>
              <w:top w:val="nil"/>
              <w:left w:val="nil"/>
              <w:bottom w:val="single" w:sz="4" w:space="0" w:color="auto"/>
              <w:right w:val="single" w:sz="4" w:space="0" w:color="auto"/>
            </w:tcBorders>
            <w:shd w:val="clear" w:color="auto" w:fill="auto"/>
            <w:noWrap/>
            <w:vAlign w:val="bottom"/>
            <w:hideMark/>
          </w:tcPr>
          <w:p w14:paraId="61039AA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966" w:type="dxa"/>
            <w:tcBorders>
              <w:top w:val="nil"/>
              <w:left w:val="nil"/>
              <w:bottom w:val="single" w:sz="4" w:space="0" w:color="auto"/>
              <w:right w:val="single" w:sz="4" w:space="0" w:color="auto"/>
            </w:tcBorders>
            <w:shd w:val="clear" w:color="auto" w:fill="auto"/>
            <w:noWrap/>
            <w:vAlign w:val="bottom"/>
            <w:hideMark/>
          </w:tcPr>
          <w:p w14:paraId="6250FB0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57BBB0E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866" w:type="dxa"/>
            <w:tcBorders>
              <w:top w:val="nil"/>
              <w:left w:val="nil"/>
              <w:bottom w:val="single" w:sz="4" w:space="0" w:color="auto"/>
              <w:right w:val="single" w:sz="4" w:space="0" w:color="auto"/>
            </w:tcBorders>
            <w:shd w:val="clear" w:color="auto" w:fill="auto"/>
            <w:noWrap/>
            <w:vAlign w:val="bottom"/>
            <w:hideMark/>
          </w:tcPr>
          <w:p w14:paraId="567F95C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868" w:type="dxa"/>
            <w:tcBorders>
              <w:top w:val="nil"/>
              <w:left w:val="nil"/>
              <w:bottom w:val="single" w:sz="4" w:space="0" w:color="auto"/>
              <w:right w:val="single" w:sz="4" w:space="0" w:color="auto"/>
            </w:tcBorders>
            <w:shd w:val="clear" w:color="auto" w:fill="auto"/>
            <w:noWrap/>
            <w:vAlign w:val="bottom"/>
            <w:hideMark/>
          </w:tcPr>
          <w:p w14:paraId="77A265D5"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222" w:type="dxa"/>
            <w:vAlign w:val="center"/>
            <w:hideMark/>
          </w:tcPr>
          <w:p w14:paraId="2C299B7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4F20F8AD" w14:textId="77777777" w:rsidTr="00DB0945">
        <w:trPr>
          <w:trHeight w:val="960"/>
        </w:trPr>
        <w:tc>
          <w:tcPr>
            <w:tcW w:w="700" w:type="dxa"/>
            <w:vMerge w:val="restart"/>
            <w:tcBorders>
              <w:top w:val="nil"/>
              <w:left w:val="single" w:sz="4" w:space="0" w:color="auto"/>
              <w:bottom w:val="single" w:sz="4" w:space="0" w:color="auto"/>
              <w:right w:val="single" w:sz="4" w:space="0" w:color="auto"/>
            </w:tcBorders>
            <w:shd w:val="clear" w:color="auto" w:fill="auto"/>
            <w:vAlign w:val="bottom"/>
            <w:hideMark/>
          </w:tcPr>
          <w:p w14:paraId="01254A82"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6.4</w:t>
            </w:r>
          </w:p>
        </w:tc>
        <w:tc>
          <w:tcPr>
            <w:tcW w:w="3836" w:type="dxa"/>
            <w:vMerge w:val="restart"/>
            <w:tcBorders>
              <w:top w:val="nil"/>
              <w:left w:val="single" w:sz="4" w:space="0" w:color="auto"/>
              <w:bottom w:val="single" w:sz="4" w:space="0" w:color="auto"/>
              <w:right w:val="single" w:sz="4" w:space="0" w:color="auto"/>
            </w:tcBorders>
            <w:shd w:val="clear" w:color="auto" w:fill="auto"/>
            <w:hideMark/>
          </w:tcPr>
          <w:p w14:paraId="0EA7FF7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Организация и проведение прочих мероприятий и ремонтных работ в области благоустройства территории городского поселения</w:t>
            </w:r>
          </w:p>
        </w:tc>
        <w:tc>
          <w:tcPr>
            <w:tcW w:w="2536" w:type="dxa"/>
            <w:tcBorders>
              <w:top w:val="nil"/>
              <w:left w:val="nil"/>
              <w:bottom w:val="nil"/>
              <w:right w:val="single" w:sz="4" w:space="0" w:color="auto"/>
            </w:tcBorders>
            <w:shd w:val="clear" w:color="auto" w:fill="auto"/>
            <w:vAlign w:val="bottom"/>
            <w:hideMark/>
          </w:tcPr>
          <w:p w14:paraId="5E0078C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roofErr w:type="spellStart"/>
            <w:r w:rsidRPr="00DB0945">
              <w:rPr>
                <w:rFonts w:ascii="Times New Roman" w:eastAsia="Times New Roman" w:hAnsi="Times New Roman" w:cs="Times New Roman"/>
                <w:sz w:val="20"/>
                <w:szCs w:val="20"/>
                <w:lang w:eastAsia="ru-RU"/>
              </w:rPr>
              <w:t>Администрациягородского</w:t>
            </w:r>
            <w:proofErr w:type="spellEnd"/>
            <w:r w:rsidRPr="00DB0945">
              <w:rPr>
                <w:rFonts w:ascii="Times New Roman" w:eastAsia="Times New Roman" w:hAnsi="Times New Roman" w:cs="Times New Roman"/>
                <w:sz w:val="20"/>
                <w:szCs w:val="20"/>
                <w:lang w:eastAsia="ru-RU"/>
              </w:rPr>
              <w:t xml:space="preserve"> поселения</w:t>
            </w:r>
          </w:p>
        </w:tc>
        <w:tc>
          <w:tcPr>
            <w:tcW w:w="692" w:type="dxa"/>
            <w:tcBorders>
              <w:top w:val="nil"/>
              <w:left w:val="nil"/>
              <w:bottom w:val="single" w:sz="4" w:space="0" w:color="auto"/>
              <w:right w:val="single" w:sz="4" w:space="0" w:color="auto"/>
            </w:tcBorders>
            <w:shd w:val="clear" w:color="auto" w:fill="auto"/>
            <w:noWrap/>
            <w:vAlign w:val="bottom"/>
            <w:hideMark/>
          </w:tcPr>
          <w:p w14:paraId="532776D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210</w:t>
            </w:r>
          </w:p>
        </w:tc>
        <w:tc>
          <w:tcPr>
            <w:tcW w:w="651" w:type="dxa"/>
            <w:tcBorders>
              <w:top w:val="nil"/>
              <w:left w:val="nil"/>
              <w:bottom w:val="single" w:sz="4" w:space="0" w:color="auto"/>
              <w:right w:val="single" w:sz="4" w:space="0" w:color="auto"/>
            </w:tcBorders>
            <w:shd w:val="clear" w:color="auto" w:fill="auto"/>
            <w:noWrap/>
            <w:vAlign w:val="bottom"/>
            <w:hideMark/>
          </w:tcPr>
          <w:p w14:paraId="2C075CAB"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0503</w:t>
            </w:r>
          </w:p>
        </w:tc>
        <w:tc>
          <w:tcPr>
            <w:tcW w:w="1230" w:type="dxa"/>
            <w:tcBorders>
              <w:top w:val="nil"/>
              <w:left w:val="nil"/>
              <w:bottom w:val="single" w:sz="4" w:space="0" w:color="auto"/>
              <w:right w:val="nil"/>
            </w:tcBorders>
            <w:shd w:val="clear" w:color="auto" w:fill="auto"/>
            <w:noWrap/>
            <w:vAlign w:val="bottom"/>
            <w:hideMark/>
          </w:tcPr>
          <w:p w14:paraId="317ACCEF"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0400505005</w:t>
            </w:r>
          </w:p>
        </w:tc>
        <w:tc>
          <w:tcPr>
            <w:tcW w:w="1616" w:type="dxa"/>
            <w:tcBorders>
              <w:top w:val="nil"/>
              <w:left w:val="single" w:sz="4" w:space="0" w:color="auto"/>
              <w:bottom w:val="single" w:sz="4" w:space="0" w:color="auto"/>
              <w:right w:val="single" w:sz="4" w:space="0" w:color="auto"/>
            </w:tcBorders>
            <w:shd w:val="clear" w:color="auto" w:fill="auto"/>
            <w:noWrap/>
            <w:vAlign w:val="bottom"/>
            <w:hideMark/>
          </w:tcPr>
          <w:p w14:paraId="4F14CB3C"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243</w:t>
            </w:r>
          </w:p>
        </w:tc>
        <w:tc>
          <w:tcPr>
            <w:tcW w:w="966" w:type="dxa"/>
            <w:tcBorders>
              <w:top w:val="nil"/>
              <w:left w:val="nil"/>
              <w:bottom w:val="single" w:sz="4" w:space="0" w:color="auto"/>
              <w:right w:val="single" w:sz="4" w:space="0" w:color="auto"/>
            </w:tcBorders>
            <w:shd w:val="clear" w:color="auto" w:fill="auto"/>
            <w:noWrap/>
            <w:vAlign w:val="bottom"/>
            <w:hideMark/>
          </w:tcPr>
          <w:p w14:paraId="6BC5918A"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156D45AF"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866" w:type="dxa"/>
            <w:tcBorders>
              <w:top w:val="nil"/>
              <w:left w:val="nil"/>
              <w:bottom w:val="single" w:sz="4" w:space="0" w:color="auto"/>
              <w:right w:val="single" w:sz="4" w:space="0" w:color="auto"/>
            </w:tcBorders>
            <w:shd w:val="clear" w:color="auto" w:fill="auto"/>
            <w:noWrap/>
            <w:vAlign w:val="bottom"/>
            <w:hideMark/>
          </w:tcPr>
          <w:p w14:paraId="1C170971"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868" w:type="dxa"/>
            <w:tcBorders>
              <w:top w:val="nil"/>
              <w:left w:val="nil"/>
              <w:bottom w:val="single" w:sz="4" w:space="0" w:color="auto"/>
              <w:right w:val="single" w:sz="4" w:space="0" w:color="auto"/>
            </w:tcBorders>
            <w:shd w:val="clear" w:color="auto" w:fill="auto"/>
            <w:noWrap/>
            <w:vAlign w:val="bottom"/>
            <w:hideMark/>
          </w:tcPr>
          <w:p w14:paraId="3AD1F6BD"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222" w:type="dxa"/>
            <w:vAlign w:val="center"/>
            <w:hideMark/>
          </w:tcPr>
          <w:p w14:paraId="23F37D77"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3F915B0E" w14:textId="77777777" w:rsidTr="00DB0945">
        <w:trPr>
          <w:trHeight w:val="990"/>
        </w:trPr>
        <w:tc>
          <w:tcPr>
            <w:tcW w:w="700" w:type="dxa"/>
            <w:vMerge/>
            <w:tcBorders>
              <w:top w:val="nil"/>
              <w:left w:val="single" w:sz="4" w:space="0" w:color="auto"/>
              <w:bottom w:val="single" w:sz="4" w:space="0" w:color="auto"/>
              <w:right w:val="single" w:sz="4" w:space="0" w:color="auto"/>
            </w:tcBorders>
            <w:vAlign w:val="center"/>
            <w:hideMark/>
          </w:tcPr>
          <w:p w14:paraId="3EF0D266"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836" w:type="dxa"/>
            <w:vMerge/>
            <w:tcBorders>
              <w:top w:val="nil"/>
              <w:left w:val="single" w:sz="4" w:space="0" w:color="auto"/>
              <w:bottom w:val="single" w:sz="4" w:space="0" w:color="auto"/>
              <w:right w:val="single" w:sz="4" w:space="0" w:color="auto"/>
            </w:tcBorders>
            <w:vAlign w:val="center"/>
            <w:hideMark/>
          </w:tcPr>
          <w:p w14:paraId="37C46CD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536" w:type="dxa"/>
            <w:tcBorders>
              <w:top w:val="single" w:sz="4" w:space="0" w:color="auto"/>
              <w:left w:val="nil"/>
              <w:bottom w:val="nil"/>
              <w:right w:val="single" w:sz="4" w:space="0" w:color="auto"/>
            </w:tcBorders>
            <w:shd w:val="clear" w:color="auto" w:fill="auto"/>
            <w:vAlign w:val="bottom"/>
            <w:hideMark/>
          </w:tcPr>
          <w:p w14:paraId="058F7EFF"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roofErr w:type="spellStart"/>
            <w:r w:rsidRPr="00DB0945">
              <w:rPr>
                <w:rFonts w:ascii="Times New Roman" w:eastAsia="Times New Roman" w:hAnsi="Times New Roman" w:cs="Times New Roman"/>
                <w:sz w:val="20"/>
                <w:szCs w:val="20"/>
                <w:lang w:eastAsia="ru-RU"/>
              </w:rPr>
              <w:t>Администрациягородского</w:t>
            </w:r>
            <w:proofErr w:type="spellEnd"/>
            <w:r w:rsidRPr="00DB0945">
              <w:rPr>
                <w:rFonts w:ascii="Times New Roman" w:eastAsia="Times New Roman" w:hAnsi="Times New Roman" w:cs="Times New Roman"/>
                <w:sz w:val="20"/>
                <w:szCs w:val="20"/>
                <w:lang w:eastAsia="ru-RU"/>
              </w:rPr>
              <w:t xml:space="preserve"> поселения</w:t>
            </w:r>
          </w:p>
        </w:tc>
        <w:tc>
          <w:tcPr>
            <w:tcW w:w="692" w:type="dxa"/>
            <w:tcBorders>
              <w:top w:val="nil"/>
              <w:left w:val="nil"/>
              <w:bottom w:val="single" w:sz="4" w:space="0" w:color="auto"/>
              <w:right w:val="single" w:sz="4" w:space="0" w:color="auto"/>
            </w:tcBorders>
            <w:shd w:val="clear" w:color="auto" w:fill="auto"/>
            <w:noWrap/>
            <w:vAlign w:val="bottom"/>
            <w:hideMark/>
          </w:tcPr>
          <w:p w14:paraId="6D07B3C8"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210</w:t>
            </w:r>
          </w:p>
        </w:tc>
        <w:tc>
          <w:tcPr>
            <w:tcW w:w="651" w:type="dxa"/>
            <w:tcBorders>
              <w:top w:val="nil"/>
              <w:left w:val="nil"/>
              <w:bottom w:val="single" w:sz="4" w:space="0" w:color="auto"/>
              <w:right w:val="single" w:sz="4" w:space="0" w:color="auto"/>
            </w:tcBorders>
            <w:shd w:val="clear" w:color="auto" w:fill="auto"/>
            <w:noWrap/>
            <w:vAlign w:val="bottom"/>
            <w:hideMark/>
          </w:tcPr>
          <w:p w14:paraId="5B88F3DE"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0503</w:t>
            </w:r>
          </w:p>
        </w:tc>
        <w:tc>
          <w:tcPr>
            <w:tcW w:w="1230" w:type="dxa"/>
            <w:tcBorders>
              <w:top w:val="nil"/>
              <w:left w:val="nil"/>
              <w:bottom w:val="single" w:sz="4" w:space="0" w:color="auto"/>
              <w:right w:val="nil"/>
            </w:tcBorders>
            <w:shd w:val="clear" w:color="auto" w:fill="auto"/>
            <w:noWrap/>
            <w:vAlign w:val="bottom"/>
            <w:hideMark/>
          </w:tcPr>
          <w:p w14:paraId="3000815D" w14:textId="77777777" w:rsidR="00DB0945" w:rsidRPr="00DB0945" w:rsidRDefault="00DB0945" w:rsidP="00DB0945">
            <w:pPr>
              <w:spacing w:after="0" w:line="240" w:lineRule="auto"/>
              <w:jc w:val="center"/>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0400505005</w:t>
            </w:r>
          </w:p>
        </w:tc>
        <w:tc>
          <w:tcPr>
            <w:tcW w:w="1616" w:type="dxa"/>
            <w:tcBorders>
              <w:top w:val="nil"/>
              <w:left w:val="single" w:sz="4" w:space="0" w:color="auto"/>
              <w:bottom w:val="single" w:sz="4" w:space="0" w:color="auto"/>
              <w:right w:val="single" w:sz="4" w:space="0" w:color="auto"/>
            </w:tcBorders>
            <w:shd w:val="clear" w:color="auto" w:fill="auto"/>
            <w:noWrap/>
            <w:vAlign w:val="bottom"/>
            <w:hideMark/>
          </w:tcPr>
          <w:p w14:paraId="1E6F8DFA"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244</w:t>
            </w:r>
          </w:p>
        </w:tc>
        <w:tc>
          <w:tcPr>
            <w:tcW w:w="966" w:type="dxa"/>
            <w:tcBorders>
              <w:top w:val="nil"/>
              <w:left w:val="nil"/>
              <w:bottom w:val="single" w:sz="4" w:space="0" w:color="auto"/>
              <w:right w:val="single" w:sz="4" w:space="0" w:color="auto"/>
            </w:tcBorders>
            <w:shd w:val="clear" w:color="auto" w:fill="auto"/>
            <w:noWrap/>
            <w:vAlign w:val="bottom"/>
            <w:hideMark/>
          </w:tcPr>
          <w:p w14:paraId="38A6645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966" w:type="dxa"/>
            <w:tcBorders>
              <w:top w:val="nil"/>
              <w:left w:val="nil"/>
              <w:bottom w:val="single" w:sz="4" w:space="0" w:color="auto"/>
              <w:right w:val="single" w:sz="4" w:space="0" w:color="auto"/>
            </w:tcBorders>
            <w:shd w:val="clear" w:color="auto" w:fill="auto"/>
            <w:noWrap/>
            <w:vAlign w:val="bottom"/>
            <w:hideMark/>
          </w:tcPr>
          <w:p w14:paraId="62646A7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12195,00</w:t>
            </w:r>
          </w:p>
        </w:tc>
        <w:tc>
          <w:tcPr>
            <w:tcW w:w="866" w:type="dxa"/>
            <w:tcBorders>
              <w:top w:val="nil"/>
              <w:left w:val="nil"/>
              <w:bottom w:val="single" w:sz="4" w:space="0" w:color="auto"/>
              <w:right w:val="single" w:sz="4" w:space="0" w:color="auto"/>
            </w:tcBorders>
            <w:shd w:val="clear" w:color="auto" w:fill="auto"/>
            <w:noWrap/>
            <w:vAlign w:val="bottom"/>
            <w:hideMark/>
          </w:tcPr>
          <w:p w14:paraId="41556A0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868" w:type="dxa"/>
            <w:tcBorders>
              <w:top w:val="nil"/>
              <w:left w:val="nil"/>
              <w:bottom w:val="single" w:sz="4" w:space="0" w:color="auto"/>
              <w:right w:val="single" w:sz="4" w:space="0" w:color="auto"/>
            </w:tcBorders>
            <w:shd w:val="clear" w:color="auto" w:fill="auto"/>
            <w:noWrap/>
            <w:vAlign w:val="bottom"/>
            <w:hideMark/>
          </w:tcPr>
          <w:p w14:paraId="04D0EEED"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 </w:t>
            </w:r>
          </w:p>
        </w:tc>
        <w:tc>
          <w:tcPr>
            <w:tcW w:w="222" w:type="dxa"/>
            <w:vAlign w:val="center"/>
            <w:hideMark/>
          </w:tcPr>
          <w:p w14:paraId="5E6ABAE9"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r w:rsidR="00DB0945" w:rsidRPr="00DB0945" w14:paraId="08EA4526" w14:textId="77777777" w:rsidTr="00DB0945">
        <w:trPr>
          <w:trHeight w:val="315"/>
        </w:trPr>
        <w:tc>
          <w:tcPr>
            <w:tcW w:w="700" w:type="dxa"/>
            <w:vMerge/>
            <w:tcBorders>
              <w:top w:val="nil"/>
              <w:left w:val="single" w:sz="4" w:space="0" w:color="auto"/>
              <w:bottom w:val="single" w:sz="4" w:space="0" w:color="auto"/>
              <w:right w:val="single" w:sz="4" w:space="0" w:color="auto"/>
            </w:tcBorders>
            <w:vAlign w:val="center"/>
            <w:hideMark/>
          </w:tcPr>
          <w:p w14:paraId="465EFCD4"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3836" w:type="dxa"/>
            <w:vMerge/>
            <w:tcBorders>
              <w:top w:val="nil"/>
              <w:left w:val="single" w:sz="4" w:space="0" w:color="auto"/>
              <w:bottom w:val="single" w:sz="4" w:space="0" w:color="auto"/>
              <w:right w:val="single" w:sz="4" w:space="0" w:color="auto"/>
            </w:tcBorders>
            <w:vAlign w:val="center"/>
            <w:hideMark/>
          </w:tcPr>
          <w:p w14:paraId="45163B90"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c>
          <w:tcPr>
            <w:tcW w:w="2536" w:type="dxa"/>
            <w:tcBorders>
              <w:top w:val="single" w:sz="4" w:space="0" w:color="auto"/>
              <w:left w:val="nil"/>
              <w:bottom w:val="single" w:sz="4" w:space="0" w:color="auto"/>
              <w:right w:val="single" w:sz="4" w:space="0" w:color="auto"/>
            </w:tcBorders>
            <w:shd w:val="clear" w:color="auto" w:fill="auto"/>
            <w:vAlign w:val="bottom"/>
            <w:hideMark/>
          </w:tcPr>
          <w:p w14:paraId="00F7E865"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соисполнители</w:t>
            </w:r>
          </w:p>
        </w:tc>
        <w:tc>
          <w:tcPr>
            <w:tcW w:w="692" w:type="dxa"/>
            <w:tcBorders>
              <w:top w:val="nil"/>
              <w:left w:val="nil"/>
              <w:bottom w:val="single" w:sz="4" w:space="0" w:color="auto"/>
              <w:right w:val="single" w:sz="4" w:space="0" w:color="auto"/>
            </w:tcBorders>
            <w:shd w:val="clear" w:color="auto" w:fill="auto"/>
            <w:noWrap/>
            <w:vAlign w:val="bottom"/>
            <w:hideMark/>
          </w:tcPr>
          <w:p w14:paraId="419B1F71" w14:textId="77777777" w:rsidR="00DB0945" w:rsidRPr="00DB0945" w:rsidRDefault="00DB0945" w:rsidP="00DB0945">
            <w:pPr>
              <w:spacing w:after="0" w:line="240" w:lineRule="auto"/>
              <w:rPr>
                <w:rFonts w:ascii="Arial Cyr" w:eastAsia="Times New Roman" w:hAnsi="Arial Cyr" w:cs="Times New Roman"/>
                <w:sz w:val="20"/>
                <w:szCs w:val="20"/>
                <w:lang w:eastAsia="ru-RU"/>
              </w:rPr>
            </w:pPr>
            <w:r w:rsidRPr="00DB0945">
              <w:rPr>
                <w:rFonts w:ascii="Arial Cyr" w:eastAsia="Times New Roman" w:hAnsi="Arial Cyr" w:cs="Times New Roman"/>
                <w:sz w:val="20"/>
                <w:szCs w:val="20"/>
                <w:lang w:eastAsia="ru-RU"/>
              </w:rPr>
              <w:t> </w:t>
            </w:r>
          </w:p>
        </w:tc>
        <w:tc>
          <w:tcPr>
            <w:tcW w:w="651" w:type="dxa"/>
            <w:tcBorders>
              <w:top w:val="nil"/>
              <w:left w:val="nil"/>
              <w:bottom w:val="single" w:sz="4" w:space="0" w:color="auto"/>
              <w:right w:val="single" w:sz="4" w:space="0" w:color="auto"/>
            </w:tcBorders>
            <w:shd w:val="clear" w:color="auto" w:fill="auto"/>
            <w:noWrap/>
            <w:vAlign w:val="bottom"/>
            <w:hideMark/>
          </w:tcPr>
          <w:p w14:paraId="77120718" w14:textId="77777777" w:rsidR="00DB0945" w:rsidRPr="00DB0945" w:rsidRDefault="00DB0945" w:rsidP="00DB0945">
            <w:pPr>
              <w:spacing w:after="0" w:line="240" w:lineRule="auto"/>
              <w:rPr>
                <w:rFonts w:ascii="Arial Cyr" w:eastAsia="Times New Roman" w:hAnsi="Arial Cyr" w:cs="Times New Roman"/>
                <w:sz w:val="20"/>
                <w:szCs w:val="20"/>
                <w:lang w:eastAsia="ru-RU"/>
              </w:rPr>
            </w:pPr>
            <w:r w:rsidRPr="00DB0945">
              <w:rPr>
                <w:rFonts w:ascii="Arial Cyr" w:eastAsia="Times New Roman" w:hAnsi="Arial Cyr" w:cs="Times New Roman"/>
                <w:sz w:val="20"/>
                <w:szCs w:val="20"/>
                <w:lang w:eastAsia="ru-RU"/>
              </w:rPr>
              <w:t> </w:t>
            </w:r>
          </w:p>
        </w:tc>
        <w:tc>
          <w:tcPr>
            <w:tcW w:w="1230" w:type="dxa"/>
            <w:tcBorders>
              <w:top w:val="nil"/>
              <w:left w:val="nil"/>
              <w:bottom w:val="single" w:sz="4" w:space="0" w:color="auto"/>
              <w:right w:val="single" w:sz="4" w:space="0" w:color="auto"/>
            </w:tcBorders>
            <w:shd w:val="clear" w:color="auto" w:fill="auto"/>
            <w:noWrap/>
            <w:vAlign w:val="bottom"/>
            <w:hideMark/>
          </w:tcPr>
          <w:p w14:paraId="09A70F3F" w14:textId="77777777" w:rsidR="00DB0945" w:rsidRPr="00DB0945" w:rsidRDefault="00DB0945" w:rsidP="00DB0945">
            <w:pPr>
              <w:spacing w:after="0" w:line="240" w:lineRule="auto"/>
              <w:rPr>
                <w:rFonts w:ascii="Arial Cyr" w:eastAsia="Times New Roman" w:hAnsi="Arial Cyr" w:cs="Times New Roman"/>
                <w:sz w:val="20"/>
                <w:szCs w:val="20"/>
                <w:lang w:eastAsia="ru-RU"/>
              </w:rPr>
            </w:pPr>
            <w:r w:rsidRPr="00DB0945">
              <w:rPr>
                <w:rFonts w:ascii="Arial Cyr" w:eastAsia="Times New Roman" w:hAnsi="Arial Cyr" w:cs="Times New Roman"/>
                <w:sz w:val="20"/>
                <w:szCs w:val="20"/>
                <w:lang w:eastAsia="ru-RU"/>
              </w:rPr>
              <w:t> </w:t>
            </w:r>
          </w:p>
        </w:tc>
        <w:tc>
          <w:tcPr>
            <w:tcW w:w="1616" w:type="dxa"/>
            <w:tcBorders>
              <w:top w:val="nil"/>
              <w:left w:val="nil"/>
              <w:bottom w:val="single" w:sz="4" w:space="0" w:color="auto"/>
              <w:right w:val="single" w:sz="4" w:space="0" w:color="auto"/>
            </w:tcBorders>
            <w:shd w:val="clear" w:color="auto" w:fill="auto"/>
            <w:noWrap/>
            <w:vAlign w:val="bottom"/>
            <w:hideMark/>
          </w:tcPr>
          <w:p w14:paraId="69008A2C" w14:textId="77777777" w:rsidR="00DB0945" w:rsidRPr="00DB0945" w:rsidRDefault="00DB0945" w:rsidP="00DB0945">
            <w:pPr>
              <w:spacing w:after="0" w:line="240" w:lineRule="auto"/>
              <w:rPr>
                <w:rFonts w:ascii="Arial Cyr" w:eastAsia="Times New Roman" w:hAnsi="Arial Cyr" w:cs="Times New Roman"/>
                <w:sz w:val="20"/>
                <w:szCs w:val="20"/>
                <w:lang w:eastAsia="ru-RU"/>
              </w:rPr>
            </w:pPr>
            <w:r w:rsidRPr="00DB0945">
              <w:rPr>
                <w:rFonts w:ascii="Arial Cyr" w:eastAsia="Times New Roman" w:hAnsi="Arial Cyr" w:cs="Times New Roman"/>
                <w:sz w:val="20"/>
                <w:szCs w:val="20"/>
                <w:lang w:eastAsia="ru-RU"/>
              </w:rPr>
              <w:t> </w:t>
            </w:r>
          </w:p>
        </w:tc>
        <w:tc>
          <w:tcPr>
            <w:tcW w:w="966" w:type="dxa"/>
            <w:tcBorders>
              <w:top w:val="nil"/>
              <w:left w:val="nil"/>
              <w:bottom w:val="single" w:sz="4" w:space="0" w:color="auto"/>
              <w:right w:val="single" w:sz="4" w:space="0" w:color="auto"/>
            </w:tcBorders>
            <w:shd w:val="clear" w:color="auto" w:fill="auto"/>
            <w:noWrap/>
            <w:vAlign w:val="bottom"/>
            <w:hideMark/>
          </w:tcPr>
          <w:p w14:paraId="54C1B338"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966" w:type="dxa"/>
            <w:tcBorders>
              <w:top w:val="nil"/>
              <w:left w:val="nil"/>
              <w:bottom w:val="single" w:sz="4" w:space="0" w:color="auto"/>
              <w:right w:val="single" w:sz="4" w:space="0" w:color="auto"/>
            </w:tcBorders>
            <w:shd w:val="clear" w:color="auto" w:fill="auto"/>
            <w:noWrap/>
            <w:vAlign w:val="bottom"/>
            <w:hideMark/>
          </w:tcPr>
          <w:p w14:paraId="26054123"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866" w:type="dxa"/>
            <w:tcBorders>
              <w:top w:val="nil"/>
              <w:left w:val="nil"/>
              <w:bottom w:val="single" w:sz="4" w:space="0" w:color="auto"/>
              <w:right w:val="single" w:sz="4" w:space="0" w:color="auto"/>
            </w:tcBorders>
            <w:shd w:val="clear" w:color="auto" w:fill="auto"/>
            <w:noWrap/>
            <w:vAlign w:val="bottom"/>
            <w:hideMark/>
          </w:tcPr>
          <w:p w14:paraId="32A0B4BB"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868" w:type="dxa"/>
            <w:tcBorders>
              <w:top w:val="nil"/>
              <w:left w:val="nil"/>
              <w:bottom w:val="single" w:sz="4" w:space="0" w:color="auto"/>
              <w:right w:val="single" w:sz="4" w:space="0" w:color="auto"/>
            </w:tcBorders>
            <w:shd w:val="clear" w:color="auto" w:fill="auto"/>
            <w:noWrap/>
            <w:vAlign w:val="bottom"/>
            <w:hideMark/>
          </w:tcPr>
          <w:p w14:paraId="5A423BAE" w14:textId="77777777" w:rsidR="00DB0945" w:rsidRPr="00DB0945" w:rsidRDefault="00DB0945" w:rsidP="00DB0945">
            <w:pPr>
              <w:spacing w:after="0" w:line="240" w:lineRule="auto"/>
              <w:jc w:val="right"/>
              <w:rPr>
                <w:rFonts w:ascii="Times New Roman" w:eastAsia="Times New Roman" w:hAnsi="Times New Roman" w:cs="Times New Roman"/>
                <w:sz w:val="20"/>
                <w:szCs w:val="20"/>
                <w:lang w:eastAsia="ru-RU"/>
              </w:rPr>
            </w:pPr>
            <w:r w:rsidRPr="00DB0945">
              <w:rPr>
                <w:rFonts w:ascii="Times New Roman" w:eastAsia="Times New Roman" w:hAnsi="Times New Roman" w:cs="Times New Roman"/>
                <w:sz w:val="20"/>
                <w:szCs w:val="20"/>
                <w:lang w:eastAsia="ru-RU"/>
              </w:rPr>
              <w:t>0</w:t>
            </w:r>
          </w:p>
        </w:tc>
        <w:tc>
          <w:tcPr>
            <w:tcW w:w="222" w:type="dxa"/>
            <w:vAlign w:val="center"/>
            <w:hideMark/>
          </w:tcPr>
          <w:p w14:paraId="39F86292" w14:textId="77777777" w:rsidR="00DB0945" w:rsidRPr="00DB0945" w:rsidRDefault="00DB0945" w:rsidP="00DB0945">
            <w:pPr>
              <w:spacing w:after="0" w:line="240" w:lineRule="auto"/>
              <w:rPr>
                <w:rFonts w:ascii="Times New Roman" w:eastAsia="Times New Roman" w:hAnsi="Times New Roman" w:cs="Times New Roman"/>
                <w:sz w:val="20"/>
                <w:szCs w:val="20"/>
                <w:lang w:eastAsia="ru-RU"/>
              </w:rPr>
            </w:pPr>
          </w:p>
        </w:tc>
      </w:tr>
    </w:tbl>
    <w:p w14:paraId="262BB5A9" w14:textId="77777777" w:rsidR="00DB0945" w:rsidRPr="00DB0945" w:rsidRDefault="00DB0945" w:rsidP="00DB0945">
      <w:pPr>
        <w:spacing w:after="0" w:line="240" w:lineRule="auto"/>
        <w:rPr>
          <w:rFonts w:ascii="Times New Roman" w:eastAsia="Times New Roman" w:hAnsi="Times New Roman" w:cs="Times New Roman"/>
          <w:color w:val="000000"/>
          <w:sz w:val="20"/>
          <w:szCs w:val="20"/>
          <w:lang w:eastAsia="ru-RU"/>
        </w:rPr>
      </w:pPr>
    </w:p>
    <w:p w14:paraId="75E4D38E" w14:textId="77777777" w:rsidR="00DB0945" w:rsidRPr="00DB0945" w:rsidRDefault="00DB0945" w:rsidP="00DB0945">
      <w:pPr>
        <w:spacing w:after="0" w:line="240" w:lineRule="auto"/>
        <w:rPr>
          <w:rFonts w:ascii="Times New Roman" w:eastAsia="Times New Roman" w:hAnsi="Times New Roman" w:cs="Times New Roman"/>
          <w:color w:val="000000"/>
          <w:sz w:val="20"/>
          <w:szCs w:val="20"/>
          <w:lang w:eastAsia="ru-RU"/>
        </w:rPr>
      </w:pPr>
    </w:p>
    <w:p w14:paraId="6694F382" w14:textId="77777777" w:rsidR="00DB0945" w:rsidRPr="00DB0945" w:rsidRDefault="00DB0945" w:rsidP="00DB0945">
      <w:pPr>
        <w:spacing w:after="0" w:line="240" w:lineRule="auto"/>
        <w:rPr>
          <w:rFonts w:ascii="Times New Roman" w:eastAsia="Times New Roman" w:hAnsi="Times New Roman" w:cs="Times New Roman"/>
          <w:color w:val="000000"/>
          <w:sz w:val="20"/>
          <w:szCs w:val="20"/>
          <w:lang w:eastAsia="ru-RU"/>
        </w:rPr>
      </w:pPr>
    </w:p>
    <w:p w14:paraId="7B4EA50E" w14:textId="77777777" w:rsidR="00DB0945" w:rsidRPr="00DB0945" w:rsidRDefault="00DB0945" w:rsidP="00DB0945">
      <w:pPr>
        <w:spacing w:after="0" w:line="240" w:lineRule="auto"/>
        <w:rPr>
          <w:rFonts w:ascii="Times New Roman" w:eastAsia="Times New Roman" w:hAnsi="Times New Roman" w:cs="Times New Roman"/>
          <w:color w:val="000000"/>
          <w:sz w:val="20"/>
          <w:szCs w:val="20"/>
          <w:lang w:eastAsia="ru-RU"/>
        </w:rPr>
      </w:pPr>
    </w:p>
    <w:p w14:paraId="131EFA55" w14:textId="77777777" w:rsidR="00DB0945" w:rsidRPr="00DB0945" w:rsidRDefault="00DB0945" w:rsidP="00DB0945">
      <w:pPr>
        <w:spacing w:after="0" w:line="240" w:lineRule="auto"/>
        <w:rPr>
          <w:rFonts w:ascii="Times New Roman" w:eastAsia="Times New Roman" w:hAnsi="Times New Roman" w:cs="Times New Roman"/>
          <w:color w:val="000000"/>
          <w:sz w:val="20"/>
          <w:szCs w:val="20"/>
          <w:lang w:eastAsia="ru-RU"/>
        </w:rPr>
      </w:pPr>
    </w:p>
    <w:p w14:paraId="7E1A28CA" w14:textId="77777777" w:rsidR="00DB0945" w:rsidRDefault="00DB0945" w:rsidP="00DB0945">
      <w:pPr>
        <w:spacing w:after="0" w:line="240" w:lineRule="auto"/>
        <w:rPr>
          <w:rFonts w:ascii="Times New Roman" w:eastAsia="Times New Roman" w:hAnsi="Times New Roman" w:cs="Times New Roman"/>
          <w:color w:val="000000"/>
          <w:sz w:val="24"/>
          <w:szCs w:val="24"/>
          <w:lang w:eastAsia="ru-RU"/>
        </w:rPr>
        <w:sectPr w:rsidR="00DB0945" w:rsidSect="00DB0945">
          <w:pgSz w:w="16838" w:h="11906" w:orient="landscape"/>
          <w:pgMar w:top="1701" w:right="1134" w:bottom="567" w:left="1134" w:header="709" w:footer="709" w:gutter="0"/>
          <w:cols w:space="708"/>
          <w:docGrid w:linePitch="360"/>
        </w:sectPr>
      </w:pPr>
    </w:p>
    <w:p w14:paraId="6D7DDF63" w14:textId="77777777" w:rsidR="00197A6C" w:rsidRDefault="00197A6C" w:rsidP="0066728B">
      <w:pPr>
        <w:spacing w:after="0" w:line="240" w:lineRule="auto"/>
        <w:ind w:right="-186"/>
        <w:jc w:val="center"/>
        <w:rPr>
          <w:rFonts w:ascii="Times New Roman" w:hAnsi="Times New Roman" w:cs="Times New Roman"/>
          <w:sz w:val="28"/>
          <w:szCs w:val="28"/>
        </w:rPr>
      </w:pPr>
    </w:p>
    <w:p w14:paraId="59013FAF" w14:textId="77777777" w:rsidR="00197A6C" w:rsidRDefault="00197A6C" w:rsidP="0066728B">
      <w:pPr>
        <w:spacing w:after="0" w:line="240" w:lineRule="auto"/>
        <w:ind w:right="-186"/>
        <w:jc w:val="center"/>
        <w:rPr>
          <w:rFonts w:ascii="Times New Roman" w:hAnsi="Times New Roman" w:cs="Times New Roman"/>
          <w:sz w:val="28"/>
          <w:szCs w:val="28"/>
        </w:rPr>
      </w:pPr>
    </w:p>
    <w:p w14:paraId="0338E7DE" w14:textId="17159937" w:rsidR="0066728B" w:rsidRPr="00716F7E" w:rsidRDefault="0066728B" w:rsidP="0066728B">
      <w:pPr>
        <w:spacing w:after="0" w:line="240" w:lineRule="auto"/>
        <w:ind w:right="-186"/>
        <w:jc w:val="center"/>
        <w:rPr>
          <w:rFonts w:ascii="Times New Roman" w:hAnsi="Times New Roman" w:cs="Times New Roman"/>
          <w:sz w:val="24"/>
          <w:szCs w:val="24"/>
        </w:rPr>
      </w:pPr>
      <w:r w:rsidRPr="00716F7E">
        <w:rPr>
          <w:rFonts w:ascii="Times New Roman" w:hAnsi="Times New Roman" w:cs="Times New Roman"/>
          <w:sz w:val="24"/>
          <w:szCs w:val="24"/>
        </w:rPr>
        <w:t>Муниципальное образование «Известковское городское поселение»</w:t>
      </w:r>
    </w:p>
    <w:p w14:paraId="3923D7BC" w14:textId="77777777" w:rsidR="0066728B" w:rsidRPr="00716F7E" w:rsidRDefault="0066728B" w:rsidP="0066728B">
      <w:pPr>
        <w:spacing w:after="0" w:line="240" w:lineRule="auto"/>
        <w:ind w:right="-186"/>
        <w:jc w:val="center"/>
        <w:rPr>
          <w:rFonts w:ascii="Times New Roman" w:hAnsi="Times New Roman" w:cs="Times New Roman"/>
          <w:sz w:val="24"/>
          <w:szCs w:val="24"/>
        </w:rPr>
      </w:pPr>
      <w:r w:rsidRPr="00716F7E">
        <w:rPr>
          <w:rFonts w:ascii="Times New Roman" w:hAnsi="Times New Roman" w:cs="Times New Roman"/>
          <w:sz w:val="24"/>
          <w:szCs w:val="24"/>
        </w:rPr>
        <w:t>Облученского муниципального района</w:t>
      </w:r>
    </w:p>
    <w:p w14:paraId="2F1827F5" w14:textId="77777777" w:rsidR="0066728B" w:rsidRPr="00716F7E" w:rsidRDefault="0066728B" w:rsidP="0066728B">
      <w:pPr>
        <w:spacing w:after="0" w:line="240" w:lineRule="auto"/>
        <w:ind w:right="-186"/>
        <w:jc w:val="center"/>
        <w:rPr>
          <w:rFonts w:ascii="Times New Roman" w:hAnsi="Times New Roman" w:cs="Times New Roman"/>
          <w:sz w:val="24"/>
          <w:szCs w:val="24"/>
        </w:rPr>
      </w:pPr>
      <w:r w:rsidRPr="00716F7E">
        <w:rPr>
          <w:rFonts w:ascii="Times New Roman" w:hAnsi="Times New Roman" w:cs="Times New Roman"/>
          <w:sz w:val="24"/>
          <w:szCs w:val="24"/>
        </w:rPr>
        <w:t>Еврейской автономной области</w:t>
      </w:r>
    </w:p>
    <w:p w14:paraId="4CC1B89F" w14:textId="77777777" w:rsidR="0066728B" w:rsidRPr="00716F7E" w:rsidRDefault="0066728B" w:rsidP="0066728B">
      <w:pPr>
        <w:spacing w:after="0" w:line="240" w:lineRule="auto"/>
        <w:ind w:right="-186"/>
        <w:jc w:val="center"/>
        <w:rPr>
          <w:rFonts w:ascii="Times New Roman" w:hAnsi="Times New Roman" w:cs="Times New Roman"/>
          <w:sz w:val="24"/>
          <w:szCs w:val="24"/>
        </w:rPr>
      </w:pPr>
    </w:p>
    <w:p w14:paraId="3ED484B4" w14:textId="77777777" w:rsidR="0066728B" w:rsidRPr="00716F7E" w:rsidRDefault="0066728B" w:rsidP="0066728B">
      <w:pPr>
        <w:spacing w:after="0" w:line="240" w:lineRule="auto"/>
        <w:ind w:right="-186"/>
        <w:jc w:val="center"/>
        <w:rPr>
          <w:rFonts w:ascii="Times New Roman" w:hAnsi="Times New Roman" w:cs="Times New Roman"/>
          <w:sz w:val="24"/>
          <w:szCs w:val="24"/>
        </w:rPr>
      </w:pPr>
      <w:r w:rsidRPr="00716F7E">
        <w:rPr>
          <w:rFonts w:ascii="Times New Roman" w:hAnsi="Times New Roman" w:cs="Times New Roman"/>
          <w:sz w:val="24"/>
          <w:szCs w:val="24"/>
        </w:rPr>
        <w:t>АДМИНИСТРАЦИЯ ГОРОДСКОГО ПОСЕЛЕНИЯ</w:t>
      </w:r>
    </w:p>
    <w:p w14:paraId="79F3B82A" w14:textId="77777777" w:rsidR="0066728B" w:rsidRPr="00716F7E" w:rsidRDefault="0066728B" w:rsidP="0066728B">
      <w:pPr>
        <w:spacing w:after="0" w:line="240" w:lineRule="auto"/>
        <w:ind w:right="-186"/>
        <w:jc w:val="center"/>
        <w:rPr>
          <w:rFonts w:ascii="Times New Roman" w:hAnsi="Times New Roman" w:cs="Times New Roman"/>
          <w:sz w:val="24"/>
          <w:szCs w:val="24"/>
        </w:rPr>
      </w:pPr>
    </w:p>
    <w:p w14:paraId="15ED2E1A" w14:textId="77777777" w:rsidR="0066728B" w:rsidRPr="00716F7E" w:rsidRDefault="0066728B" w:rsidP="0066728B">
      <w:pPr>
        <w:spacing w:after="0" w:line="240" w:lineRule="auto"/>
        <w:ind w:right="-186"/>
        <w:jc w:val="center"/>
        <w:rPr>
          <w:rFonts w:ascii="Times New Roman" w:hAnsi="Times New Roman" w:cs="Times New Roman"/>
          <w:sz w:val="24"/>
          <w:szCs w:val="24"/>
        </w:rPr>
      </w:pPr>
      <w:r w:rsidRPr="00716F7E">
        <w:rPr>
          <w:rFonts w:ascii="Times New Roman" w:hAnsi="Times New Roman" w:cs="Times New Roman"/>
          <w:sz w:val="24"/>
          <w:szCs w:val="24"/>
        </w:rPr>
        <w:t>ПОСТАНОВЛЕНИЕ</w:t>
      </w:r>
    </w:p>
    <w:p w14:paraId="470E6540" w14:textId="77777777" w:rsidR="0066728B" w:rsidRPr="00716F7E" w:rsidRDefault="0066728B" w:rsidP="0066728B">
      <w:pPr>
        <w:spacing w:after="0" w:line="240" w:lineRule="auto"/>
        <w:ind w:right="-186"/>
        <w:jc w:val="center"/>
        <w:rPr>
          <w:rFonts w:ascii="Times New Roman" w:hAnsi="Times New Roman" w:cs="Times New Roman"/>
          <w:sz w:val="24"/>
          <w:szCs w:val="24"/>
        </w:rPr>
      </w:pPr>
    </w:p>
    <w:p w14:paraId="0E4F1EDF" w14:textId="77777777" w:rsidR="0066728B" w:rsidRPr="00716F7E" w:rsidRDefault="0066728B" w:rsidP="0066728B">
      <w:pPr>
        <w:spacing w:after="0" w:line="240" w:lineRule="auto"/>
        <w:ind w:right="-186"/>
        <w:jc w:val="center"/>
        <w:rPr>
          <w:rFonts w:ascii="Times New Roman" w:hAnsi="Times New Roman" w:cs="Times New Roman"/>
          <w:sz w:val="24"/>
          <w:szCs w:val="24"/>
        </w:rPr>
      </w:pPr>
      <w:r w:rsidRPr="00716F7E">
        <w:rPr>
          <w:rFonts w:ascii="Times New Roman" w:hAnsi="Times New Roman" w:cs="Times New Roman"/>
          <w:sz w:val="24"/>
          <w:szCs w:val="24"/>
        </w:rPr>
        <w:t>24.04.2025</w:t>
      </w:r>
      <w:r w:rsidRPr="00716F7E">
        <w:rPr>
          <w:rFonts w:ascii="Times New Roman" w:hAnsi="Times New Roman" w:cs="Times New Roman"/>
          <w:sz w:val="24"/>
          <w:szCs w:val="24"/>
        </w:rPr>
        <w:tab/>
      </w:r>
      <w:r w:rsidRPr="00716F7E">
        <w:rPr>
          <w:rFonts w:ascii="Times New Roman" w:hAnsi="Times New Roman" w:cs="Times New Roman"/>
          <w:sz w:val="24"/>
          <w:szCs w:val="24"/>
        </w:rPr>
        <w:tab/>
      </w:r>
      <w:r w:rsidRPr="00716F7E">
        <w:rPr>
          <w:rFonts w:ascii="Times New Roman" w:hAnsi="Times New Roman" w:cs="Times New Roman"/>
          <w:sz w:val="24"/>
          <w:szCs w:val="24"/>
        </w:rPr>
        <w:tab/>
      </w:r>
      <w:r w:rsidRPr="00716F7E">
        <w:rPr>
          <w:rFonts w:ascii="Times New Roman" w:hAnsi="Times New Roman" w:cs="Times New Roman"/>
          <w:sz w:val="24"/>
          <w:szCs w:val="24"/>
        </w:rPr>
        <w:tab/>
      </w:r>
      <w:r w:rsidRPr="00716F7E">
        <w:rPr>
          <w:rFonts w:ascii="Times New Roman" w:hAnsi="Times New Roman" w:cs="Times New Roman"/>
          <w:sz w:val="24"/>
          <w:szCs w:val="24"/>
        </w:rPr>
        <w:tab/>
      </w:r>
      <w:r w:rsidRPr="00716F7E">
        <w:rPr>
          <w:rFonts w:ascii="Times New Roman" w:hAnsi="Times New Roman" w:cs="Times New Roman"/>
          <w:sz w:val="24"/>
          <w:szCs w:val="24"/>
        </w:rPr>
        <w:tab/>
      </w:r>
      <w:r w:rsidRPr="00716F7E">
        <w:rPr>
          <w:rFonts w:ascii="Times New Roman" w:hAnsi="Times New Roman" w:cs="Times New Roman"/>
          <w:sz w:val="24"/>
          <w:szCs w:val="24"/>
        </w:rPr>
        <w:tab/>
      </w:r>
      <w:r w:rsidRPr="00716F7E">
        <w:rPr>
          <w:rFonts w:ascii="Times New Roman" w:hAnsi="Times New Roman" w:cs="Times New Roman"/>
          <w:sz w:val="24"/>
          <w:szCs w:val="24"/>
        </w:rPr>
        <w:tab/>
      </w:r>
      <w:r w:rsidRPr="00716F7E">
        <w:rPr>
          <w:rFonts w:ascii="Times New Roman" w:hAnsi="Times New Roman" w:cs="Times New Roman"/>
          <w:sz w:val="24"/>
          <w:szCs w:val="24"/>
        </w:rPr>
        <w:tab/>
      </w:r>
      <w:r w:rsidRPr="00716F7E">
        <w:rPr>
          <w:rFonts w:ascii="Times New Roman" w:hAnsi="Times New Roman" w:cs="Times New Roman"/>
          <w:sz w:val="24"/>
          <w:szCs w:val="24"/>
        </w:rPr>
        <w:tab/>
      </w:r>
      <w:r w:rsidRPr="00716F7E">
        <w:rPr>
          <w:rFonts w:ascii="Times New Roman" w:hAnsi="Times New Roman" w:cs="Times New Roman"/>
          <w:sz w:val="24"/>
          <w:szCs w:val="24"/>
        </w:rPr>
        <w:tab/>
        <w:t xml:space="preserve">    № 177</w:t>
      </w:r>
    </w:p>
    <w:p w14:paraId="0C600397" w14:textId="77777777" w:rsidR="0066728B" w:rsidRPr="00716F7E" w:rsidRDefault="0066728B" w:rsidP="0066728B">
      <w:pPr>
        <w:spacing w:after="0" w:line="240" w:lineRule="auto"/>
        <w:ind w:right="-186"/>
        <w:jc w:val="center"/>
        <w:rPr>
          <w:rFonts w:ascii="Times New Roman" w:hAnsi="Times New Roman" w:cs="Times New Roman"/>
          <w:sz w:val="24"/>
          <w:szCs w:val="24"/>
        </w:rPr>
      </w:pPr>
      <w:r w:rsidRPr="00716F7E">
        <w:rPr>
          <w:rFonts w:ascii="Times New Roman" w:hAnsi="Times New Roman" w:cs="Times New Roman"/>
          <w:sz w:val="24"/>
          <w:szCs w:val="24"/>
        </w:rPr>
        <w:t>пос. Известковый</w:t>
      </w:r>
    </w:p>
    <w:p w14:paraId="5A7682A2" w14:textId="77777777" w:rsidR="0066728B" w:rsidRPr="00716F7E" w:rsidRDefault="0066728B" w:rsidP="0066728B">
      <w:pPr>
        <w:pStyle w:val="ConsPlusTitle"/>
        <w:widowControl/>
        <w:jc w:val="center"/>
      </w:pPr>
    </w:p>
    <w:p w14:paraId="0F7E6555" w14:textId="77777777" w:rsidR="0066728B" w:rsidRPr="00716F7E" w:rsidRDefault="0066728B" w:rsidP="0066728B">
      <w:pPr>
        <w:pStyle w:val="ConsPlusTitle"/>
        <w:widowControl/>
        <w:jc w:val="both"/>
      </w:pPr>
    </w:p>
    <w:p w14:paraId="7F02379B" w14:textId="77777777" w:rsidR="0066728B" w:rsidRPr="00716F7E" w:rsidRDefault="0066728B" w:rsidP="0066728B">
      <w:pPr>
        <w:spacing w:after="0" w:line="240" w:lineRule="auto"/>
        <w:jc w:val="both"/>
        <w:rPr>
          <w:rFonts w:ascii="Times New Roman" w:hAnsi="Times New Roman" w:cs="Times New Roman"/>
          <w:sz w:val="24"/>
          <w:szCs w:val="24"/>
        </w:rPr>
      </w:pPr>
      <w:r w:rsidRPr="00716F7E">
        <w:rPr>
          <w:rFonts w:ascii="Times New Roman" w:hAnsi="Times New Roman" w:cs="Times New Roman"/>
          <w:sz w:val="24"/>
          <w:szCs w:val="24"/>
        </w:rPr>
        <w:t xml:space="preserve">Об утверждении отчета об исполнении бюджета муниципального образования «Известковское городское поселение» Облученского муниципального района Еврейской автономной области за </w:t>
      </w:r>
      <w:r w:rsidRPr="00716F7E">
        <w:rPr>
          <w:rFonts w:ascii="Times New Roman" w:hAnsi="Times New Roman" w:cs="Times New Roman"/>
          <w:sz w:val="24"/>
          <w:szCs w:val="24"/>
          <w:lang w:val="en-US"/>
        </w:rPr>
        <w:t>I</w:t>
      </w:r>
      <w:r w:rsidRPr="00716F7E">
        <w:rPr>
          <w:rFonts w:ascii="Times New Roman" w:hAnsi="Times New Roman" w:cs="Times New Roman"/>
          <w:sz w:val="24"/>
          <w:szCs w:val="24"/>
        </w:rPr>
        <w:t xml:space="preserve"> квартал 2025 года </w:t>
      </w:r>
    </w:p>
    <w:p w14:paraId="131C2B53" w14:textId="77777777" w:rsidR="0066728B" w:rsidRPr="00716F7E" w:rsidRDefault="0066728B" w:rsidP="0066728B">
      <w:pPr>
        <w:spacing w:after="0" w:line="240" w:lineRule="auto"/>
        <w:jc w:val="both"/>
        <w:rPr>
          <w:rFonts w:ascii="Times New Roman" w:hAnsi="Times New Roman" w:cs="Times New Roman"/>
          <w:sz w:val="24"/>
          <w:szCs w:val="24"/>
        </w:rPr>
      </w:pPr>
    </w:p>
    <w:p w14:paraId="3AB6C5ED" w14:textId="77777777" w:rsidR="0066728B" w:rsidRPr="00716F7E" w:rsidRDefault="0066728B" w:rsidP="0066728B">
      <w:pPr>
        <w:spacing w:after="0" w:line="240" w:lineRule="auto"/>
        <w:ind w:firstLine="708"/>
        <w:jc w:val="both"/>
        <w:rPr>
          <w:rFonts w:ascii="Times New Roman" w:hAnsi="Times New Roman" w:cs="Times New Roman"/>
          <w:sz w:val="24"/>
          <w:szCs w:val="24"/>
        </w:rPr>
      </w:pPr>
      <w:r w:rsidRPr="00716F7E">
        <w:rPr>
          <w:rFonts w:ascii="Times New Roman" w:hAnsi="Times New Roman" w:cs="Times New Roman"/>
          <w:spacing w:val="1"/>
          <w:sz w:val="24"/>
          <w:szCs w:val="24"/>
        </w:rPr>
        <w:t xml:space="preserve">В соответствии с Бюджетным кодексом Российской Федерации, Федеральным законом от </w:t>
      </w:r>
      <w:smartTag w:uri="urn:schemas-microsoft-com:office:smarttags" w:element="date">
        <w:smartTagPr>
          <w:attr w:name="Year" w:val="2003"/>
          <w:attr w:name="Day" w:val="06"/>
          <w:attr w:name="Month" w:val="10"/>
          <w:attr w:name="ls" w:val="trans"/>
        </w:smartTagPr>
        <w:r w:rsidRPr="00716F7E">
          <w:rPr>
            <w:rFonts w:ascii="Times New Roman" w:hAnsi="Times New Roman" w:cs="Times New Roman"/>
            <w:spacing w:val="1"/>
            <w:sz w:val="24"/>
            <w:szCs w:val="24"/>
          </w:rPr>
          <w:t>06.10.2003</w:t>
        </w:r>
      </w:smartTag>
      <w:r w:rsidRPr="00716F7E">
        <w:rPr>
          <w:rFonts w:ascii="Times New Roman" w:hAnsi="Times New Roman" w:cs="Times New Roman"/>
          <w:spacing w:val="1"/>
          <w:sz w:val="24"/>
          <w:szCs w:val="24"/>
        </w:rPr>
        <w:t xml:space="preserve"> № 131-ФЗ «Об </w:t>
      </w:r>
      <w:r w:rsidRPr="00716F7E">
        <w:rPr>
          <w:rFonts w:ascii="Times New Roman" w:hAnsi="Times New Roman" w:cs="Times New Roman"/>
          <w:spacing w:val="3"/>
          <w:sz w:val="24"/>
          <w:szCs w:val="24"/>
        </w:rPr>
        <w:t>общих принципах организации местного самоуправления в Российской Федерации»,</w:t>
      </w:r>
      <w:r w:rsidRPr="00716F7E">
        <w:rPr>
          <w:rFonts w:ascii="Times New Roman" w:hAnsi="Times New Roman" w:cs="Times New Roman"/>
          <w:sz w:val="24"/>
          <w:szCs w:val="24"/>
        </w:rPr>
        <w:t xml:space="preserve"> на основании Устава муниципального образования «Известковское городское поселение» Облученского муниципального района Еврейской автономной области администрация городского поселения</w:t>
      </w:r>
    </w:p>
    <w:p w14:paraId="10D3E679" w14:textId="77777777" w:rsidR="0066728B" w:rsidRPr="00716F7E" w:rsidRDefault="0066728B" w:rsidP="0066728B">
      <w:pPr>
        <w:spacing w:after="0" w:line="240" w:lineRule="auto"/>
        <w:jc w:val="both"/>
        <w:rPr>
          <w:rFonts w:ascii="Times New Roman" w:hAnsi="Times New Roman" w:cs="Times New Roman"/>
          <w:sz w:val="24"/>
          <w:szCs w:val="24"/>
        </w:rPr>
      </w:pPr>
      <w:r w:rsidRPr="00716F7E">
        <w:rPr>
          <w:rFonts w:ascii="Times New Roman" w:hAnsi="Times New Roman" w:cs="Times New Roman"/>
          <w:sz w:val="24"/>
          <w:szCs w:val="24"/>
        </w:rPr>
        <w:t>ПОСТАНОВЛЯЕТ:</w:t>
      </w:r>
    </w:p>
    <w:p w14:paraId="2C3D6D7A" w14:textId="77777777" w:rsidR="0066728B" w:rsidRPr="00716F7E" w:rsidRDefault="0066728B" w:rsidP="0066728B">
      <w:pPr>
        <w:spacing w:after="0" w:line="240" w:lineRule="auto"/>
        <w:jc w:val="both"/>
        <w:rPr>
          <w:rFonts w:ascii="Times New Roman" w:hAnsi="Times New Roman" w:cs="Times New Roman"/>
          <w:sz w:val="24"/>
          <w:szCs w:val="24"/>
        </w:rPr>
      </w:pPr>
      <w:r w:rsidRPr="00716F7E">
        <w:rPr>
          <w:rFonts w:ascii="Times New Roman" w:hAnsi="Times New Roman" w:cs="Times New Roman"/>
          <w:sz w:val="24"/>
          <w:szCs w:val="24"/>
        </w:rPr>
        <w:t xml:space="preserve">          1. Утвердить прилагаемый отчет об исполнении бюджета муниципального образования «Известковское городское поселение» Облученского муниципального района Еврейской автономной области </w:t>
      </w:r>
      <w:r w:rsidRPr="00716F7E">
        <w:rPr>
          <w:rFonts w:ascii="Times New Roman" w:hAnsi="Times New Roman" w:cs="Times New Roman"/>
          <w:sz w:val="24"/>
          <w:szCs w:val="24"/>
          <w:lang w:val="en-US"/>
        </w:rPr>
        <w:t>I</w:t>
      </w:r>
      <w:r w:rsidRPr="00716F7E">
        <w:rPr>
          <w:rFonts w:ascii="Times New Roman" w:hAnsi="Times New Roman" w:cs="Times New Roman"/>
          <w:sz w:val="24"/>
          <w:szCs w:val="24"/>
        </w:rPr>
        <w:t xml:space="preserve"> квартал 2025 года.  </w:t>
      </w:r>
    </w:p>
    <w:p w14:paraId="4B9D99AA" w14:textId="77777777" w:rsidR="0066728B" w:rsidRPr="00716F7E" w:rsidRDefault="0066728B" w:rsidP="0066728B">
      <w:pPr>
        <w:spacing w:after="0" w:line="240" w:lineRule="auto"/>
        <w:jc w:val="both"/>
        <w:rPr>
          <w:rFonts w:ascii="Times New Roman" w:hAnsi="Times New Roman" w:cs="Times New Roman"/>
          <w:sz w:val="24"/>
          <w:szCs w:val="24"/>
        </w:rPr>
      </w:pPr>
      <w:r w:rsidRPr="00716F7E">
        <w:rPr>
          <w:rFonts w:ascii="Times New Roman" w:hAnsi="Times New Roman" w:cs="Times New Roman"/>
          <w:sz w:val="24"/>
          <w:szCs w:val="24"/>
        </w:rPr>
        <w:t xml:space="preserve">          2. Направить отчет об исполнении бюджета муниципального образования «Известковское городское поселение» Облученского муниципального района Еврейской автономной области </w:t>
      </w:r>
      <w:proofErr w:type="gramStart"/>
      <w:r w:rsidRPr="00716F7E">
        <w:rPr>
          <w:rFonts w:ascii="Times New Roman" w:hAnsi="Times New Roman" w:cs="Times New Roman"/>
          <w:sz w:val="24"/>
          <w:szCs w:val="24"/>
        </w:rPr>
        <w:t xml:space="preserve">за  </w:t>
      </w:r>
      <w:r w:rsidRPr="00716F7E">
        <w:rPr>
          <w:rFonts w:ascii="Times New Roman" w:hAnsi="Times New Roman" w:cs="Times New Roman"/>
          <w:sz w:val="24"/>
          <w:szCs w:val="24"/>
          <w:lang w:val="en-US"/>
        </w:rPr>
        <w:t>I</w:t>
      </w:r>
      <w:proofErr w:type="gramEnd"/>
      <w:r w:rsidRPr="00716F7E">
        <w:rPr>
          <w:rFonts w:ascii="Times New Roman" w:hAnsi="Times New Roman" w:cs="Times New Roman"/>
          <w:sz w:val="24"/>
          <w:szCs w:val="24"/>
        </w:rPr>
        <w:t xml:space="preserve"> квартал 2025 года в Собрание депутатов </w:t>
      </w:r>
      <w:proofErr w:type="spellStart"/>
      <w:r w:rsidRPr="00716F7E">
        <w:rPr>
          <w:rFonts w:ascii="Times New Roman" w:hAnsi="Times New Roman" w:cs="Times New Roman"/>
          <w:sz w:val="24"/>
          <w:szCs w:val="24"/>
        </w:rPr>
        <w:t>Известковского</w:t>
      </w:r>
      <w:proofErr w:type="spellEnd"/>
      <w:r w:rsidRPr="00716F7E">
        <w:rPr>
          <w:rFonts w:ascii="Times New Roman" w:hAnsi="Times New Roman" w:cs="Times New Roman"/>
          <w:sz w:val="24"/>
          <w:szCs w:val="24"/>
        </w:rPr>
        <w:t xml:space="preserve"> городского поселения.</w:t>
      </w:r>
    </w:p>
    <w:p w14:paraId="781CFF5F" w14:textId="77777777" w:rsidR="0066728B" w:rsidRPr="00716F7E" w:rsidRDefault="0066728B" w:rsidP="0066728B">
      <w:pPr>
        <w:spacing w:after="0" w:line="240" w:lineRule="auto"/>
        <w:ind w:firstLine="360"/>
        <w:jc w:val="both"/>
        <w:rPr>
          <w:rFonts w:ascii="Times New Roman" w:hAnsi="Times New Roman" w:cs="Times New Roman"/>
          <w:sz w:val="24"/>
          <w:szCs w:val="24"/>
        </w:rPr>
      </w:pPr>
      <w:r w:rsidRPr="00716F7E">
        <w:rPr>
          <w:rFonts w:ascii="Times New Roman" w:hAnsi="Times New Roman" w:cs="Times New Roman"/>
          <w:sz w:val="24"/>
          <w:szCs w:val="24"/>
        </w:rPr>
        <w:t xml:space="preserve">   3. Опубликовать настоящее постановление в «Информационном вестнике» </w:t>
      </w:r>
      <w:proofErr w:type="spellStart"/>
      <w:r w:rsidRPr="00716F7E">
        <w:rPr>
          <w:rFonts w:ascii="Times New Roman" w:hAnsi="Times New Roman" w:cs="Times New Roman"/>
          <w:sz w:val="24"/>
          <w:szCs w:val="24"/>
        </w:rPr>
        <w:t>Известковского</w:t>
      </w:r>
      <w:proofErr w:type="spellEnd"/>
      <w:r w:rsidRPr="00716F7E">
        <w:rPr>
          <w:rFonts w:ascii="Times New Roman" w:hAnsi="Times New Roman" w:cs="Times New Roman"/>
          <w:sz w:val="24"/>
          <w:szCs w:val="24"/>
        </w:rPr>
        <w:t xml:space="preserve"> городского поселения.</w:t>
      </w:r>
    </w:p>
    <w:p w14:paraId="0B7DDFF1" w14:textId="77777777" w:rsidR="0066728B" w:rsidRPr="00716F7E" w:rsidRDefault="0066728B" w:rsidP="0066728B">
      <w:pPr>
        <w:spacing w:after="0" w:line="240" w:lineRule="auto"/>
        <w:ind w:firstLine="540"/>
        <w:jc w:val="both"/>
        <w:rPr>
          <w:rFonts w:ascii="Times New Roman" w:hAnsi="Times New Roman" w:cs="Times New Roman"/>
          <w:sz w:val="24"/>
          <w:szCs w:val="24"/>
        </w:rPr>
      </w:pPr>
      <w:r w:rsidRPr="00716F7E">
        <w:rPr>
          <w:rFonts w:ascii="Times New Roman" w:hAnsi="Times New Roman" w:cs="Times New Roman"/>
          <w:sz w:val="24"/>
          <w:szCs w:val="24"/>
        </w:rPr>
        <w:t xml:space="preserve"> 4. Настоящее постановление вступает в силу после дня его официального опубликования.</w:t>
      </w:r>
    </w:p>
    <w:p w14:paraId="7704E0E9" w14:textId="77777777" w:rsidR="0066728B" w:rsidRPr="00716F7E" w:rsidRDefault="0066728B" w:rsidP="0066728B">
      <w:pPr>
        <w:spacing w:after="0" w:line="240" w:lineRule="auto"/>
        <w:ind w:firstLine="709"/>
        <w:jc w:val="both"/>
        <w:rPr>
          <w:rFonts w:ascii="Times New Roman" w:hAnsi="Times New Roman" w:cs="Times New Roman"/>
          <w:sz w:val="24"/>
          <w:szCs w:val="24"/>
        </w:rPr>
      </w:pPr>
    </w:p>
    <w:p w14:paraId="11354BF9" w14:textId="77777777" w:rsidR="0066728B" w:rsidRPr="00716F7E" w:rsidRDefault="0066728B" w:rsidP="0066728B">
      <w:pPr>
        <w:spacing w:after="0" w:line="240" w:lineRule="auto"/>
        <w:jc w:val="both"/>
        <w:rPr>
          <w:rFonts w:ascii="Times New Roman" w:hAnsi="Times New Roman" w:cs="Times New Roman"/>
          <w:sz w:val="24"/>
          <w:szCs w:val="24"/>
        </w:rPr>
      </w:pPr>
    </w:p>
    <w:p w14:paraId="44B056B7" w14:textId="77777777" w:rsidR="0066728B" w:rsidRPr="00716F7E" w:rsidRDefault="0066728B" w:rsidP="0066728B">
      <w:pPr>
        <w:spacing w:after="0" w:line="240" w:lineRule="auto"/>
        <w:jc w:val="both"/>
        <w:rPr>
          <w:rFonts w:ascii="Times New Roman" w:hAnsi="Times New Roman" w:cs="Times New Roman"/>
          <w:sz w:val="24"/>
          <w:szCs w:val="24"/>
        </w:rPr>
      </w:pPr>
    </w:p>
    <w:p w14:paraId="3BFB7A5B" w14:textId="77777777" w:rsidR="0066728B" w:rsidRPr="00716F7E" w:rsidRDefault="0066728B" w:rsidP="0066728B">
      <w:pPr>
        <w:spacing w:after="0" w:line="240" w:lineRule="auto"/>
        <w:jc w:val="both"/>
        <w:rPr>
          <w:rFonts w:ascii="Times New Roman" w:hAnsi="Times New Roman" w:cs="Times New Roman"/>
          <w:sz w:val="24"/>
          <w:szCs w:val="24"/>
        </w:rPr>
      </w:pPr>
      <w:r w:rsidRPr="00716F7E">
        <w:rPr>
          <w:rFonts w:ascii="Times New Roman" w:hAnsi="Times New Roman" w:cs="Times New Roman"/>
          <w:sz w:val="24"/>
          <w:szCs w:val="24"/>
        </w:rPr>
        <w:t>Глава администрации</w:t>
      </w:r>
    </w:p>
    <w:p w14:paraId="3991C0A9" w14:textId="77777777" w:rsidR="0066728B" w:rsidRPr="00716F7E" w:rsidRDefault="0066728B" w:rsidP="0066728B">
      <w:pPr>
        <w:spacing w:after="0" w:line="240" w:lineRule="auto"/>
        <w:rPr>
          <w:rFonts w:ascii="Times New Roman" w:hAnsi="Times New Roman" w:cs="Times New Roman"/>
          <w:sz w:val="24"/>
          <w:szCs w:val="24"/>
        </w:rPr>
      </w:pPr>
      <w:r w:rsidRPr="00716F7E">
        <w:rPr>
          <w:rFonts w:ascii="Times New Roman" w:hAnsi="Times New Roman" w:cs="Times New Roman"/>
          <w:sz w:val="24"/>
          <w:szCs w:val="24"/>
        </w:rPr>
        <w:t xml:space="preserve">городского поселения </w:t>
      </w:r>
      <w:r w:rsidRPr="00716F7E">
        <w:rPr>
          <w:rFonts w:ascii="Times New Roman" w:hAnsi="Times New Roman" w:cs="Times New Roman"/>
          <w:sz w:val="24"/>
          <w:szCs w:val="24"/>
        </w:rPr>
        <w:tab/>
      </w:r>
      <w:r w:rsidRPr="00716F7E">
        <w:rPr>
          <w:rFonts w:ascii="Times New Roman" w:hAnsi="Times New Roman" w:cs="Times New Roman"/>
          <w:sz w:val="24"/>
          <w:szCs w:val="24"/>
        </w:rPr>
        <w:tab/>
      </w:r>
      <w:r w:rsidRPr="00716F7E">
        <w:rPr>
          <w:rFonts w:ascii="Times New Roman" w:hAnsi="Times New Roman" w:cs="Times New Roman"/>
          <w:sz w:val="24"/>
          <w:szCs w:val="24"/>
        </w:rPr>
        <w:tab/>
      </w:r>
      <w:r w:rsidRPr="00716F7E">
        <w:rPr>
          <w:rFonts w:ascii="Times New Roman" w:hAnsi="Times New Roman" w:cs="Times New Roman"/>
          <w:sz w:val="24"/>
          <w:szCs w:val="24"/>
        </w:rPr>
        <w:tab/>
      </w:r>
      <w:r w:rsidRPr="00716F7E">
        <w:rPr>
          <w:rFonts w:ascii="Times New Roman" w:hAnsi="Times New Roman" w:cs="Times New Roman"/>
          <w:sz w:val="24"/>
          <w:szCs w:val="24"/>
        </w:rPr>
        <w:tab/>
      </w:r>
      <w:r w:rsidRPr="00716F7E">
        <w:rPr>
          <w:rFonts w:ascii="Times New Roman" w:hAnsi="Times New Roman" w:cs="Times New Roman"/>
          <w:sz w:val="24"/>
          <w:szCs w:val="24"/>
        </w:rPr>
        <w:tab/>
      </w:r>
      <w:r w:rsidRPr="00716F7E">
        <w:rPr>
          <w:rFonts w:ascii="Times New Roman" w:hAnsi="Times New Roman" w:cs="Times New Roman"/>
          <w:sz w:val="24"/>
          <w:szCs w:val="24"/>
        </w:rPr>
        <w:tab/>
        <w:t xml:space="preserve">   А.В. </w:t>
      </w:r>
      <w:proofErr w:type="spellStart"/>
      <w:r w:rsidRPr="00716F7E">
        <w:rPr>
          <w:rFonts w:ascii="Times New Roman" w:hAnsi="Times New Roman" w:cs="Times New Roman"/>
          <w:sz w:val="24"/>
          <w:szCs w:val="24"/>
        </w:rPr>
        <w:t>Некозырева</w:t>
      </w:r>
      <w:proofErr w:type="spellEnd"/>
      <w:r w:rsidRPr="00716F7E">
        <w:rPr>
          <w:rFonts w:ascii="Times New Roman" w:hAnsi="Times New Roman" w:cs="Times New Roman"/>
          <w:sz w:val="24"/>
          <w:szCs w:val="24"/>
        </w:rPr>
        <w:t xml:space="preserve"> </w:t>
      </w:r>
    </w:p>
    <w:p w14:paraId="2798F7CD" w14:textId="77777777" w:rsidR="0066728B" w:rsidRPr="00716F7E" w:rsidRDefault="0066728B" w:rsidP="0066728B">
      <w:pPr>
        <w:rPr>
          <w:rFonts w:ascii="Times New Roman" w:hAnsi="Times New Roman" w:cs="Times New Roman"/>
          <w:sz w:val="24"/>
          <w:szCs w:val="24"/>
        </w:rPr>
      </w:pPr>
    </w:p>
    <w:p w14:paraId="3267363C" w14:textId="77777777" w:rsidR="0066728B" w:rsidRPr="00716F7E" w:rsidRDefault="0066728B" w:rsidP="0066728B">
      <w:pPr>
        <w:spacing w:line="240" w:lineRule="auto"/>
        <w:contextualSpacing/>
        <w:jc w:val="center"/>
        <w:rPr>
          <w:rFonts w:ascii="Times New Roman" w:hAnsi="Times New Roman" w:cs="Times New Roman"/>
          <w:sz w:val="24"/>
          <w:szCs w:val="24"/>
        </w:rPr>
      </w:pPr>
      <w:r w:rsidRPr="00716F7E">
        <w:rPr>
          <w:rFonts w:ascii="Times New Roman" w:hAnsi="Times New Roman" w:cs="Times New Roman"/>
          <w:sz w:val="24"/>
          <w:szCs w:val="24"/>
        </w:rPr>
        <w:t xml:space="preserve">                                                              </w:t>
      </w:r>
    </w:p>
    <w:p w14:paraId="3C986F91" w14:textId="77777777" w:rsidR="0066728B" w:rsidRPr="00716F7E" w:rsidRDefault="0066728B" w:rsidP="0066728B">
      <w:pPr>
        <w:spacing w:line="240" w:lineRule="auto"/>
        <w:contextualSpacing/>
        <w:jc w:val="center"/>
        <w:rPr>
          <w:rFonts w:ascii="Times New Roman" w:hAnsi="Times New Roman" w:cs="Times New Roman"/>
          <w:sz w:val="24"/>
          <w:szCs w:val="24"/>
        </w:rPr>
      </w:pPr>
    </w:p>
    <w:p w14:paraId="3EFCEA5D" w14:textId="77777777" w:rsidR="0066728B" w:rsidRPr="00716F7E" w:rsidRDefault="0066728B" w:rsidP="0066728B">
      <w:pPr>
        <w:spacing w:line="240" w:lineRule="auto"/>
        <w:contextualSpacing/>
        <w:jc w:val="center"/>
        <w:rPr>
          <w:rFonts w:ascii="Times New Roman" w:hAnsi="Times New Roman" w:cs="Times New Roman"/>
          <w:sz w:val="24"/>
          <w:szCs w:val="24"/>
        </w:rPr>
      </w:pPr>
    </w:p>
    <w:p w14:paraId="07B7BFB7" w14:textId="77777777" w:rsidR="0066728B" w:rsidRPr="00716F7E" w:rsidRDefault="0066728B" w:rsidP="0066728B">
      <w:pPr>
        <w:spacing w:line="240" w:lineRule="auto"/>
        <w:contextualSpacing/>
        <w:jc w:val="center"/>
        <w:rPr>
          <w:rFonts w:ascii="Times New Roman" w:hAnsi="Times New Roman" w:cs="Times New Roman"/>
          <w:sz w:val="24"/>
          <w:szCs w:val="24"/>
        </w:rPr>
      </w:pPr>
    </w:p>
    <w:p w14:paraId="2F427F5C" w14:textId="77777777" w:rsidR="0066728B" w:rsidRPr="00716F7E" w:rsidRDefault="0066728B" w:rsidP="0066728B">
      <w:pPr>
        <w:spacing w:line="240" w:lineRule="auto"/>
        <w:contextualSpacing/>
        <w:jc w:val="center"/>
        <w:rPr>
          <w:rFonts w:ascii="Times New Roman" w:hAnsi="Times New Roman" w:cs="Times New Roman"/>
          <w:sz w:val="24"/>
          <w:szCs w:val="24"/>
        </w:rPr>
      </w:pPr>
    </w:p>
    <w:p w14:paraId="3751E44B" w14:textId="77777777" w:rsidR="00084835" w:rsidRPr="00716F7E" w:rsidRDefault="00084835" w:rsidP="0066728B">
      <w:pPr>
        <w:spacing w:line="240" w:lineRule="auto"/>
        <w:contextualSpacing/>
        <w:jc w:val="center"/>
        <w:rPr>
          <w:rFonts w:ascii="Times New Roman" w:hAnsi="Times New Roman" w:cs="Times New Roman"/>
          <w:sz w:val="24"/>
          <w:szCs w:val="24"/>
        </w:rPr>
      </w:pPr>
    </w:p>
    <w:p w14:paraId="0636A40A" w14:textId="77777777" w:rsidR="00084835" w:rsidRPr="00716F7E" w:rsidRDefault="00084835" w:rsidP="0066728B">
      <w:pPr>
        <w:spacing w:line="240" w:lineRule="auto"/>
        <w:contextualSpacing/>
        <w:jc w:val="center"/>
        <w:rPr>
          <w:rFonts w:ascii="Times New Roman" w:hAnsi="Times New Roman" w:cs="Times New Roman"/>
          <w:sz w:val="24"/>
          <w:szCs w:val="24"/>
        </w:rPr>
      </w:pPr>
    </w:p>
    <w:p w14:paraId="1F6A2779" w14:textId="77777777" w:rsidR="00084835" w:rsidRDefault="00084835" w:rsidP="0066728B">
      <w:pPr>
        <w:spacing w:line="240" w:lineRule="auto"/>
        <w:contextualSpacing/>
        <w:jc w:val="center"/>
        <w:rPr>
          <w:rFonts w:ascii="Times New Roman" w:hAnsi="Times New Roman" w:cs="Times New Roman"/>
          <w:sz w:val="24"/>
          <w:szCs w:val="24"/>
        </w:rPr>
      </w:pPr>
    </w:p>
    <w:p w14:paraId="4AC4F939" w14:textId="77777777" w:rsidR="00716F7E" w:rsidRDefault="00716F7E" w:rsidP="0066728B">
      <w:pPr>
        <w:spacing w:line="240" w:lineRule="auto"/>
        <w:contextualSpacing/>
        <w:jc w:val="center"/>
        <w:rPr>
          <w:rFonts w:ascii="Times New Roman" w:hAnsi="Times New Roman" w:cs="Times New Roman"/>
          <w:sz w:val="24"/>
          <w:szCs w:val="24"/>
        </w:rPr>
      </w:pPr>
    </w:p>
    <w:p w14:paraId="07B150B9" w14:textId="77777777" w:rsidR="00716F7E" w:rsidRDefault="00716F7E" w:rsidP="0066728B">
      <w:pPr>
        <w:spacing w:line="240" w:lineRule="auto"/>
        <w:contextualSpacing/>
        <w:jc w:val="center"/>
        <w:rPr>
          <w:rFonts w:ascii="Times New Roman" w:hAnsi="Times New Roman" w:cs="Times New Roman"/>
          <w:sz w:val="24"/>
          <w:szCs w:val="24"/>
        </w:rPr>
      </w:pPr>
    </w:p>
    <w:p w14:paraId="1B48A133" w14:textId="77777777" w:rsidR="00716F7E" w:rsidRDefault="00716F7E" w:rsidP="0066728B">
      <w:pPr>
        <w:spacing w:line="240" w:lineRule="auto"/>
        <w:contextualSpacing/>
        <w:jc w:val="center"/>
        <w:rPr>
          <w:rFonts w:ascii="Times New Roman" w:hAnsi="Times New Roman" w:cs="Times New Roman"/>
          <w:sz w:val="24"/>
          <w:szCs w:val="24"/>
        </w:rPr>
      </w:pPr>
    </w:p>
    <w:p w14:paraId="20DA33BC" w14:textId="77777777" w:rsidR="00716F7E" w:rsidRDefault="00716F7E" w:rsidP="0066728B">
      <w:pPr>
        <w:spacing w:line="240" w:lineRule="auto"/>
        <w:contextualSpacing/>
        <w:jc w:val="center"/>
        <w:rPr>
          <w:rFonts w:ascii="Times New Roman" w:hAnsi="Times New Roman" w:cs="Times New Roman"/>
          <w:sz w:val="24"/>
          <w:szCs w:val="24"/>
        </w:rPr>
      </w:pPr>
    </w:p>
    <w:p w14:paraId="7D7204EE" w14:textId="77777777" w:rsidR="00716F7E" w:rsidRDefault="00716F7E" w:rsidP="0066728B">
      <w:pPr>
        <w:spacing w:line="240" w:lineRule="auto"/>
        <w:contextualSpacing/>
        <w:jc w:val="center"/>
        <w:rPr>
          <w:rFonts w:ascii="Times New Roman" w:hAnsi="Times New Roman" w:cs="Times New Roman"/>
          <w:sz w:val="24"/>
          <w:szCs w:val="24"/>
        </w:rPr>
      </w:pPr>
    </w:p>
    <w:p w14:paraId="5BCB7A0A" w14:textId="77777777" w:rsidR="00716F7E" w:rsidRPr="00716F7E" w:rsidRDefault="00716F7E" w:rsidP="0066728B">
      <w:pPr>
        <w:spacing w:line="240" w:lineRule="auto"/>
        <w:contextualSpacing/>
        <w:jc w:val="center"/>
        <w:rPr>
          <w:rFonts w:ascii="Times New Roman" w:hAnsi="Times New Roman" w:cs="Times New Roman"/>
          <w:sz w:val="24"/>
          <w:szCs w:val="24"/>
        </w:rPr>
      </w:pPr>
    </w:p>
    <w:p w14:paraId="251CC8E3" w14:textId="77777777" w:rsidR="0066728B" w:rsidRPr="00716F7E" w:rsidRDefault="0066728B" w:rsidP="0066728B">
      <w:pPr>
        <w:spacing w:line="240" w:lineRule="auto"/>
        <w:contextualSpacing/>
        <w:jc w:val="center"/>
        <w:rPr>
          <w:rFonts w:ascii="Times New Roman" w:hAnsi="Times New Roman" w:cs="Times New Roman"/>
          <w:sz w:val="24"/>
          <w:szCs w:val="24"/>
        </w:rPr>
      </w:pPr>
      <w:r w:rsidRPr="00716F7E">
        <w:rPr>
          <w:rFonts w:ascii="Times New Roman" w:hAnsi="Times New Roman" w:cs="Times New Roman"/>
          <w:sz w:val="24"/>
          <w:szCs w:val="24"/>
        </w:rPr>
        <w:t xml:space="preserve">                                                         УТВЕРЖДЕН</w:t>
      </w:r>
    </w:p>
    <w:p w14:paraId="5C53657C" w14:textId="46D2E4A4" w:rsidR="0066728B" w:rsidRPr="00716F7E" w:rsidRDefault="00084835" w:rsidP="00084835">
      <w:pPr>
        <w:spacing w:line="240" w:lineRule="auto"/>
        <w:contextualSpacing/>
        <w:jc w:val="center"/>
        <w:rPr>
          <w:rFonts w:ascii="Times New Roman" w:hAnsi="Times New Roman" w:cs="Times New Roman"/>
          <w:sz w:val="24"/>
          <w:szCs w:val="24"/>
        </w:rPr>
      </w:pPr>
      <w:r w:rsidRPr="00716F7E">
        <w:rPr>
          <w:rFonts w:ascii="Times New Roman" w:hAnsi="Times New Roman" w:cs="Times New Roman"/>
          <w:sz w:val="24"/>
          <w:szCs w:val="24"/>
        </w:rPr>
        <w:t xml:space="preserve">                                                                           </w:t>
      </w:r>
      <w:r w:rsidR="0066728B" w:rsidRPr="00716F7E">
        <w:rPr>
          <w:rFonts w:ascii="Times New Roman" w:hAnsi="Times New Roman" w:cs="Times New Roman"/>
          <w:sz w:val="24"/>
          <w:szCs w:val="24"/>
        </w:rPr>
        <w:t>Постановлением администрации</w:t>
      </w:r>
    </w:p>
    <w:p w14:paraId="066928A8" w14:textId="77777777" w:rsidR="0066728B" w:rsidRPr="00716F7E" w:rsidRDefault="0066728B" w:rsidP="0066728B">
      <w:pPr>
        <w:spacing w:line="240" w:lineRule="auto"/>
        <w:ind w:left="4248" w:firstLine="708"/>
        <w:contextualSpacing/>
        <w:rPr>
          <w:rFonts w:ascii="Times New Roman" w:hAnsi="Times New Roman" w:cs="Times New Roman"/>
          <w:sz w:val="24"/>
          <w:szCs w:val="24"/>
        </w:rPr>
      </w:pPr>
      <w:r w:rsidRPr="00716F7E">
        <w:rPr>
          <w:rFonts w:ascii="Times New Roman" w:hAnsi="Times New Roman" w:cs="Times New Roman"/>
          <w:sz w:val="24"/>
          <w:szCs w:val="24"/>
        </w:rPr>
        <w:t xml:space="preserve">       городского поселения </w:t>
      </w:r>
    </w:p>
    <w:p w14:paraId="0B496A02" w14:textId="77777777" w:rsidR="0066728B" w:rsidRPr="00716F7E" w:rsidRDefault="0066728B" w:rsidP="0066728B">
      <w:pPr>
        <w:spacing w:line="240" w:lineRule="auto"/>
        <w:contextualSpacing/>
        <w:jc w:val="center"/>
        <w:rPr>
          <w:rFonts w:ascii="Times New Roman" w:hAnsi="Times New Roman" w:cs="Times New Roman"/>
          <w:sz w:val="24"/>
          <w:szCs w:val="24"/>
        </w:rPr>
      </w:pPr>
      <w:r w:rsidRPr="00716F7E">
        <w:rPr>
          <w:rFonts w:ascii="Times New Roman" w:hAnsi="Times New Roman" w:cs="Times New Roman"/>
          <w:sz w:val="24"/>
          <w:szCs w:val="24"/>
        </w:rPr>
        <w:t xml:space="preserve">                                                             от «</w:t>
      </w:r>
      <w:proofErr w:type="gramStart"/>
      <w:r w:rsidRPr="00716F7E">
        <w:rPr>
          <w:rFonts w:ascii="Times New Roman" w:hAnsi="Times New Roman" w:cs="Times New Roman"/>
          <w:sz w:val="24"/>
          <w:szCs w:val="24"/>
        </w:rPr>
        <w:t>24»  апреля</w:t>
      </w:r>
      <w:proofErr w:type="gramEnd"/>
      <w:r w:rsidRPr="00716F7E">
        <w:rPr>
          <w:rFonts w:ascii="Times New Roman" w:hAnsi="Times New Roman" w:cs="Times New Roman"/>
          <w:sz w:val="24"/>
          <w:szCs w:val="24"/>
        </w:rPr>
        <w:t xml:space="preserve">  2025 г</w:t>
      </w:r>
    </w:p>
    <w:p w14:paraId="1A749251" w14:textId="77777777" w:rsidR="0066728B" w:rsidRPr="00716F7E" w:rsidRDefault="0066728B" w:rsidP="0066728B">
      <w:pPr>
        <w:jc w:val="right"/>
        <w:rPr>
          <w:rFonts w:ascii="Times New Roman" w:hAnsi="Times New Roman" w:cs="Times New Roman"/>
          <w:sz w:val="24"/>
          <w:szCs w:val="24"/>
        </w:rPr>
      </w:pPr>
    </w:p>
    <w:p w14:paraId="051DDAC3" w14:textId="77777777" w:rsidR="0066728B" w:rsidRPr="00716F7E" w:rsidRDefault="0066728B" w:rsidP="0066728B">
      <w:pPr>
        <w:jc w:val="center"/>
        <w:rPr>
          <w:rFonts w:ascii="Times New Roman" w:hAnsi="Times New Roman" w:cs="Times New Roman"/>
          <w:sz w:val="24"/>
          <w:szCs w:val="24"/>
        </w:rPr>
      </w:pPr>
      <w:r w:rsidRPr="00716F7E">
        <w:rPr>
          <w:rFonts w:ascii="Times New Roman" w:hAnsi="Times New Roman" w:cs="Times New Roman"/>
          <w:sz w:val="24"/>
          <w:szCs w:val="24"/>
        </w:rPr>
        <w:t>Отчет об исполнении бюджета муниципального образования «</w:t>
      </w:r>
      <w:proofErr w:type="gramStart"/>
      <w:r w:rsidRPr="00716F7E">
        <w:rPr>
          <w:rFonts w:ascii="Times New Roman" w:hAnsi="Times New Roman" w:cs="Times New Roman"/>
          <w:sz w:val="24"/>
          <w:szCs w:val="24"/>
        </w:rPr>
        <w:t>Известковское  городское</w:t>
      </w:r>
      <w:proofErr w:type="gramEnd"/>
      <w:r w:rsidRPr="00716F7E">
        <w:rPr>
          <w:rFonts w:ascii="Times New Roman" w:hAnsi="Times New Roman" w:cs="Times New Roman"/>
          <w:sz w:val="24"/>
          <w:szCs w:val="24"/>
        </w:rPr>
        <w:t xml:space="preserve"> </w:t>
      </w:r>
      <w:proofErr w:type="gramStart"/>
      <w:r w:rsidRPr="00716F7E">
        <w:rPr>
          <w:rFonts w:ascii="Times New Roman" w:hAnsi="Times New Roman" w:cs="Times New Roman"/>
          <w:sz w:val="24"/>
          <w:szCs w:val="24"/>
        </w:rPr>
        <w:t>поселение»  на</w:t>
      </w:r>
      <w:proofErr w:type="gramEnd"/>
      <w:r w:rsidRPr="00716F7E">
        <w:rPr>
          <w:rFonts w:ascii="Times New Roman" w:hAnsi="Times New Roman" w:cs="Times New Roman"/>
          <w:sz w:val="24"/>
          <w:szCs w:val="24"/>
        </w:rPr>
        <w:t xml:space="preserve"> 01 апреля 2025 года</w:t>
      </w:r>
    </w:p>
    <w:p w14:paraId="655E1A31" w14:textId="77777777" w:rsidR="0066728B" w:rsidRPr="00716F7E" w:rsidRDefault="0066728B" w:rsidP="0066728B">
      <w:pPr>
        <w:pStyle w:val="a7"/>
        <w:numPr>
          <w:ilvl w:val="0"/>
          <w:numId w:val="1"/>
        </w:numPr>
        <w:jc w:val="center"/>
        <w:rPr>
          <w:rFonts w:ascii="Times New Roman" w:hAnsi="Times New Roman" w:cs="Times New Roman"/>
          <w:sz w:val="24"/>
          <w:szCs w:val="24"/>
        </w:rPr>
      </w:pPr>
      <w:r w:rsidRPr="00716F7E">
        <w:rPr>
          <w:rFonts w:ascii="Times New Roman" w:hAnsi="Times New Roman" w:cs="Times New Roman"/>
          <w:sz w:val="24"/>
          <w:szCs w:val="24"/>
        </w:rPr>
        <w:t>Доходы бюджета</w:t>
      </w:r>
    </w:p>
    <w:p w14:paraId="661FC235" w14:textId="77777777" w:rsidR="0066728B" w:rsidRPr="00716F7E" w:rsidRDefault="0066728B" w:rsidP="0066728B">
      <w:pPr>
        <w:pStyle w:val="a7"/>
        <w:jc w:val="right"/>
        <w:rPr>
          <w:rFonts w:ascii="Times New Roman" w:hAnsi="Times New Roman" w:cs="Times New Roman"/>
          <w:sz w:val="24"/>
          <w:szCs w:val="24"/>
        </w:rPr>
      </w:pPr>
      <w:r w:rsidRPr="00716F7E">
        <w:rPr>
          <w:rFonts w:ascii="Times New Roman" w:hAnsi="Times New Roman" w:cs="Times New Roman"/>
          <w:sz w:val="24"/>
          <w:szCs w:val="24"/>
        </w:rPr>
        <w:t>Тысяч рублей</w:t>
      </w:r>
    </w:p>
    <w:tbl>
      <w:tblPr>
        <w:tblW w:w="104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82"/>
        <w:gridCol w:w="2551"/>
        <w:gridCol w:w="1418"/>
        <w:gridCol w:w="1417"/>
        <w:gridCol w:w="738"/>
      </w:tblGrid>
      <w:tr w:rsidR="0066728B" w:rsidRPr="00B659D1" w14:paraId="28B83C60" w14:textId="77777777" w:rsidTr="00B659D1">
        <w:trPr>
          <w:trHeight w:val="1275"/>
        </w:trPr>
        <w:tc>
          <w:tcPr>
            <w:tcW w:w="4282" w:type="dxa"/>
            <w:shd w:val="clear" w:color="auto" w:fill="auto"/>
            <w:vAlign w:val="center"/>
            <w:hideMark/>
          </w:tcPr>
          <w:p w14:paraId="6B6A677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Наименование показателя</w:t>
            </w:r>
          </w:p>
        </w:tc>
        <w:tc>
          <w:tcPr>
            <w:tcW w:w="2551" w:type="dxa"/>
            <w:shd w:val="clear" w:color="auto" w:fill="auto"/>
            <w:vAlign w:val="center"/>
            <w:hideMark/>
          </w:tcPr>
          <w:p w14:paraId="6C10E00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Код дохода по бюджетной классификации</w:t>
            </w:r>
          </w:p>
        </w:tc>
        <w:tc>
          <w:tcPr>
            <w:tcW w:w="1418" w:type="dxa"/>
            <w:shd w:val="clear" w:color="auto" w:fill="auto"/>
            <w:vAlign w:val="center"/>
            <w:hideMark/>
          </w:tcPr>
          <w:p w14:paraId="5E6F609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Утвержденные бюджетные назначения</w:t>
            </w:r>
          </w:p>
        </w:tc>
        <w:tc>
          <w:tcPr>
            <w:tcW w:w="1417" w:type="dxa"/>
            <w:shd w:val="clear" w:color="auto" w:fill="auto"/>
            <w:vAlign w:val="center"/>
            <w:hideMark/>
          </w:tcPr>
          <w:p w14:paraId="71DA021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Исполнено</w:t>
            </w:r>
          </w:p>
        </w:tc>
        <w:tc>
          <w:tcPr>
            <w:tcW w:w="738" w:type="dxa"/>
            <w:shd w:val="clear" w:color="auto" w:fill="auto"/>
            <w:vAlign w:val="center"/>
            <w:hideMark/>
          </w:tcPr>
          <w:p w14:paraId="538ECF6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исполнения</w:t>
            </w:r>
          </w:p>
        </w:tc>
      </w:tr>
      <w:tr w:rsidR="0066728B" w:rsidRPr="00B659D1" w14:paraId="1CD256DF" w14:textId="77777777" w:rsidTr="00B659D1">
        <w:trPr>
          <w:trHeight w:val="255"/>
        </w:trPr>
        <w:tc>
          <w:tcPr>
            <w:tcW w:w="4282" w:type="dxa"/>
            <w:shd w:val="clear" w:color="auto" w:fill="auto"/>
            <w:vAlign w:val="center"/>
            <w:hideMark/>
          </w:tcPr>
          <w:p w14:paraId="3EF0F60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w:t>
            </w:r>
          </w:p>
        </w:tc>
        <w:tc>
          <w:tcPr>
            <w:tcW w:w="2551" w:type="dxa"/>
            <w:shd w:val="clear" w:color="auto" w:fill="auto"/>
            <w:vAlign w:val="center"/>
            <w:hideMark/>
          </w:tcPr>
          <w:p w14:paraId="3D1C665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w:t>
            </w:r>
          </w:p>
        </w:tc>
        <w:tc>
          <w:tcPr>
            <w:tcW w:w="1418" w:type="dxa"/>
            <w:shd w:val="clear" w:color="auto" w:fill="auto"/>
            <w:vAlign w:val="center"/>
            <w:hideMark/>
          </w:tcPr>
          <w:p w14:paraId="058F80C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3</w:t>
            </w:r>
          </w:p>
        </w:tc>
        <w:tc>
          <w:tcPr>
            <w:tcW w:w="1417" w:type="dxa"/>
            <w:shd w:val="clear" w:color="auto" w:fill="auto"/>
            <w:vAlign w:val="center"/>
            <w:hideMark/>
          </w:tcPr>
          <w:p w14:paraId="6D4C5CA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4</w:t>
            </w:r>
          </w:p>
        </w:tc>
        <w:tc>
          <w:tcPr>
            <w:tcW w:w="738" w:type="dxa"/>
            <w:shd w:val="clear" w:color="auto" w:fill="auto"/>
            <w:vAlign w:val="center"/>
            <w:hideMark/>
          </w:tcPr>
          <w:p w14:paraId="258C923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5</w:t>
            </w:r>
          </w:p>
        </w:tc>
      </w:tr>
      <w:tr w:rsidR="0066728B" w:rsidRPr="00B659D1" w14:paraId="0750631D" w14:textId="77777777" w:rsidTr="00B659D1">
        <w:trPr>
          <w:trHeight w:val="210"/>
        </w:trPr>
        <w:tc>
          <w:tcPr>
            <w:tcW w:w="4282" w:type="dxa"/>
            <w:shd w:val="clear" w:color="auto" w:fill="auto"/>
            <w:vAlign w:val="bottom"/>
            <w:hideMark/>
          </w:tcPr>
          <w:p w14:paraId="4C5B6B66"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бюджета - всего</w:t>
            </w:r>
          </w:p>
        </w:tc>
        <w:tc>
          <w:tcPr>
            <w:tcW w:w="2551" w:type="dxa"/>
            <w:shd w:val="clear" w:color="auto" w:fill="auto"/>
            <w:vAlign w:val="bottom"/>
            <w:hideMark/>
          </w:tcPr>
          <w:p w14:paraId="6A33FF5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х</w:t>
            </w:r>
          </w:p>
        </w:tc>
        <w:tc>
          <w:tcPr>
            <w:tcW w:w="1418" w:type="dxa"/>
            <w:shd w:val="clear" w:color="auto" w:fill="auto"/>
            <w:noWrap/>
            <w:vAlign w:val="bottom"/>
            <w:hideMark/>
          </w:tcPr>
          <w:p w14:paraId="67D7C44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95 445,0</w:t>
            </w:r>
          </w:p>
        </w:tc>
        <w:tc>
          <w:tcPr>
            <w:tcW w:w="1417" w:type="dxa"/>
            <w:shd w:val="clear" w:color="auto" w:fill="auto"/>
            <w:noWrap/>
            <w:vAlign w:val="bottom"/>
            <w:hideMark/>
          </w:tcPr>
          <w:p w14:paraId="5B910A6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26 182,4</w:t>
            </w:r>
          </w:p>
        </w:tc>
        <w:tc>
          <w:tcPr>
            <w:tcW w:w="738" w:type="dxa"/>
            <w:shd w:val="clear" w:color="auto" w:fill="auto"/>
            <w:noWrap/>
            <w:vAlign w:val="bottom"/>
            <w:hideMark/>
          </w:tcPr>
          <w:p w14:paraId="6648862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27,4</w:t>
            </w:r>
          </w:p>
        </w:tc>
      </w:tr>
      <w:tr w:rsidR="0066728B" w:rsidRPr="00B659D1" w14:paraId="44777256" w14:textId="77777777" w:rsidTr="00B659D1">
        <w:trPr>
          <w:trHeight w:val="210"/>
        </w:trPr>
        <w:tc>
          <w:tcPr>
            <w:tcW w:w="4282" w:type="dxa"/>
            <w:shd w:val="clear" w:color="auto" w:fill="auto"/>
            <w:vAlign w:val="bottom"/>
            <w:hideMark/>
          </w:tcPr>
          <w:p w14:paraId="31F6FF31"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     в том числе:</w:t>
            </w:r>
          </w:p>
        </w:tc>
        <w:tc>
          <w:tcPr>
            <w:tcW w:w="2551" w:type="dxa"/>
            <w:shd w:val="clear" w:color="auto" w:fill="auto"/>
            <w:noWrap/>
            <w:vAlign w:val="bottom"/>
            <w:hideMark/>
          </w:tcPr>
          <w:p w14:paraId="6BA8C25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c>
          <w:tcPr>
            <w:tcW w:w="1418" w:type="dxa"/>
            <w:shd w:val="clear" w:color="auto" w:fill="auto"/>
            <w:noWrap/>
            <w:vAlign w:val="bottom"/>
            <w:hideMark/>
          </w:tcPr>
          <w:p w14:paraId="443508C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c>
          <w:tcPr>
            <w:tcW w:w="1417" w:type="dxa"/>
            <w:shd w:val="clear" w:color="auto" w:fill="auto"/>
            <w:noWrap/>
            <w:vAlign w:val="bottom"/>
            <w:hideMark/>
          </w:tcPr>
          <w:p w14:paraId="419FA87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c>
          <w:tcPr>
            <w:tcW w:w="738" w:type="dxa"/>
            <w:shd w:val="clear" w:color="auto" w:fill="auto"/>
            <w:noWrap/>
            <w:vAlign w:val="bottom"/>
            <w:hideMark/>
          </w:tcPr>
          <w:p w14:paraId="250ED11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r>
      <w:tr w:rsidR="0066728B" w:rsidRPr="00B659D1" w14:paraId="17E32434" w14:textId="77777777" w:rsidTr="00B659D1">
        <w:trPr>
          <w:trHeight w:val="225"/>
        </w:trPr>
        <w:tc>
          <w:tcPr>
            <w:tcW w:w="4282" w:type="dxa"/>
            <w:shd w:val="clear" w:color="auto" w:fill="auto"/>
            <w:vAlign w:val="bottom"/>
            <w:hideMark/>
          </w:tcPr>
          <w:p w14:paraId="356A1C11"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Налоговые и неналоговые доходы</w:t>
            </w:r>
          </w:p>
        </w:tc>
        <w:tc>
          <w:tcPr>
            <w:tcW w:w="2551" w:type="dxa"/>
            <w:shd w:val="clear" w:color="auto" w:fill="auto"/>
            <w:noWrap/>
            <w:vAlign w:val="bottom"/>
            <w:hideMark/>
          </w:tcPr>
          <w:p w14:paraId="42C3955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000.1.00.00000.00.0000.000</w:t>
            </w:r>
          </w:p>
        </w:tc>
        <w:tc>
          <w:tcPr>
            <w:tcW w:w="1418" w:type="dxa"/>
            <w:shd w:val="clear" w:color="auto" w:fill="auto"/>
            <w:noWrap/>
            <w:vAlign w:val="bottom"/>
            <w:hideMark/>
          </w:tcPr>
          <w:p w14:paraId="6443EF6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94 540,6</w:t>
            </w:r>
          </w:p>
        </w:tc>
        <w:tc>
          <w:tcPr>
            <w:tcW w:w="1417" w:type="dxa"/>
            <w:shd w:val="clear" w:color="auto" w:fill="auto"/>
            <w:noWrap/>
            <w:vAlign w:val="bottom"/>
            <w:hideMark/>
          </w:tcPr>
          <w:p w14:paraId="1D45593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25 971,6</w:t>
            </w:r>
          </w:p>
        </w:tc>
        <w:tc>
          <w:tcPr>
            <w:tcW w:w="738" w:type="dxa"/>
            <w:shd w:val="clear" w:color="auto" w:fill="auto"/>
            <w:noWrap/>
            <w:vAlign w:val="bottom"/>
            <w:hideMark/>
          </w:tcPr>
          <w:p w14:paraId="087BFE9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27,5</w:t>
            </w:r>
          </w:p>
        </w:tc>
      </w:tr>
      <w:tr w:rsidR="0066728B" w:rsidRPr="00B659D1" w14:paraId="30F396F4" w14:textId="77777777" w:rsidTr="00B659D1">
        <w:trPr>
          <w:trHeight w:val="225"/>
        </w:trPr>
        <w:tc>
          <w:tcPr>
            <w:tcW w:w="4282" w:type="dxa"/>
            <w:shd w:val="clear" w:color="auto" w:fill="auto"/>
            <w:vAlign w:val="bottom"/>
            <w:hideMark/>
          </w:tcPr>
          <w:p w14:paraId="7FF09296"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Налоги на прибыль, доходы</w:t>
            </w:r>
          </w:p>
        </w:tc>
        <w:tc>
          <w:tcPr>
            <w:tcW w:w="2551" w:type="dxa"/>
            <w:shd w:val="clear" w:color="auto" w:fill="auto"/>
            <w:noWrap/>
            <w:vAlign w:val="bottom"/>
            <w:hideMark/>
          </w:tcPr>
          <w:p w14:paraId="4B34916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000.1.01.00000.00.0000.000</w:t>
            </w:r>
          </w:p>
        </w:tc>
        <w:tc>
          <w:tcPr>
            <w:tcW w:w="1418" w:type="dxa"/>
            <w:shd w:val="clear" w:color="auto" w:fill="auto"/>
            <w:noWrap/>
            <w:vAlign w:val="bottom"/>
            <w:hideMark/>
          </w:tcPr>
          <w:p w14:paraId="3ABC1C6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89 216,0</w:t>
            </w:r>
          </w:p>
        </w:tc>
        <w:tc>
          <w:tcPr>
            <w:tcW w:w="1417" w:type="dxa"/>
            <w:shd w:val="clear" w:color="auto" w:fill="auto"/>
            <w:noWrap/>
            <w:vAlign w:val="bottom"/>
            <w:hideMark/>
          </w:tcPr>
          <w:p w14:paraId="5D9B57E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24 713,8</w:t>
            </w:r>
          </w:p>
        </w:tc>
        <w:tc>
          <w:tcPr>
            <w:tcW w:w="738" w:type="dxa"/>
            <w:shd w:val="clear" w:color="auto" w:fill="auto"/>
            <w:noWrap/>
            <w:vAlign w:val="bottom"/>
            <w:hideMark/>
          </w:tcPr>
          <w:p w14:paraId="2B888F7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27,7</w:t>
            </w:r>
          </w:p>
        </w:tc>
      </w:tr>
      <w:tr w:rsidR="0066728B" w:rsidRPr="00B659D1" w14:paraId="310DFF41" w14:textId="77777777" w:rsidTr="00B659D1">
        <w:trPr>
          <w:trHeight w:val="225"/>
        </w:trPr>
        <w:tc>
          <w:tcPr>
            <w:tcW w:w="4282" w:type="dxa"/>
            <w:shd w:val="clear" w:color="auto" w:fill="auto"/>
            <w:vAlign w:val="bottom"/>
            <w:hideMark/>
          </w:tcPr>
          <w:p w14:paraId="0BF2CB43"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Налог на доходы физических лиц</w:t>
            </w:r>
          </w:p>
        </w:tc>
        <w:tc>
          <w:tcPr>
            <w:tcW w:w="2551" w:type="dxa"/>
            <w:shd w:val="clear" w:color="auto" w:fill="auto"/>
            <w:noWrap/>
            <w:vAlign w:val="bottom"/>
            <w:hideMark/>
          </w:tcPr>
          <w:p w14:paraId="7C6C7AC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000.1.01.02000.01.0000.110</w:t>
            </w:r>
          </w:p>
        </w:tc>
        <w:tc>
          <w:tcPr>
            <w:tcW w:w="1418" w:type="dxa"/>
            <w:shd w:val="clear" w:color="auto" w:fill="auto"/>
            <w:noWrap/>
            <w:vAlign w:val="bottom"/>
            <w:hideMark/>
          </w:tcPr>
          <w:p w14:paraId="68AF931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89 216,0</w:t>
            </w:r>
          </w:p>
        </w:tc>
        <w:tc>
          <w:tcPr>
            <w:tcW w:w="1417" w:type="dxa"/>
            <w:shd w:val="clear" w:color="auto" w:fill="auto"/>
            <w:noWrap/>
            <w:vAlign w:val="bottom"/>
            <w:hideMark/>
          </w:tcPr>
          <w:p w14:paraId="32AAAF0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24 713,8</w:t>
            </w:r>
          </w:p>
        </w:tc>
        <w:tc>
          <w:tcPr>
            <w:tcW w:w="738" w:type="dxa"/>
            <w:shd w:val="clear" w:color="auto" w:fill="auto"/>
            <w:noWrap/>
            <w:vAlign w:val="bottom"/>
            <w:hideMark/>
          </w:tcPr>
          <w:p w14:paraId="59085E1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27,7</w:t>
            </w:r>
          </w:p>
        </w:tc>
      </w:tr>
      <w:tr w:rsidR="0066728B" w:rsidRPr="00B659D1" w14:paraId="40BCAB77" w14:textId="77777777" w:rsidTr="00B659D1">
        <w:trPr>
          <w:trHeight w:val="3585"/>
        </w:trPr>
        <w:tc>
          <w:tcPr>
            <w:tcW w:w="4282" w:type="dxa"/>
            <w:shd w:val="clear" w:color="auto" w:fill="auto"/>
            <w:vAlign w:val="bottom"/>
            <w:hideMark/>
          </w:tcPr>
          <w:p w14:paraId="0106403A"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 а также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рублей за налоговые периоды после 1 января 2025 года), а также налог на доходы физических лиц в отношении доходов от долевого участия в организации, полученных физическим лицом, не являющимся налоговым резидентом Российской Федерации, в виде дивидендов</w:t>
            </w:r>
          </w:p>
        </w:tc>
        <w:tc>
          <w:tcPr>
            <w:tcW w:w="2551" w:type="dxa"/>
            <w:shd w:val="clear" w:color="auto" w:fill="auto"/>
            <w:noWrap/>
            <w:vAlign w:val="bottom"/>
            <w:hideMark/>
          </w:tcPr>
          <w:p w14:paraId="67DA9BD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000.1.01.02010.01.0000.110</w:t>
            </w:r>
          </w:p>
        </w:tc>
        <w:tc>
          <w:tcPr>
            <w:tcW w:w="1418" w:type="dxa"/>
            <w:shd w:val="clear" w:color="auto" w:fill="auto"/>
            <w:noWrap/>
            <w:vAlign w:val="bottom"/>
            <w:hideMark/>
          </w:tcPr>
          <w:p w14:paraId="4899EF8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89 064,0</w:t>
            </w:r>
          </w:p>
        </w:tc>
        <w:tc>
          <w:tcPr>
            <w:tcW w:w="1417" w:type="dxa"/>
            <w:shd w:val="clear" w:color="auto" w:fill="auto"/>
            <w:noWrap/>
            <w:vAlign w:val="bottom"/>
            <w:hideMark/>
          </w:tcPr>
          <w:p w14:paraId="54872AF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19 545,7</w:t>
            </w:r>
          </w:p>
        </w:tc>
        <w:tc>
          <w:tcPr>
            <w:tcW w:w="738" w:type="dxa"/>
            <w:shd w:val="clear" w:color="auto" w:fill="auto"/>
            <w:noWrap/>
            <w:vAlign w:val="bottom"/>
            <w:hideMark/>
          </w:tcPr>
          <w:p w14:paraId="6087470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21,9</w:t>
            </w:r>
          </w:p>
        </w:tc>
      </w:tr>
      <w:tr w:rsidR="0066728B" w:rsidRPr="00B659D1" w14:paraId="12E2AE9E" w14:textId="77777777" w:rsidTr="00B659D1">
        <w:trPr>
          <w:trHeight w:val="274"/>
        </w:trPr>
        <w:tc>
          <w:tcPr>
            <w:tcW w:w="4282" w:type="dxa"/>
            <w:shd w:val="clear" w:color="auto" w:fill="auto"/>
            <w:vAlign w:val="bottom"/>
            <w:hideMark/>
          </w:tcPr>
          <w:p w14:paraId="210AB87E"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Налог на доходы физических лиц с доходов, полученных физическими лицами в соответствии со статьей 228 Налогового кодекса Российской Федерации (за исключением доходов от долевого участия в организации, полученных физическим лицом - налоговым резидентом Российской Федерации в виде дивидендов) (в части суммы налога, не превышающей 650 тысяч рублей за налоговые периоды до 1 января 2025 года, а также в части суммы налога, не превышающей 312 тысяч </w:t>
            </w:r>
            <w:r w:rsidRPr="00B659D1">
              <w:rPr>
                <w:rFonts w:ascii="Times New Roman" w:eastAsia="Times New Roman" w:hAnsi="Times New Roman" w:cs="Times New Roman"/>
                <w:sz w:val="20"/>
                <w:szCs w:val="20"/>
                <w:lang w:eastAsia="ru-RU"/>
              </w:rPr>
              <w:lastRenderedPageBreak/>
              <w:t>рублей за налоговые периоды после 1 января 2025 года)</w:t>
            </w:r>
          </w:p>
        </w:tc>
        <w:tc>
          <w:tcPr>
            <w:tcW w:w="2551" w:type="dxa"/>
            <w:shd w:val="clear" w:color="auto" w:fill="auto"/>
            <w:noWrap/>
            <w:vAlign w:val="bottom"/>
            <w:hideMark/>
          </w:tcPr>
          <w:p w14:paraId="33547F7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lastRenderedPageBreak/>
              <w:t>000.1.01.02030.01.0000.110</w:t>
            </w:r>
          </w:p>
        </w:tc>
        <w:tc>
          <w:tcPr>
            <w:tcW w:w="1418" w:type="dxa"/>
            <w:shd w:val="clear" w:color="auto" w:fill="auto"/>
            <w:noWrap/>
            <w:vAlign w:val="bottom"/>
            <w:hideMark/>
          </w:tcPr>
          <w:p w14:paraId="4BAA827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52,0</w:t>
            </w:r>
          </w:p>
        </w:tc>
        <w:tc>
          <w:tcPr>
            <w:tcW w:w="1417" w:type="dxa"/>
            <w:shd w:val="clear" w:color="auto" w:fill="auto"/>
            <w:noWrap/>
            <w:vAlign w:val="bottom"/>
            <w:hideMark/>
          </w:tcPr>
          <w:p w14:paraId="675D178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w:t>
            </w:r>
          </w:p>
        </w:tc>
        <w:tc>
          <w:tcPr>
            <w:tcW w:w="738" w:type="dxa"/>
            <w:shd w:val="clear" w:color="auto" w:fill="auto"/>
            <w:noWrap/>
            <w:vAlign w:val="bottom"/>
            <w:hideMark/>
          </w:tcPr>
          <w:p w14:paraId="795D7F1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1,9</w:t>
            </w:r>
          </w:p>
        </w:tc>
      </w:tr>
      <w:tr w:rsidR="0066728B" w:rsidRPr="00B659D1" w14:paraId="7281DC64" w14:textId="77777777" w:rsidTr="00B659D1">
        <w:trPr>
          <w:trHeight w:val="1485"/>
        </w:trPr>
        <w:tc>
          <w:tcPr>
            <w:tcW w:w="4282" w:type="dxa"/>
            <w:shd w:val="clear" w:color="auto" w:fill="auto"/>
            <w:vAlign w:val="bottom"/>
            <w:hideMark/>
          </w:tcPr>
          <w:p w14:paraId="1D519BAC"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на основании патента в соответствии со статьей 227.1 Налогового кодекса Российской Федерации</w:t>
            </w:r>
          </w:p>
        </w:tc>
        <w:tc>
          <w:tcPr>
            <w:tcW w:w="2551" w:type="dxa"/>
            <w:shd w:val="clear" w:color="auto" w:fill="auto"/>
            <w:noWrap/>
            <w:vAlign w:val="bottom"/>
            <w:hideMark/>
          </w:tcPr>
          <w:p w14:paraId="5ECDD8C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000.1.01.02040.01.0000.110</w:t>
            </w:r>
          </w:p>
        </w:tc>
        <w:tc>
          <w:tcPr>
            <w:tcW w:w="1418" w:type="dxa"/>
            <w:shd w:val="clear" w:color="auto" w:fill="auto"/>
            <w:noWrap/>
            <w:vAlign w:val="bottom"/>
            <w:hideMark/>
          </w:tcPr>
          <w:p w14:paraId="1A01DBC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100,0</w:t>
            </w:r>
          </w:p>
        </w:tc>
        <w:tc>
          <w:tcPr>
            <w:tcW w:w="1417" w:type="dxa"/>
            <w:shd w:val="clear" w:color="auto" w:fill="auto"/>
            <w:noWrap/>
            <w:vAlign w:val="bottom"/>
            <w:hideMark/>
          </w:tcPr>
          <w:p w14:paraId="54583AF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66,5</w:t>
            </w:r>
          </w:p>
        </w:tc>
        <w:tc>
          <w:tcPr>
            <w:tcW w:w="738" w:type="dxa"/>
            <w:shd w:val="clear" w:color="auto" w:fill="auto"/>
            <w:noWrap/>
            <w:vAlign w:val="bottom"/>
            <w:hideMark/>
          </w:tcPr>
          <w:p w14:paraId="57DA733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66,5</w:t>
            </w:r>
          </w:p>
        </w:tc>
      </w:tr>
      <w:tr w:rsidR="0066728B" w:rsidRPr="00B659D1" w14:paraId="1D8E35E7" w14:textId="77777777" w:rsidTr="00B659D1">
        <w:trPr>
          <w:trHeight w:val="3103"/>
        </w:trPr>
        <w:tc>
          <w:tcPr>
            <w:tcW w:w="4282" w:type="dxa"/>
            <w:shd w:val="clear" w:color="auto" w:fill="auto"/>
            <w:vAlign w:val="bottom"/>
            <w:hideMark/>
          </w:tcPr>
          <w:p w14:paraId="7AF0CE01"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Налог на доходы физических лиц в части суммы налога, превышающей 650 000 рублей, относящейся к части налоговой базы, превышающей 5 000 000 рублей (за исключением налога на доходы физических лиц с сумм прибыли контролируемой иностранной компании, в том числе фиксированной прибыли контролируемой иностранной компании, а также налога на доходы физических лиц в отношении доходов от долевого участия в организации, полученных физическим лицом - налоговым резидентом Российской Федерации в виде дивидендов) за налоговые периоды до 1 января 2025 года, а также налог на доходы физических лиц в части суммы налога, превышающей 312 тысяч рублей, относящейся к части налоговой базы, превышающей 2,4 миллиона рублей и составляющей не более 5 миллионов рублей (за исключением налога на доходы физических лиц в отношении доходов, указанных в абзаце тридцать девятом статьи 50 Бюджетного кодекса Российской Федерации, налога на доходы физических лиц в части суммы налога, превышающей 312 тысяч рублей, относящейся к сумме налоговых баз, указанных в пункте 6 статьи 210 Налогового кодекса Российской Федерации, превышающей 2,4 миллиона рублей (за исключением налога на доходы физических лиц в отношении доходов, указанных в абзацах тридцать пятом и тридцать шестом статьи 50 Бюджетного кодекса Российской Федерации), а также налога на доходы физических лиц в отношении доходов физических лиц, не являющихся налоговыми резидентами Российской Федерации, указанных в абзаце девятом пункта 3 статьи 224 Налогового кодекса Российской Федерации, в части суммы налога, превышающей 312 тысяч рублей, относящейся к части налоговой базы, превышающей 2,4 миллиона рублей) за налоговые периоды после 1 января 2025 года</w:t>
            </w:r>
          </w:p>
        </w:tc>
        <w:tc>
          <w:tcPr>
            <w:tcW w:w="2551" w:type="dxa"/>
            <w:shd w:val="clear" w:color="auto" w:fill="auto"/>
            <w:noWrap/>
            <w:vAlign w:val="bottom"/>
            <w:hideMark/>
          </w:tcPr>
          <w:p w14:paraId="031BE8F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000.1.01.02080.01.0000.110</w:t>
            </w:r>
          </w:p>
        </w:tc>
        <w:tc>
          <w:tcPr>
            <w:tcW w:w="1418" w:type="dxa"/>
            <w:shd w:val="clear" w:color="auto" w:fill="auto"/>
            <w:noWrap/>
            <w:vAlign w:val="bottom"/>
            <w:hideMark/>
          </w:tcPr>
          <w:p w14:paraId="60C3FA4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c>
          <w:tcPr>
            <w:tcW w:w="1417" w:type="dxa"/>
            <w:shd w:val="clear" w:color="auto" w:fill="auto"/>
            <w:noWrap/>
            <w:vAlign w:val="bottom"/>
            <w:hideMark/>
          </w:tcPr>
          <w:p w14:paraId="5966683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37,3</w:t>
            </w:r>
          </w:p>
        </w:tc>
        <w:tc>
          <w:tcPr>
            <w:tcW w:w="738" w:type="dxa"/>
            <w:shd w:val="clear" w:color="auto" w:fill="auto"/>
            <w:noWrap/>
            <w:vAlign w:val="bottom"/>
            <w:hideMark/>
          </w:tcPr>
          <w:p w14:paraId="48B9DE3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r>
      <w:tr w:rsidR="0066728B" w:rsidRPr="00B659D1" w14:paraId="5D5AE9C5" w14:textId="77777777" w:rsidTr="00B659D1">
        <w:trPr>
          <w:trHeight w:val="855"/>
        </w:trPr>
        <w:tc>
          <w:tcPr>
            <w:tcW w:w="4282" w:type="dxa"/>
            <w:shd w:val="clear" w:color="auto" w:fill="auto"/>
            <w:vAlign w:val="bottom"/>
            <w:hideMark/>
          </w:tcPr>
          <w:p w14:paraId="73B69D8E"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Налог на доходы физических лиц в части суммы налога, относящейся к налоговой базе, указанной в пункте 6.2 статьи 210 Налогового кодекса Российской Федерации, не превышающей 5 миллионов рублей</w:t>
            </w:r>
          </w:p>
        </w:tc>
        <w:tc>
          <w:tcPr>
            <w:tcW w:w="2551" w:type="dxa"/>
            <w:shd w:val="clear" w:color="auto" w:fill="auto"/>
            <w:noWrap/>
            <w:vAlign w:val="bottom"/>
            <w:hideMark/>
          </w:tcPr>
          <w:p w14:paraId="3FC74B1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000.1.01.02210.01.0000.110</w:t>
            </w:r>
          </w:p>
        </w:tc>
        <w:tc>
          <w:tcPr>
            <w:tcW w:w="1418" w:type="dxa"/>
            <w:shd w:val="clear" w:color="auto" w:fill="auto"/>
            <w:noWrap/>
            <w:vAlign w:val="bottom"/>
            <w:hideMark/>
          </w:tcPr>
          <w:p w14:paraId="5B98B0F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c>
          <w:tcPr>
            <w:tcW w:w="1417" w:type="dxa"/>
            <w:shd w:val="clear" w:color="auto" w:fill="auto"/>
            <w:noWrap/>
            <w:vAlign w:val="bottom"/>
            <w:hideMark/>
          </w:tcPr>
          <w:p w14:paraId="0BC98DA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5 062,8</w:t>
            </w:r>
          </w:p>
        </w:tc>
        <w:tc>
          <w:tcPr>
            <w:tcW w:w="738" w:type="dxa"/>
            <w:shd w:val="clear" w:color="auto" w:fill="auto"/>
            <w:noWrap/>
            <w:vAlign w:val="bottom"/>
            <w:hideMark/>
          </w:tcPr>
          <w:p w14:paraId="4E4C3A0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#ДЕЛ/0!</w:t>
            </w:r>
          </w:p>
        </w:tc>
      </w:tr>
      <w:tr w:rsidR="0066728B" w:rsidRPr="00B659D1" w14:paraId="15A08BB3" w14:textId="77777777" w:rsidTr="00B659D1">
        <w:trPr>
          <w:trHeight w:val="1065"/>
        </w:trPr>
        <w:tc>
          <w:tcPr>
            <w:tcW w:w="4282" w:type="dxa"/>
            <w:shd w:val="clear" w:color="auto" w:fill="auto"/>
            <w:vAlign w:val="bottom"/>
            <w:hideMark/>
          </w:tcPr>
          <w:p w14:paraId="03C7127F"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lastRenderedPageBreak/>
              <w:t>Налог на доходы физических лиц в части суммы налога, превышающей 650 тысяч рублей, относящейся к налоговой базе, указанной в пункте 6.2 статьи 210 Налогового кодекса Российской Федерации, превышающей 5 миллионов рублей</w:t>
            </w:r>
          </w:p>
        </w:tc>
        <w:tc>
          <w:tcPr>
            <w:tcW w:w="2551" w:type="dxa"/>
            <w:shd w:val="clear" w:color="auto" w:fill="auto"/>
            <w:noWrap/>
            <w:vAlign w:val="bottom"/>
            <w:hideMark/>
          </w:tcPr>
          <w:p w14:paraId="071D432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000.1.01.02230.01.0000.110</w:t>
            </w:r>
          </w:p>
        </w:tc>
        <w:tc>
          <w:tcPr>
            <w:tcW w:w="1418" w:type="dxa"/>
            <w:shd w:val="clear" w:color="auto" w:fill="auto"/>
            <w:noWrap/>
            <w:vAlign w:val="bottom"/>
            <w:hideMark/>
          </w:tcPr>
          <w:p w14:paraId="08A58DF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c>
          <w:tcPr>
            <w:tcW w:w="1417" w:type="dxa"/>
            <w:shd w:val="clear" w:color="auto" w:fill="auto"/>
            <w:noWrap/>
            <w:vAlign w:val="bottom"/>
            <w:hideMark/>
          </w:tcPr>
          <w:p w14:paraId="524477C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w:t>
            </w:r>
          </w:p>
        </w:tc>
        <w:tc>
          <w:tcPr>
            <w:tcW w:w="738" w:type="dxa"/>
            <w:shd w:val="clear" w:color="auto" w:fill="auto"/>
            <w:noWrap/>
            <w:vAlign w:val="bottom"/>
            <w:hideMark/>
          </w:tcPr>
          <w:p w14:paraId="27B2E8F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#ДЕЛ/0!</w:t>
            </w:r>
          </w:p>
        </w:tc>
      </w:tr>
      <w:tr w:rsidR="0066728B" w:rsidRPr="00B659D1" w14:paraId="13526608" w14:textId="77777777" w:rsidTr="00B659D1">
        <w:trPr>
          <w:trHeight w:val="645"/>
        </w:trPr>
        <w:tc>
          <w:tcPr>
            <w:tcW w:w="4282" w:type="dxa"/>
            <w:shd w:val="clear" w:color="auto" w:fill="auto"/>
            <w:vAlign w:val="bottom"/>
            <w:hideMark/>
          </w:tcPr>
          <w:p w14:paraId="4B1C1370"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Налоги на товары (работы, услуги), реализуемые на территории Российской Федерации</w:t>
            </w:r>
          </w:p>
        </w:tc>
        <w:tc>
          <w:tcPr>
            <w:tcW w:w="2551" w:type="dxa"/>
            <w:shd w:val="clear" w:color="auto" w:fill="auto"/>
            <w:noWrap/>
            <w:vAlign w:val="bottom"/>
            <w:hideMark/>
          </w:tcPr>
          <w:p w14:paraId="0F229F7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000.1.03.00000.00.0000.000</w:t>
            </w:r>
          </w:p>
        </w:tc>
        <w:tc>
          <w:tcPr>
            <w:tcW w:w="1418" w:type="dxa"/>
            <w:shd w:val="clear" w:color="auto" w:fill="auto"/>
            <w:noWrap/>
            <w:vAlign w:val="bottom"/>
            <w:hideMark/>
          </w:tcPr>
          <w:p w14:paraId="3E4D0BD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2 674,2</w:t>
            </w:r>
          </w:p>
        </w:tc>
        <w:tc>
          <w:tcPr>
            <w:tcW w:w="1417" w:type="dxa"/>
            <w:shd w:val="clear" w:color="auto" w:fill="auto"/>
            <w:noWrap/>
            <w:vAlign w:val="bottom"/>
            <w:hideMark/>
          </w:tcPr>
          <w:p w14:paraId="2CCB64D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642,5</w:t>
            </w:r>
          </w:p>
        </w:tc>
        <w:tc>
          <w:tcPr>
            <w:tcW w:w="738" w:type="dxa"/>
            <w:shd w:val="clear" w:color="auto" w:fill="auto"/>
            <w:noWrap/>
            <w:vAlign w:val="bottom"/>
            <w:hideMark/>
          </w:tcPr>
          <w:p w14:paraId="11E82EA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24,0</w:t>
            </w:r>
          </w:p>
        </w:tc>
      </w:tr>
      <w:tr w:rsidR="0066728B" w:rsidRPr="00B659D1" w14:paraId="6145B701" w14:textId="77777777" w:rsidTr="00B659D1">
        <w:trPr>
          <w:trHeight w:val="435"/>
        </w:trPr>
        <w:tc>
          <w:tcPr>
            <w:tcW w:w="4282" w:type="dxa"/>
            <w:shd w:val="clear" w:color="auto" w:fill="auto"/>
            <w:vAlign w:val="bottom"/>
            <w:hideMark/>
          </w:tcPr>
          <w:p w14:paraId="5B20FE92"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Акцизы по подакцизным товарам (продукции), производимым на территории Российской Федерации</w:t>
            </w:r>
          </w:p>
        </w:tc>
        <w:tc>
          <w:tcPr>
            <w:tcW w:w="2551" w:type="dxa"/>
            <w:shd w:val="clear" w:color="auto" w:fill="auto"/>
            <w:noWrap/>
            <w:vAlign w:val="bottom"/>
            <w:hideMark/>
          </w:tcPr>
          <w:p w14:paraId="1BD313B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000.1.03.02000.01.0000.110</w:t>
            </w:r>
          </w:p>
        </w:tc>
        <w:tc>
          <w:tcPr>
            <w:tcW w:w="1418" w:type="dxa"/>
            <w:shd w:val="clear" w:color="auto" w:fill="auto"/>
            <w:noWrap/>
            <w:vAlign w:val="bottom"/>
            <w:hideMark/>
          </w:tcPr>
          <w:p w14:paraId="0BA708F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2 674,2</w:t>
            </w:r>
          </w:p>
        </w:tc>
        <w:tc>
          <w:tcPr>
            <w:tcW w:w="1417" w:type="dxa"/>
            <w:shd w:val="clear" w:color="auto" w:fill="auto"/>
            <w:noWrap/>
            <w:vAlign w:val="bottom"/>
            <w:hideMark/>
          </w:tcPr>
          <w:p w14:paraId="220F2D1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642,5</w:t>
            </w:r>
          </w:p>
        </w:tc>
        <w:tc>
          <w:tcPr>
            <w:tcW w:w="738" w:type="dxa"/>
            <w:shd w:val="clear" w:color="auto" w:fill="auto"/>
            <w:noWrap/>
            <w:vAlign w:val="bottom"/>
            <w:hideMark/>
          </w:tcPr>
          <w:p w14:paraId="3B41AAE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24,0</w:t>
            </w:r>
          </w:p>
        </w:tc>
      </w:tr>
      <w:tr w:rsidR="0066728B" w:rsidRPr="00B659D1" w14:paraId="5BF47EA9" w14:textId="77777777" w:rsidTr="00B659D1">
        <w:trPr>
          <w:trHeight w:val="1275"/>
        </w:trPr>
        <w:tc>
          <w:tcPr>
            <w:tcW w:w="4282" w:type="dxa"/>
            <w:shd w:val="clear" w:color="auto" w:fill="auto"/>
            <w:vAlign w:val="bottom"/>
            <w:hideMark/>
          </w:tcPr>
          <w:p w14:paraId="4A8A9AD2"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от уплаты акцизов на дизельное топливо,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c>
          <w:tcPr>
            <w:tcW w:w="2551" w:type="dxa"/>
            <w:shd w:val="clear" w:color="auto" w:fill="auto"/>
            <w:noWrap/>
            <w:vAlign w:val="bottom"/>
            <w:hideMark/>
          </w:tcPr>
          <w:p w14:paraId="426254F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000.1.03.02230.01.0000.110</w:t>
            </w:r>
          </w:p>
        </w:tc>
        <w:tc>
          <w:tcPr>
            <w:tcW w:w="1418" w:type="dxa"/>
            <w:shd w:val="clear" w:color="auto" w:fill="auto"/>
            <w:noWrap/>
            <w:vAlign w:val="bottom"/>
            <w:hideMark/>
          </w:tcPr>
          <w:p w14:paraId="51633A9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1 398,6</w:t>
            </w:r>
          </w:p>
        </w:tc>
        <w:tc>
          <w:tcPr>
            <w:tcW w:w="1417" w:type="dxa"/>
            <w:shd w:val="clear" w:color="auto" w:fill="auto"/>
            <w:noWrap/>
            <w:vAlign w:val="bottom"/>
            <w:hideMark/>
          </w:tcPr>
          <w:p w14:paraId="66CA792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315,6</w:t>
            </w:r>
          </w:p>
        </w:tc>
        <w:tc>
          <w:tcPr>
            <w:tcW w:w="738" w:type="dxa"/>
            <w:shd w:val="clear" w:color="auto" w:fill="auto"/>
            <w:noWrap/>
            <w:vAlign w:val="bottom"/>
            <w:hideMark/>
          </w:tcPr>
          <w:p w14:paraId="0097D5D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22,6</w:t>
            </w:r>
          </w:p>
        </w:tc>
      </w:tr>
      <w:tr w:rsidR="0066728B" w:rsidRPr="00B659D1" w14:paraId="52796114" w14:textId="77777777" w:rsidTr="00B659D1">
        <w:trPr>
          <w:trHeight w:val="1905"/>
        </w:trPr>
        <w:tc>
          <w:tcPr>
            <w:tcW w:w="4282" w:type="dxa"/>
            <w:shd w:val="clear" w:color="auto" w:fill="auto"/>
            <w:vAlign w:val="bottom"/>
            <w:hideMark/>
          </w:tcPr>
          <w:p w14:paraId="4DAC1181"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от уплаты акцизов на дизельное топливо,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2551" w:type="dxa"/>
            <w:shd w:val="clear" w:color="auto" w:fill="auto"/>
            <w:noWrap/>
            <w:vAlign w:val="bottom"/>
            <w:hideMark/>
          </w:tcPr>
          <w:p w14:paraId="5D286DA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000.1.03.02231.01.0000.110</w:t>
            </w:r>
          </w:p>
        </w:tc>
        <w:tc>
          <w:tcPr>
            <w:tcW w:w="1418" w:type="dxa"/>
            <w:shd w:val="clear" w:color="auto" w:fill="auto"/>
            <w:noWrap/>
            <w:vAlign w:val="bottom"/>
            <w:hideMark/>
          </w:tcPr>
          <w:p w14:paraId="7304BB0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753,8</w:t>
            </w:r>
          </w:p>
        </w:tc>
        <w:tc>
          <w:tcPr>
            <w:tcW w:w="1417" w:type="dxa"/>
            <w:shd w:val="clear" w:color="auto" w:fill="auto"/>
            <w:noWrap/>
            <w:vAlign w:val="bottom"/>
            <w:hideMark/>
          </w:tcPr>
          <w:p w14:paraId="1787B6F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170,1</w:t>
            </w:r>
          </w:p>
        </w:tc>
        <w:tc>
          <w:tcPr>
            <w:tcW w:w="738" w:type="dxa"/>
            <w:shd w:val="clear" w:color="auto" w:fill="auto"/>
            <w:noWrap/>
            <w:vAlign w:val="bottom"/>
            <w:hideMark/>
          </w:tcPr>
          <w:p w14:paraId="4C82D6D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22,6</w:t>
            </w:r>
          </w:p>
        </w:tc>
      </w:tr>
      <w:tr w:rsidR="0066728B" w:rsidRPr="00B659D1" w14:paraId="0B4FE211" w14:textId="77777777" w:rsidTr="00B659D1">
        <w:trPr>
          <w:trHeight w:val="551"/>
        </w:trPr>
        <w:tc>
          <w:tcPr>
            <w:tcW w:w="4282" w:type="dxa"/>
            <w:shd w:val="clear" w:color="auto" w:fill="auto"/>
            <w:vAlign w:val="bottom"/>
            <w:hideMark/>
          </w:tcPr>
          <w:p w14:paraId="158E2E16"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от уплаты акцизов на дизельное топливо,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дополнительным нормативам, установленным федеральным законом о федеральном бюджете)</w:t>
            </w:r>
          </w:p>
        </w:tc>
        <w:tc>
          <w:tcPr>
            <w:tcW w:w="2551" w:type="dxa"/>
            <w:shd w:val="clear" w:color="auto" w:fill="auto"/>
            <w:noWrap/>
            <w:vAlign w:val="bottom"/>
            <w:hideMark/>
          </w:tcPr>
          <w:p w14:paraId="0A8AB21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000.1.03.02232.01.0000.110</w:t>
            </w:r>
          </w:p>
        </w:tc>
        <w:tc>
          <w:tcPr>
            <w:tcW w:w="1418" w:type="dxa"/>
            <w:shd w:val="clear" w:color="auto" w:fill="auto"/>
            <w:noWrap/>
            <w:vAlign w:val="bottom"/>
            <w:hideMark/>
          </w:tcPr>
          <w:p w14:paraId="05DF341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644,8</w:t>
            </w:r>
          </w:p>
        </w:tc>
        <w:tc>
          <w:tcPr>
            <w:tcW w:w="1417" w:type="dxa"/>
            <w:shd w:val="clear" w:color="auto" w:fill="auto"/>
            <w:noWrap/>
            <w:vAlign w:val="bottom"/>
            <w:hideMark/>
          </w:tcPr>
          <w:p w14:paraId="5EDE030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145,5</w:t>
            </w:r>
          </w:p>
        </w:tc>
        <w:tc>
          <w:tcPr>
            <w:tcW w:w="738" w:type="dxa"/>
            <w:shd w:val="clear" w:color="auto" w:fill="auto"/>
            <w:noWrap/>
            <w:vAlign w:val="bottom"/>
            <w:hideMark/>
          </w:tcPr>
          <w:p w14:paraId="06266DD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22,6</w:t>
            </w:r>
          </w:p>
        </w:tc>
      </w:tr>
      <w:tr w:rsidR="0066728B" w:rsidRPr="00B659D1" w14:paraId="7D01FBDA" w14:textId="77777777" w:rsidTr="00B659D1">
        <w:trPr>
          <w:trHeight w:val="1485"/>
        </w:trPr>
        <w:tc>
          <w:tcPr>
            <w:tcW w:w="4282" w:type="dxa"/>
            <w:shd w:val="clear" w:color="auto" w:fill="auto"/>
            <w:vAlign w:val="bottom"/>
            <w:hideMark/>
          </w:tcPr>
          <w:p w14:paraId="12A05250"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от уплаты акцизов на моторные масла для дизельных и (или) карбюраторных (инжекторных) двигателей,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c>
          <w:tcPr>
            <w:tcW w:w="2551" w:type="dxa"/>
            <w:shd w:val="clear" w:color="auto" w:fill="auto"/>
            <w:noWrap/>
            <w:vAlign w:val="bottom"/>
            <w:hideMark/>
          </w:tcPr>
          <w:p w14:paraId="2B827A0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000.1.03.02240.01.0000.110</w:t>
            </w:r>
          </w:p>
        </w:tc>
        <w:tc>
          <w:tcPr>
            <w:tcW w:w="1418" w:type="dxa"/>
            <w:shd w:val="clear" w:color="auto" w:fill="auto"/>
            <w:noWrap/>
            <w:vAlign w:val="bottom"/>
            <w:hideMark/>
          </w:tcPr>
          <w:p w14:paraId="478FB2B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6,3</w:t>
            </w:r>
          </w:p>
        </w:tc>
        <w:tc>
          <w:tcPr>
            <w:tcW w:w="1417" w:type="dxa"/>
            <w:shd w:val="clear" w:color="auto" w:fill="auto"/>
            <w:noWrap/>
            <w:vAlign w:val="bottom"/>
            <w:hideMark/>
          </w:tcPr>
          <w:p w14:paraId="6EC7BFF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1,8</w:t>
            </w:r>
          </w:p>
        </w:tc>
        <w:tc>
          <w:tcPr>
            <w:tcW w:w="738" w:type="dxa"/>
            <w:shd w:val="clear" w:color="auto" w:fill="auto"/>
            <w:noWrap/>
            <w:vAlign w:val="bottom"/>
            <w:hideMark/>
          </w:tcPr>
          <w:p w14:paraId="001D3EE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28,5</w:t>
            </w:r>
          </w:p>
        </w:tc>
      </w:tr>
      <w:tr w:rsidR="0066728B" w:rsidRPr="00B659D1" w14:paraId="58B76365" w14:textId="77777777" w:rsidTr="00B659D1">
        <w:trPr>
          <w:trHeight w:val="2115"/>
        </w:trPr>
        <w:tc>
          <w:tcPr>
            <w:tcW w:w="4282" w:type="dxa"/>
            <w:shd w:val="clear" w:color="auto" w:fill="auto"/>
            <w:vAlign w:val="bottom"/>
            <w:hideMark/>
          </w:tcPr>
          <w:p w14:paraId="5027CA4A"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от уплаты акцизов на моторные масла для дизельных и (или) карбюраторных (инжекторных) двигателей,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2551" w:type="dxa"/>
            <w:shd w:val="clear" w:color="auto" w:fill="auto"/>
            <w:noWrap/>
            <w:vAlign w:val="bottom"/>
            <w:hideMark/>
          </w:tcPr>
          <w:p w14:paraId="218856E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000.1.03.02241.01.0000.110</w:t>
            </w:r>
          </w:p>
        </w:tc>
        <w:tc>
          <w:tcPr>
            <w:tcW w:w="1418" w:type="dxa"/>
            <w:shd w:val="clear" w:color="auto" w:fill="auto"/>
            <w:noWrap/>
            <w:vAlign w:val="bottom"/>
            <w:hideMark/>
          </w:tcPr>
          <w:p w14:paraId="067B4DA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3,4</w:t>
            </w:r>
          </w:p>
        </w:tc>
        <w:tc>
          <w:tcPr>
            <w:tcW w:w="1417" w:type="dxa"/>
            <w:shd w:val="clear" w:color="auto" w:fill="auto"/>
            <w:noWrap/>
            <w:vAlign w:val="bottom"/>
            <w:hideMark/>
          </w:tcPr>
          <w:p w14:paraId="435E3F0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w:t>
            </w:r>
          </w:p>
        </w:tc>
        <w:tc>
          <w:tcPr>
            <w:tcW w:w="738" w:type="dxa"/>
            <w:shd w:val="clear" w:color="auto" w:fill="auto"/>
            <w:noWrap/>
            <w:vAlign w:val="bottom"/>
            <w:hideMark/>
          </w:tcPr>
          <w:p w14:paraId="11A3EC9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28,4</w:t>
            </w:r>
          </w:p>
        </w:tc>
      </w:tr>
      <w:tr w:rsidR="0066728B" w:rsidRPr="00B659D1" w14:paraId="74264C0E" w14:textId="77777777" w:rsidTr="00B659D1">
        <w:trPr>
          <w:trHeight w:val="1905"/>
        </w:trPr>
        <w:tc>
          <w:tcPr>
            <w:tcW w:w="4282" w:type="dxa"/>
            <w:shd w:val="clear" w:color="auto" w:fill="auto"/>
            <w:vAlign w:val="bottom"/>
            <w:hideMark/>
          </w:tcPr>
          <w:p w14:paraId="0E6D090A"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lastRenderedPageBreak/>
              <w:t>Доходы от уплаты акцизов на моторные масла для дизельных и (или) карбюраторных (инжекторных) двигателей,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дополнительным нормативам, установленным федеральным законом о федеральном бюджете)</w:t>
            </w:r>
          </w:p>
        </w:tc>
        <w:tc>
          <w:tcPr>
            <w:tcW w:w="2551" w:type="dxa"/>
            <w:shd w:val="clear" w:color="auto" w:fill="auto"/>
            <w:noWrap/>
            <w:vAlign w:val="bottom"/>
            <w:hideMark/>
          </w:tcPr>
          <w:p w14:paraId="080074F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000.1.03.02242.01.0000.110</w:t>
            </w:r>
          </w:p>
        </w:tc>
        <w:tc>
          <w:tcPr>
            <w:tcW w:w="1418" w:type="dxa"/>
            <w:shd w:val="clear" w:color="auto" w:fill="auto"/>
            <w:noWrap/>
            <w:vAlign w:val="bottom"/>
            <w:hideMark/>
          </w:tcPr>
          <w:p w14:paraId="1493E14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2,9</w:t>
            </w:r>
          </w:p>
        </w:tc>
        <w:tc>
          <w:tcPr>
            <w:tcW w:w="1417" w:type="dxa"/>
            <w:shd w:val="clear" w:color="auto" w:fill="auto"/>
            <w:noWrap/>
            <w:vAlign w:val="bottom"/>
            <w:hideMark/>
          </w:tcPr>
          <w:p w14:paraId="0836277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0,8</w:t>
            </w:r>
          </w:p>
        </w:tc>
        <w:tc>
          <w:tcPr>
            <w:tcW w:w="738" w:type="dxa"/>
            <w:shd w:val="clear" w:color="auto" w:fill="auto"/>
            <w:noWrap/>
            <w:vAlign w:val="bottom"/>
            <w:hideMark/>
          </w:tcPr>
          <w:p w14:paraId="20944BA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28,5</w:t>
            </w:r>
          </w:p>
        </w:tc>
      </w:tr>
      <w:tr w:rsidR="0066728B" w:rsidRPr="00B659D1" w14:paraId="0056D846" w14:textId="77777777" w:rsidTr="00B659D1">
        <w:trPr>
          <w:trHeight w:val="1275"/>
        </w:trPr>
        <w:tc>
          <w:tcPr>
            <w:tcW w:w="4282" w:type="dxa"/>
            <w:shd w:val="clear" w:color="auto" w:fill="auto"/>
            <w:vAlign w:val="bottom"/>
            <w:hideMark/>
          </w:tcPr>
          <w:p w14:paraId="7C40BCDA"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от уплаты акцизов на автомобильный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c>
          <w:tcPr>
            <w:tcW w:w="2551" w:type="dxa"/>
            <w:shd w:val="clear" w:color="auto" w:fill="auto"/>
            <w:noWrap/>
            <w:vAlign w:val="bottom"/>
            <w:hideMark/>
          </w:tcPr>
          <w:p w14:paraId="5A99FC7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000.1.03.02250.01.0000.110</w:t>
            </w:r>
          </w:p>
        </w:tc>
        <w:tc>
          <w:tcPr>
            <w:tcW w:w="1418" w:type="dxa"/>
            <w:shd w:val="clear" w:color="auto" w:fill="auto"/>
            <w:noWrap/>
            <w:vAlign w:val="bottom"/>
            <w:hideMark/>
          </w:tcPr>
          <w:p w14:paraId="60784D0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1 412,5</w:t>
            </w:r>
          </w:p>
        </w:tc>
        <w:tc>
          <w:tcPr>
            <w:tcW w:w="1417" w:type="dxa"/>
            <w:shd w:val="clear" w:color="auto" w:fill="auto"/>
            <w:noWrap/>
            <w:vAlign w:val="bottom"/>
            <w:hideMark/>
          </w:tcPr>
          <w:p w14:paraId="022F1A6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352,3</w:t>
            </w:r>
          </w:p>
        </w:tc>
        <w:tc>
          <w:tcPr>
            <w:tcW w:w="738" w:type="dxa"/>
            <w:shd w:val="clear" w:color="auto" w:fill="auto"/>
            <w:noWrap/>
            <w:vAlign w:val="bottom"/>
            <w:hideMark/>
          </w:tcPr>
          <w:p w14:paraId="6414784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24,9</w:t>
            </w:r>
          </w:p>
        </w:tc>
      </w:tr>
      <w:tr w:rsidR="0066728B" w:rsidRPr="00B659D1" w14:paraId="539049A5" w14:textId="77777777" w:rsidTr="00B659D1">
        <w:trPr>
          <w:trHeight w:val="268"/>
        </w:trPr>
        <w:tc>
          <w:tcPr>
            <w:tcW w:w="4282" w:type="dxa"/>
            <w:shd w:val="clear" w:color="auto" w:fill="auto"/>
            <w:vAlign w:val="bottom"/>
            <w:hideMark/>
          </w:tcPr>
          <w:p w14:paraId="1EB39A72"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от уплаты акцизов на автомобильный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2551" w:type="dxa"/>
            <w:shd w:val="clear" w:color="auto" w:fill="auto"/>
            <w:noWrap/>
            <w:vAlign w:val="bottom"/>
            <w:hideMark/>
          </w:tcPr>
          <w:p w14:paraId="6B38D6E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000.1.03.02251.01.0000.110</w:t>
            </w:r>
          </w:p>
        </w:tc>
        <w:tc>
          <w:tcPr>
            <w:tcW w:w="1418" w:type="dxa"/>
            <w:shd w:val="clear" w:color="auto" w:fill="auto"/>
            <w:noWrap/>
            <w:vAlign w:val="bottom"/>
            <w:hideMark/>
          </w:tcPr>
          <w:p w14:paraId="7E99AC8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761,3</w:t>
            </w:r>
          </w:p>
        </w:tc>
        <w:tc>
          <w:tcPr>
            <w:tcW w:w="1417" w:type="dxa"/>
            <w:shd w:val="clear" w:color="auto" w:fill="auto"/>
            <w:noWrap/>
            <w:vAlign w:val="bottom"/>
            <w:hideMark/>
          </w:tcPr>
          <w:p w14:paraId="687C382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189,9</w:t>
            </w:r>
          </w:p>
        </w:tc>
        <w:tc>
          <w:tcPr>
            <w:tcW w:w="738" w:type="dxa"/>
            <w:shd w:val="clear" w:color="auto" w:fill="auto"/>
            <w:noWrap/>
            <w:vAlign w:val="bottom"/>
            <w:hideMark/>
          </w:tcPr>
          <w:p w14:paraId="008398F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24,9</w:t>
            </w:r>
          </w:p>
        </w:tc>
      </w:tr>
      <w:tr w:rsidR="0066728B" w:rsidRPr="00B659D1" w14:paraId="0EBC2650" w14:textId="77777777" w:rsidTr="00B659D1">
        <w:trPr>
          <w:trHeight w:val="1695"/>
        </w:trPr>
        <w:tc>
          <w:tcPr>
            <w:tcW w:w="4282" w:type="dxa"/>
            <w:shd w:val="clear" w:color="auto" w:fill="auto"/>
            <w:vAlign w:val="bottom"/>
            <w:hideMark/>
          </w:tcPr>
          <w:p w14:paraId="616619D4"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от уплаты акцизов на автомобильный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дополнительным нормативам, установленным федеральным законом о федеральном бюджете)</w:t>
            </w:r>
          </w:p>
        </w:tc>
        <w:tc>
          <w:tcPr>
            <w:tcW w:w="2551" w:type="dxa"/>
            <w:shd w:val="clear" w:color="auto" w:fill="auto"/>
            <w:noWrap/>
            <w:vAlign w:val="bottom"/>
            <w:hideMark/>
          </w:tcPr>
          <w:p w14:paraId="24F9CBF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000.1.03.02252.01.0000.110</w:t>
            </w:r>
          </w:p>
        </w:tc>
        <w:tc>
          <w:tcPr>
            <w:tcW w:w="1418" w:type="dxa"/>
            <w:shd w:val="clear" w:color="auto" w:fill="auto"/>
            <w:noWrap/>
            <w:vAlign w:val="bottom"/>
            <w:hideMark/>
          </w:tcPr>
          <w:p w14:paraId="1E13409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651,2</w:t>
            </w:r>
          </w:p>
        </w:tc>
        <w:tc>
          <w:tcPr>
            <w:tcW w:w="1417" w:type="dxa"/>
            <w:shd w:val="clear" w:color="auto" w:fill="auto"/>
            <w:noWrap/>
            <w:vAlign w:val="bottom"/>
            <w:hideMark/>
          </w:tcPr>
          <w:p w14:paraId="63A1A39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162,4</w:t>
            </w:r>
          </w:p>
        </w:tc>
        <w:tc>
          <w:tcPr>
            <w:tcW w:w="738" w:type="dxa"/>
            <w:shd w:val="clear" w:color="auto" w:fill="auto"/>
            <w:noWrap/>
            <w:vAlign w:val="bottom"/>
            <w:hideMark/>
          </w:tcPr>
          <w:p w14:paraId="4B0EB82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24,9</w:t>
            </w:r>
          </w:p>
        </w:tc>
      </w:tr>
      <w:tr w:rsidR="0066728B" w:rsidRPr="00B659D1" w14:paraId="0EF1B86C" w14:textId="77777777" w:rsidTr="00B659D1">
        <w:trPr>
          <w:trHeight w:val="1275"/>
        </w:trPr>
        <w:tc>
          <w:tcPr>
            <w:tcW w:w="4282" w:type="dxa"/>
            <w:shd w:val="clear" w:color="auto" w:fill="auto"/>
            <w:vAlign w:val="bottom"/>
            <w:hideMark/>
          </w:tcPr>
          <w:p w14:paraId="6316729F"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от уплаты акцизов на прямогонный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w:t>
            </w:r>
          </w:p>
        </w:tc>
        <w:tc>
          <w:tcPr>
            <w:tcW w:w="2551" w:type="dxa"/>
            <w:shd w:val="clear" w:color="auto" w:fill="auto"/>
            <w:noWrap/>
            <w:vAlign w:val="bottom"/>
            <w:hideMark/>
          </w:tcPr>
          <w:p w14:paraId="6F383A5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000.1.03.02260.01.0000.110</w:t>
            </w:r>
          </w:p>
        </w:tc>
        <w:tc>
          <w:tcPr>
            <w:tcW w:w="1418" w:type="dxa"/>
            <w:shd w:val="clear" w:color="auto" w:fill="auto"/>
            <w:noWrap/>
            <w:vAlign w:val="bottom"/>
            <w:hideMark/>
          </w:tcPr>
          <w:p w14:paraId="5B24049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-143,2</w:t>
            </w:r>
          </w:p>
        </w:tc>
        <w:tc>
          <w:tcPr>
            <w:tcW w:w="1417" w:type="dxa"/>
            <w:shd w:val="clear" w:color="auto" w:fill="auto"/>
            <w:noWrap/>
            <w:vAlign w:val="bottom"/>
            <w:hideMark/>
          </w:tcPr>
          <w:p w14:paraId="0FD1B43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-27,1</w:t>
            </w:r>
          </w:p>
        </w:tc>
        <w:tc>
          <w:tcPr>
            <w:tcW w:w="738" w:type="dxa"/>
            <w:shd w:val="clear" w:color="auto" w:fill="auto"/>
            <w:noWrap/>
            <w:vAlign w:val="bottom"/>
            <w:hideMark/>
          </w:tcPr>
          <w:p w14:paraId="7AFB1F6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19,0</w:t>
            </w:r>
          </w:p>
        </w:tc>
      </w:tr>
      <w:tr w:rsidR="0066728B" w:rsidRPr="00B659D1" w14:paraId="58AD885A" w14:textId="77777777" w:rsidTr="00B659D1">
        <w:trPr>
          <w:trHeight w:val="1686"/>
        </w:trPr>
        <w:tc>
          <w:tcPr>
            <w:tcW w:w="4282" w:type="dxa"/>
            <w:shd w:val="clear" w:color="auto" w:fill="auto"/>
            <w:vAlign w:val="bottom"/>
            <w:hideMark/>
          </w:tcPr>
          <w:p w14:paraId="6A3CCBA4"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от уплаты акцизов на прямогонный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c>
          <w:tcPr>
            <w:tcW w:w="2551" w:type="dxa"/>
            <w:shd w:val="clear" w:color="auto" w:fill="auto"/>
            <w:noWrap/>
            <w:vAlign w:val="bottom"/>
            <w:hideMark/>
          </w:tcPr>
          <w:p w14:paraId="395D4C9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000.1.03.02261.01.0000.110</w:t>
            </w:r>
          </w:p>
        </w:tc>
        <w:tc>
          <w:tcPr>
            <w:tcW w:w="1418" w:type="dxa"/>
            <w:shd w:val="clear" w:color="auto" w:fill="auto"/>
            <w:noWrap/>
            <w:vAlign w:val="bottom"/>
            <w:hideMark/>
          </w:tcPr>
          <w:p w14:paraId="4B4EFF1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-77,2</w:t>
            </w:r>
          </w:p>
        </w:tc>
        <w:tc>
          <w:tcPr>
            <w:tcW w:w="1417" w:type="dxa"/>
            <w:shd w:val="clear" w:color="auto" w:fill="auto"/>
            <w:noWrap/>
            <w:vAlign w:val="bottom"/>
            <w:hideMark/>
          </w:tcPr>
          <w:p w14:paraId="309BDEF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-14,6</w:t>
            </w:r>
          </w:p>
        </w:tc>
        <w:tc>
          <w:tcPr>
            <w:tcW w:w="738" w:type="dxa"/>
            <w:shd w:val="clear" w:color="auto" w:fill="auto"/>
            <w:noWrap/>
            <w:vAlign w:val="bottom"/>
            <w:hideMark/>
          </w:tcPr>
          <w:p w14:paraId="66C618A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18,9</w:t>
            </w:r>
          </w:p>
        </w:tc>
      </w:tr>
      <w:tr w:rsidR="0066728B" w:rsidRPr="00B659D1" w14:paraId="62983B5B" w14:textId="77777777" w:rsidTr="00B659D1">
        <w:trPr>
          <w:trHeight w:val="1695"/>
        </w:trPr>
        <w:tc>
          <w:tcPr>
            <w:tcW w:w="4282" w:type="dxa"/>
            <w:shd w:val="clear" w:color="auto" w:fill="auto"/>
            <w:vAlign w:val="bottom"/>
            <w:hideMark/>
          </w:tcPr>
          <w:p w14:paraId="1454C6EE"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от уплаты акцизов на прямогонный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дополнительным нормативам, установленным федеральным законом о федеральном бюджете)</w:t>
            </w:r>
          </w:p>
        </w:tc>
        <w:tc>
          <w:tcPr>
            <w:tcW w:w="2551" w:type="dxa"/>
            <w:shd w:val="clear" w:color="auto" w:fill="auto"/>
            <w:noWrap/>
            <w:vAlign w:val="bottom"/>
            <w:hideMark/>
          </w:tcPr>
          <w:p w14:paraId="136050F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000.1.03.02262.01.0000.110</w:t>
            </w:r>
          </w:p>
        </w:tc>
        <w:tc>
          <w:tcPr>
            <w:tcW w:w="1418" w:type="dxa"/>
            <w:shd w:val="clear" w:color="auto" w:fill="auto"/>
            <w:noWrap/>
            <w:vAlign w:val="bottom"/>
            <w:hideMark/>
          </w:tcPr>
          <w:p w14:paraId="710E9F3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-66,0</w:t>
            </w:r>
          </w:p>
        </w:tc>
        <w:tc>
          <w:tcPr>
            <w:tcW w:w="1417" w:type="dxa"/>
            <w:shd w:val="clear" w:color="auto" w:fill="auto"/>
            <w:noWrap/>
            <w:vAlign w:val="bottom"/>
            <w:hideMark/>
          </w:tcPr>
          <w:p w14:paraId="58FE12F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-12,5</w:t>
            </w:r>
          </w:p>
        </w:tc>
        <w:tc>
          <w:tcPr>
            <w:tcW w:w="738" w:type="dxa"/>
            <w:shd w:val="clear" w:color="auto" w:fill="auto"/>
            <w:noWrap/>
            <w:vAlign w:val="bottom"/>
            <w:hideMark/>
          </w:tcPr>
          <w:p w14:paraId="262B34E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19,0</w:t>
            </w:r>
          </w:p>
        </w:tc>
      </w:tr>
      <w:tr w:rsidR="0066728B" w:rsidRPr="00B659D1" w14:paraId="20278BB0" w14:textId="77777777" w:rsidTr="00B659D1">
        <w:trPr>
          <w:trHeight w:val="225"/>
        </w:trPr>
        <w:tc>
          <w:tcPr>
            <w:tcW w:w="4282" w:type="dxa"/>
            <w:shd w:val="clear" w:color="auto" w:fill="auto"/>
            <w:vAlign w:val="bottom"/>
            <w:hideMark/>
          </w:tcPr>
          <w:p w14:paraId="052A04ED"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Налог на имущество физических лиц</w:t>
            </w:r>
          </w:p>
        </w:tc>
        <w:tc>
          <w:tcPr>
            <w:tcW w:w="2551" w:type="dxa"/>
            <w:shd w:val="clear" w:color="auto" w:fill="auto"/>
            <w:noWrap/>
            <w:vAlign w:val="bottom"/>
            <w:hideMark/>
          </w:tcPr>
          <w:p w14:paraId="380BBD0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000.1.06.00000.00.0000.000</w:t>
            </w:r>
          </w:p>
        </w:tc>
        <w:tc>
          <w:tcPr>
            <w:tcW w:w="1418" w:type="dxa"/>
            <w:shd w:val="clear" w:color="auto" w:fill="auto"/>
            <w:noWrap/>
            <w:vAlign w:val="bottom"/>
            <w:hideMark/>
          </w:tcPr>
          <w:p w14:paraId="355FB9F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786,0</w:t>
            </w:r>
          </w:p>
        </w:tc>
        <w:tc>
          <w:tcPr>
            <w:tcW w:w="1417" w:type="dxa"/>
            <w:shd w:val="clear" w:color="auto" w:fill="auto"/>
            <w:noWrap/>
            <w:vAlign w:val="bottom"/>
            <w:hideMark/>
          </w:tcPr>
          <w:p w14:paraId="346D2AD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117,9</w:t>
            </w:r>
          </w:p>
        </w:tc>
        <w:tc>
          <w:tcPr>
            <w:tcW w:w="738" w:type="dxa"/>
            <w:shd w:val="clear" w:color="auto" w:fill="auto"/>
            <w:noWrap/>
            <w:vAlign w:val="bottom"/>
            <w:hideMark/>
          </w:tcPr>
          <w:p w14:paraId="5B106CB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15,0</w:t>
            </w:r>
          </w:p>
        </w:tc>
      </w:tr>
      <w:tr w:rsidR="0066728B" w:rsidRPr="00B659D1" w14:paraId="7D939F73" w14:textId="77777777" w:rsidTr="00B659D1">
        <w:trPr>
          <w:trHeight w:val="225"/>
        </w:trPr>
        <w:tc>
          <w:tcPr>
            <w:tcW w:w="4282" w:type="dxa"/>
            <w:shd w:val="clear" w:color="auto" w:fill="auto"/>
            <w:vAlign w:val="bottom"/>
            <w:hideMark/>
          </w:tcPr>
          <w:p w14:paraId="2826A54C"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Налог на имущество физических лиц</w:t>
            </w:r>
          </w:p>
        </w:tc>
        <w:tc>
          <w:tcPr>
            <w:tcW w:w="2551" w:type="dxa"/>
            <w:shd w:val="clear" w:color="auto" w:fill="auto"/>
            <w:noWrap/>
            <w:vAlign w:val="bottom"/>
            <w:hideMark/>
          </w:tcPr>
          <w:p w14:paraId="6DA01D9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000.1.06.01000.00.0000.110</w:t>
            </w:r>
          </w:p>
        </w:tc>
        <w:tc>
          <w:tcPr>
            <w:tcW w:w="1418" w:type="dxa"/>
            <w:shd w:val="clear" w:color="auto" w:fill="auto"/>
            <w:noWrap/>
            <w:vAlign w:val="bottom"/>
            <w:hideMark/>
          </w:tcPr>
          <w:p w14:paraId="329C008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92,0</w:t>
            </w:r>
          </w:p>
        </w:tc>
        <w:tc>
          <w:tcPr>
            <w:tcW w:w="1417" w:type="dxa"/>
            <w:shd w:val="clear" w:color="auto" w:fill="auto"/>
            <w:noWrap/>
            <w:vAlign w:val="bottom"/>
            <w:hideMark/>
          </w:tcPr>
          <w:p w14:paraId="25CDDAD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32,7</w:t>
            </w:r>
          </w:p>
        </w:tc>
        <w:tc>
          <w:tcPr>
            <w:tcW w:w="738" w:type="dxa"/>
            <w:shd w:val="clear" w:color="auto" w:fill="auto"/>
            <w:noWrap/>
            <w:vAlign w:val="bottom"/>
            <w:hideMark/>
          </w:tcPr>
          <w:p w14:paraId="65515E1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35,6</w:t>
            </w:r>
          </w:p>
        </w:tc>
      </w:tr>
      <w:tr w:rsidR="0066728B" w:rsidRPr="00B659D1" w14:paraId="5A32DB28" w14:textId="77777777" w:rsidTr="00B659D1">
        <w:trPr>
          <w:trHeight w:val="645"/>
        </w:trPr>
        <w:tc>
          <w:tcPr>
            <w:tcW w:w="4282" w:type="dxa"/>
            <w:shd w:val="clear" w:color="auto" w:fill="auto"/>
            <w:vAlign w:val="bottom"/>
            <w:hideMark/>
          </w:tcPr>
          <w:p w14:paraId="2358EBBA"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lastRenderedPageBreak/>
              <w:t>Налог на имущество физических лиц, взимаемый по ставкам, применяемым к объектам налогообложения, расположенным в границах городских поселений</w:t>
            </w:r>
          </w:p>
        </w:tc>
        <w:tc>
          <w:tcPr>
            <w:tcW w:w="2551" w:type="dxa"/>
            <w:shd w:val="clear" w:color="auto" w:fill="auto"/>
            <w:noWrap/>
            <w:vAlign w:val="bottom"/>
            <w:hideMark/>
          </w:tcPr>
          <w:p w14:paraId="2557F63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000.1.06.01030.13.0000.110</w:t>
            </w:r>
          </w:p>
        </w:tc>
        <w:tc>
          <w:tcPr>
            <w:tcW w:w="1418" w:type="dxa"/>
            <w:shd w:val="clear" w:color="auto" w:fill="auto"/>
            <w:noWrap/>
            <w:vAlign w:val="bottom"/>
            <w:hideMark/>
          </w:tcPr>
          <w:p w14:paraId="3A8E80C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92,0</w:t>
            </w:r>
          </w:p>
        </w:tc>
        <w:tc>
          <w:tcPr>
            <w:tcW w:w="1417" w:type="dxa"/>
            <w:shd w:val="clear" w:color="auto" w:fill="auto"/>
            <w:noWrap/>
            <w:vAlign w:val="bottom"/>
            <w:hideMark/>
          </w:tcPr>
          <w:p w14:paraId="07EF9E2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32,7</w:t>
            </w:r>
          </w:p>
        </w:tc>
        <w:tc>
          <w:tcPr>
            <w:tcW w:w="738" w:type="dxa"/>
            <w:shd w:val="clear" w:color="auto" w:fill="auto"/>
            <w:noWrap/>
            <w:vAlign w:val="bottom"/>
            <w:hideMark/>
          </w:tcPr>
          <w:p w14:paraId="0E93E13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35,6</w:t>
            </w:r>
          </w:p>
        </w:tc>
      </w:tr>
      <w:tr w:rsidR="0066728B" w:rsidRPr="00B659D1" w14:paraId="0D94167A" w14:textId="77777777" w:rsidTr="00B659D1">
        <w:trPr>
          <w:trHeight w:val="225"/>
        </w:trPr>
        <w:tc>
          <w:tcPr>
            <w:tcW w:w="4282" w:type="dxa"/>
            <w:shd w:val="clear" w:color="auto" w:fill="auto"/>
            <w:vAlign w:val="bottom"/>
            <w:hideMark/>
          </w:tcPr>
          <w:p w14:paraId="6C0E7CDF"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Земельный налог</w:t>
            </w:r>
          </w:p>
        </w:tc>
        <w:tc>
          <w:tcPr>
            <w:tcW w:w="2551" w:type="dxa"/>
            <w:shd w:val="clear" w:color="auto" w:fill="auto"/>
            <w:noWrap/>
            <w:vAlign w:val="bottom"/>
            <w:hideMark/>
          </w:tcPr>
          <w:p w14:paraId="02D9741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000.1.06.06000.00.0000.110</w:t>
            </w:r>
          </w:p>
        </w:tc>
        <w:tc>
          <w:tcPr>
            <w:tcW w:w="1418" w:type="dxa"/>
            <w:shd w:val="clear" w:color="auto" w:fill="auto"/>
            <w:noWrap/>
            <w:vAlign w:val="bottom"/>
            <w:hideMark/>
          </w:tcPr>
          <w:p w14:paraId="6B46902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694,0</w:t>
            </w:r>
          </w:p>
        </w:tc>
        <w:tc>
          <w:tcPr>
            <w:tcW w:w="1417" w:type="dxa"/>
            <w:shd w:val="clear" w:color="auto" w:fill="auto"/>
            <w:noWrap/>
            <w:vAlign w:val="bottom"/>
            <w:hideMark/>
          </w:tcPr>
          <w:p w14:paraId="0D15428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85,1</w:t>
            </w:r>
          </w:p>
        </w:tc>
        <w:tc>
          <w:tcPr>
            <w:tcW w:w="738" w:type="dxa"/>
            <w:shd w:val="clear" w:color="auto" w:fill="auto"/>
            <w:noWrap/>
            <w:vAlign w:val="bottom"/>
            <w:hideMark/>
          </w:tcPr>
          <w:p w14:paraId="03A5E02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12,3</w:t>
            </w:r>
          </w:p>
        </w:tc>
      </w:tr>
      <w:tr w:rsidR="0066728B" w:rsidRPr="00B659D1" w14:paraId="00380DD3" w14:textId="77777777" w:rsidTr="00B659D1">
        <w:trPr>
          <w:trHeight w:val="225"/>
        </w:trPr>
        <w:tc>
          <w:tcPr>
            <w:tcW w:w="4282" w:type="dxa"/>
            <w:shd w:val="clear" w:color="auto" w:fill="auto"/>
            <w:vAlign w:val="bottom"/>
            <w:hideMark/>
          </w:tcPr>
          <w:p w14:paraId="052EFA8D"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Земельный налог с организаций</w:t>
            </w:r>
          </w:p>
        </w:tc>
        <w:tc>
          <w:tcPr>
            <w:tcW w:w="2551" w:type="dxa"/>
            <w:shd w:val="clear" w:color="auto" w:fill="auto"/>
            <w:noWrap/>
            <w:vAlign w:val="bottom"/>
            <w:hideMark/>
          </w:tcPr>
          <w:p w14:paraId="764E977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000.1.06.06030.00.0000.110</w:t>
            </w:r>
          </w:p>
        </w:tc>
        <w:tc>
          <w:tcPr>
            <w:tcW w:w="1418" w:type="dxa"/>
            <w:shd w:val="clear" w:color="auto" w:fill="auto"/>
            <w:noWrap/>
            <w:vAlign w:val="bottom"/>
            <w:hideMark/>
          </w:tcPr>
          <w:p w14:paraId="40166CF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74,0</w:t>
            </w:r>
          </w:p>
        </w:tc>
        <w:tc>
          <w:tcPr>
            <w:tcW w:w="1417" w:type="dxa"/>
            <w:shd w:val="clear" w:color="auto" w:fill="auto"/>
            <w:noWrap/>
            <w:vAlign w:val="bottom"/>
            <w:hideMark/>
          </w:tcPr>
          <w:p w14:paraId="375E9EB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77,9</w:t>
            </w:r>
          </w:p>
        </w:tc>
        <w:tc>
          <w:tcPr>
            <w:tcW w:w="738" w:type="dxa"/>
            <w:shd w:val="clear" w:color="auto" w:fill="auto"/>
            <w:noWrap/>
            <w:vAlign w:val="bottom"/>
            <w:hideMark/>
          </w:tcPr>
          <w:p w14:paraId="43FA9BC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105,2</w:t>
            </w:r>
          </w:p>
        </w:tc>
      </w:tr>
      <w:tr w:rsidR="0066728B" w:rsidRPr="00B659D1" w14:paraId="5600D44C" w14:textId="77777777" w:rsidTr="00B659D1">
        <w:trPr>
          <w:trHeight w:val="645"/>
        </w:trPr>
        <w:tc>
          <w:tcPr>
            <w:tcW w:w="4282" w:type="dxa"/>
            <w:shd w:val="clear" w:color="auto" w:fill="auto"/>
            <w:vAlign w:val="bottom"/>
            <w:hideMark/>
          </w:tcPr>
          <w:p w14:paraId="0176FEEB"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Земельный налог с организаций, обладающих земельным участком, расположенным в границах городских поселений</w:t>
            </w:r>
          </w:p>
        </w:tc>
        <w:tc>
          <w:tcPr>
            <w:tcW w:w="2551" w:type="dxa"/>
            <w:shd w:val="clear" w:color="auto" w:fill="auto"/>
            <w:noWrap/>
            <w:vAlign w:val="bottom"/>
            <w:hideMark/>
          </w:tcPr>
          <w:p w14:paraId="4D1E37B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000.1.06.06033.13.0000.110</w:t>
            </w:r>
          </w:p>
        </w:tc>
        <w:tc>
          <w:tcPr>
            <w:tcW w:w="1418" w:type="dxa"/>
            <w:shd w:val="clear" w:color="auto" w:fill="auto"/>
            <w:noWrap/>
            <w:vAlign w:val="bottom"/>
            <w:hideMark/>
          </w:tcPr>
          <w:p w14:paraId="1B4D48F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74,0</w:t>
            </w:r>
          </w:p>
        </w:tc>
        <w:tc>
          <w:tcPr>
            <w:tcW w:w="1417" w:type="dxa"/>
            <w:shd w:val="clear" w:color="auto" w:fill="auto"/>
            <w:noWrap/>
            <w:vAlign w:val="bottom"/>
            <w:hideMark/>
          </w:tcPr>
          <w:p w14:paraId="7EF592E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77,9</w:t>
            </w:r>
          </w:p>
        </w:tc>
        <w:tc>
          <w:tcPr>
            <w:tcW w:w="738" w:type="dxa"/>
            <w:shd w:val="clear" w:color="auto" w:fill="auto"/>
            <w:noWrap/>
            <w:vAlign w:val="bottom"/>
            <w:hideMark/>
          </w:tcPr>
          <w:p w14:paraId="2E10CFC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105,2</w:t>
            </w:r>
          </w:p>
        </w:tc>
      </w:tr>
      <w:tr w:rsidR="0066728B" w:rsidRPr="00B659D1" w14:paraId="2049BC28" w14:textId="77777777" w:rsidTr="00B659D1">
        <w:trPr>
          <w:trHeight w:val="225"/>
        </w:trPr>
        <w:tc>
          <w:tcPr>
            <w:tcW w:w="4282" w:type="dxa"/>
            <w:shd w:val="clear" w:color="auto" w:fill="auto"/>
            <w:vAlign w:val="bottom"/>
            <w:hideMark/>
          </w:tcPr>
          <w:p w14:paraId="78DD45DE"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Земельный налог с физических лиц</w:t>
            </w:r>
          </w:p>
        </w:tc>
        <w:tc>
          <w:tcPr>
            <w:tcW w:w="2551" w:type="dxa"/>
            <w:shd w:val="clear" w:color="auto" w:fill="auto"/>
            <w:noWrap/>
            <w:vAlign w:val="bottom"/>
            <w:hideMark/>
          </w:tcPr>
          <w:p w14:paraId="5BCE42D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000.1.06.06040.00.0000.110</w:t>
            </w:r>
          </w:p>
        </w:tc>
        <w:tc>
          <w:tcPr>
            <w:tcW w:w="1418" w:type="dxa"/>
            <w:shd w:val="clear" w:color="auto" w:fill="auto"/>
            <w:noWrap/>
            <w:vAlign w:val="bottom"/>
            <w:hideMark/>
          </w:tcPr>
          <w:p w14:paraId="12E63EC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620,0</w:t>
            </w:r>
          </w:p>
        </w:tc>
        <w:tc>
          <w:tcPr>
            <w:tcW w:w="1417" w:type="dxa"/>
            <w:shd w:val="clear" w:color="auto" w:fill="auto"/>
            <w:noWrap/>
            <w:vAlign w:val="bottom"/>
            <w:hideMark/>
          </w:tcPr>
          <w:p w14:paraId="2603B6A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7,3</w:t>
            </w:r>
          </w:p>
        </w:tc>
        <w:tc>
          <w:tcPr>
            <w:tcW w:w="738" w:type="dxa"/>
            <w:shd w:val="clear" w:color="auto" w:fill="auto"/>
            <w:noWrap/>
            <w:vAlign w:val="bottom"/>
            <w:hideMark/>
          </w:tcPr>
          <w:p w14:paraId="77840F3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1,2</w:t>
            </w:r>
          </w:p>
        </w:tc>
      </w:tr>
      <w:tr w:rsidR="0066728B" w:rsidRPr="00B659D1" w14:paraId="7EE871FA" w14:textId="77777777" w:rsidTr="00B659D1">
        <w:trPr>
          <w:trHeight w:val="645"/>
        </w:trPr>
        <w:tc>
          <w:tcPr>
            <w:tcW w:w="4282" w:type="dxa"/>
            <w:shd w:val="clear" w:color="auto" w:fill="auto"/>
            <w:vAlign w:val="bottom"/>
            <w:hideMark/>
          </w:tcPr>
          <w:p w14:paraId="47C3FD1C"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Земельный налог с физических лиц, обладающих земельным участком, расположенным в границах городских поселений</w:t>
            </w:r>
          </w:p>
        </w:tc>
        <w:tc>
          <w:tcPr>
            <w:tcW w:w="2551" w:type="dxa"/>
            <w:shd w:val="clear" w:color="auto" w:fill="auto"/>
            <w:noWrap/>
            <w:vAlign w:val="bottom"/>
            <w:hideMark/>
          </w:tcPr>
          <w:p w14:paraId="44D1E5F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000.1.06.06043.13.0000.110</w:t>
            </w:r>
          </w:p>
        </w:tc>
        <w:tc>
          <w:tcPr>
            <w:tcW w:w="1418" w:type="dxa"/>
            <w:shd w:val="clear" w:color="auto" w:fill="auto"/>
            <w:noWrap/>
            <w:vAlign w:val="bottom"/>
            <w:hideMark/>
          </w:tcPr>
          <w:p w14:paraId="436F7FC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620,0</w:t>
            </w:r>
          </w:p>
        </w:tc>
        <w:tc>
          <w:tcPr>
            <w:tcW w:w="1417" w:type="dxa"/>
            <w:shd w:val="clear" w:color="auto" w:fill="auto"/>
            <w:noWrap/>
            <w:vAlign w:val="bottom"/>
            <w:hideMark/>
          </w:tcPr>
          <w:p w14:paraId="2784FF3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7,3</w:t>
            </w:r>
          </w:p>
        </w:tc>
        <w:tc>
          <w:tcPr>
            <w:tcW w:w="738" w:type="dxa"/>
            <w:shd w:val="clear" w:color="auto" w:fill="auto"/>
            <w:noWrap/>
            <w:vAlign w:val="bottom"/>
            <w:hideMark/>
          </w:tcPr>
          <w:p w14:paraId="343F63E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1,2</w:t>
            </w:r>
          </w:p>
        </w:tc>
      </w:tr>
      <w:tr w:rsidR="0066728B" w:rsidRPr="00B659D1" w14:paraId="406A9734" w14:textId="77777777" w:rsidTr="00B659D1">
        <w:trPr>
          <w:trHeight w:val="645"/>
        </w:trPr>
        <w:tc>
          <w:tcPr>
            <w:tcW w:w="4282" w:type="dxa"/>
            <w:shd w:val="clear" w:color="auto" w:fill="auto"/>
            <w:vAlign w:val="bottom"/>
            <w:hideMark/>
          </w:tcPr>
          <w:p w14:paraId="36697497"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Доходы от использования имущества, </w:t>
            </w:r>
            <w:proofErr w:type="gramStart"/>
            <w:r w:rsidRPr="00B659D1">
              <w:rPr>
                <w:rFonts w:ascii="Times New Roman" w:eastAsia="Times New Roman" w:hAnsi="Times New Roman" w:cs="Times New Roman"/>
                <w:sz w:val="20"/>
                <w:szCs w:val="20"/>
                <w:lang w:eastAsia="ru-RU"/>
              </w:rPr>
              <w:t>находящегося  в</w:t>
            </w:r>
            <w:proofErr w:type="gramEnd"/>
            <w:r w:rsidRPr="00B659D1">
              <w:rPr>
                <w:rFonts w:ascii="Times New Roman" w:eastAsia="Times New Roman" w:hAnsi="Times New Roman" w:cs="Times New Roman"/>
                <w:sz w:val="20"/>
                <w:szCs w:val="20"/>
                <w:lang w:eastAsia="ru-RU"/>
              </w:rPr>
              <w:t xml:space="preserve"> государственной муниципальной собственности</w:t>
            </w:r>
          </w:p>
        </w:tc>
        <w:tc>
          <w:tcPr>
            <w:tcW w:w="2551" w:type="dxa"/>
            <w:shd w:val="clear" w:color="auto" w:fill="auto"/>
            <w:noWrap/>
            <w:vAlign w:val="bottom"/>
            <w:hideMark/>
          </w:tcPr>
          <w:p w14:paraId="06AA869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000.1.11.00000.00.0000.000</w:t>
            </w:r>
          </w:p>
        </w:tc>
        <w:tc>
          <w:tcPr>
            <w:tcW w:w="1418" w:type="dxa"/>
            <w:shd w:val="clear" w:color="auto" w:fill="auto"/>
            <w:noWrap/>
            <w:vAlign w:val="bottom"/>
            <w:hideMark/>
          </w:tcPr>
          <w:p w14:paraId="56F94DF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1 824,4</w:t>
            </w:r>
          </w:p>
        </w:tc>
        <w:tc>
          <w:tcPr>
            <w:tcW w:w="1417" w:type="dxa"/>
            <w:shd w:val="clear" w:color="auto" w:fill="auto"/>
            <w:noWrap/>
            <w:vAlign w:val="bottom"/>
            <w:hideMark/>
          </w:tcPr>
          <w:p w14:paraId="35315FD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466,3</w:t>
            </w:r>
          </w:p>
        </w:tc>
        <w:tc>
          <w:tcPr>
            <w:tcW w:w="738" w:type="dxa"/>
            <w:shd w:val="clear" w:color="auto" w:fill="auto"/>
            <w:noWrap/>
            <w:vAlign w:val="bottom"/>
            <w:hideMark/>
          </w:tcPr>
          <w:p w14:paraId="423683C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25,6</w:t>
            </w:r>
          </w:p>
        </w:tc>
      </w:tr>
      <w:tr w:rsidR="0066728B" w:rsidRPr="00B659D1" w14:paraId="12EB1786" w14:textId="77777777" w:rsidTr="00B659D1">
        <w:trPr>
          <w:trHeight w:val="1485"/>
        </w:trPr>
        <w:tc>
          <w:tcPr>
            <w:tcW w:w="4282" w:type="dxa"/>
            <w:shd w:val="clear" w:color="auto" w:fill="auto"/>
            <w:vAlign w:val="bottom"/>
            <w:hideMark/>
          </w:tcPr>
          <w:p w14:paraId="54376FEB"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2551" w:type="dxa"/>
            <w:shd w:val="clear" w:color="auto" w:fill="auto"/>
            <w:noWrap/>
            <w:vAlign w:val="bottom"/>
            <w:hideMark/>
          </w:tcPr>
          <w:p w14:paraId="6DCD75E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000.1.11.05000.00.0000.120</w:t>
            </w:r>
          </w:p>
        </w:tc>
        <w:tc>
          <w:tcPr>
            <w:tcW w:w="1418" w:type="dxa"/>
            <w:shd w:val="clear" w:color="auto" w:fill="auto"/>
            <w:noWrap/>
            <w:vAlign w:val="bottom"/>
            <w:hideMark/>
          </w:tcPr>
          <w:p w14:paraId="7E309EC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1 824,4</w:t>
            </w:r>
          </w:p>
        </w:tc>
        <w:tc>
          <w:tcPr>
            <w:tcW w:w="1417" w:type="dxa"/>
            <w:shd w:val="clear" w:color="auto" w:fill="auto"/>
            <w:noWrap/>
            <w:vAlign w:val="bottom"/>
            <w:hideMark/>
          </w:tcPr>
          <w:p w14:paraId="2A47B79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466,3</w:t>
            </w:r>
          </w:p>
        </w:tc>
        <w:tc>
          <w:tcPr>
            <w:tcW w:w="738" w:type="dxa"/>
            <w:shd w:val="clear" w:color="auto" w:fill="auto"/>
            <w:noWrap/>
            <w:vAlign w:val="bottom"/>
            <w:hideMark/>
          </w:tcPr>
          <w:p w14:paraId="1C5C105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25,6</w:t>
            </w:r>
          </w:p>
        </w:tc>
      </w:tr>
      <w:tr w:rsidR="0066728B" w:rsidRPr="00B659D1" w14:paraId="15302CF5" w14:textId="77777777" w:rsidTr="00B659D1">
        <w:trPr>
          <w:trHeight w:val="1065"/>
        </w:trPr>
        <w:tc>
          <w:tcPr>
            <w:tcW w:w="4282" w:type="dxa"/>
            <w:shd w:val="clear" w:color="auto" w:fill="auto"/>
            <w:vAlign w:val="bottom"/>
            <w:hideMark/>
          </w:tcPr>
          <w:p w14:paraId="5FF21B36"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получаемые в виде арендной платы за земельные участки, государственная собственность на которые не разграничена, а также средства от продажи права на заключение договоров аренды указанных земельных участков</w:t>
            </w:r>
          </w:p>
        </w:tc>
        <w:tc>
          <w:tcPr>
            <w:tcW w:w="2551" w:type="dxa"/>
            <w:shd w:val="clear" w:color="auto" w:fill="auto"/>
            <w:noWrap/>
            <w:vAlign w:val="bottom"/>
            <w:hideMark/>
          </w:tcPr>
          <w:p w14:paraId="660AD4E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000.1.11.05010.00.0000.120</w:t>
            </w:r>
          </w:p>
        </w:tc>
        <w:tc>
          <w:tcPr>
            <w:tcW w:w="1418" w:type="dxa"/>
            <w:shd w:val="clear" w:color="auto" w:fill="auto"/>
            <w:noWrap/>
            <w:vAlign w:val="bottom"/>
            <w:hideMark/>
          </w:tcPr>
          <w:p w14:paraId="4896D6D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1 742,3</w:t>
            </w:r>
          </w:p>
        </w:tc>
        <w:tc>
          <w:tcPr>
            <w:tcW w:w="1417" w:type="dxa"/>
            <w:shd w:val="clear" w:color="auto" w:fill="auto"/>
            <w:noWrap/>
            <w:vAlign w:val="bottom"/>
            <w:hideMark/>
          </w:tcPr>
          <w:p w14:paraId="5DBDF5E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448,1</w:t>
            </w:r>
          </w:p>
        </w:tc>
        <w:tc>
          <w:tcPr>
            <w:tcW w:w="738" w:type="dxa"/>
            <w:shd w:val="clear" w:color="auto" w:fill="auto"/>
            <w:noWrap/>
            <w:vAlign w:val="bottom"/>
            <w:hideMark/>
          </w:tcPr>
          <w:p w14:paraId="5B8EED3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25,7</w:t>
            </w:r>
          </w:p>
        </w:tc>
      </w:tr>
      <w:tr w:rsidR="0066728B" w:rsidRPr="00B659D1" w14:paraId="288DD4E9" w14:textId="77777777" w:rsidTr="00B659D1">
        <w:trPr>
          <w:trHeight w:val="1275"/>
        </w:trPr>
        <w:tc>
          <w:tcPr>
            <w:tcW w:w="4282" w:type="dxa"/>
            <w:shd w:val="clear" w:color="auto" w:fill="auto"/>
            <w:vAlign w:val="bottom"/>
            <w:hideMark/>
          </w:tcPr>
          <w:p w14:paraId="743966C7"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2551" w:type="dxa"/>
            <w:shd w:val="clear" w:color="auto" w:fill="auto"/>
            <w:noWrap/>
            <w:vAlign w:val="bottom"/>
            <w:hideMark/>
          </w:tcPr>
          <w:p w14:paraId="5928CDD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000.1.11.05013.13.0000.120</w:t>
            </w:r>
          </w:p>
        </w:tc>
        <w:tc>
          <w:tcPr>
            <w:tcW w:w="1418" w:type="dxa"/>
            <w:shd w:val="clear" w:color="auto" w:fill="auto"/>
            <w:noWrap/>
            <w:vAlign w:val="bottom"/>
            <w:hideMark/>
          </w:tcPr>
          <w:p w14:paraId="0D6D7A2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1 742,3</w:t>
            </w:r>
          </w:p>
        </w:tc>
        <w:tc>
          <w:tcPr>
            <w:tcW w:w="1417" w:type="dxa"/>
            <w:shd w:val="clear" w:color="auto" w:fill="auto"/>
            <w:noWrap/>
            <w:vAlign w:val="bottom"/>
            <w:hideMark/>
          </w:tcPr>
          <w:p w14:paraId="3BF4548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448,1</w:t>
            </w:r>
          </w:p>
        </w:tc>
        <w:tc>
          <w:tcPr>
            <w:tcW w:w="738" w:type="dxa"/>
            <w:shd w:val="clear" w:color="auto" w:fill="auto"/>
            <w:noWrap/>
            <w:vAlign w:val="bottom"/>
            <w:hideMark/>
          </w:tcPr>
          <w:p w14:paraId="275CA76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25,7</w:t>
            </w:r>
          </w:p>
        </w:tc>
      </w:tr>
      <w:tr w:rsidR="0066728B" w:rsidRPr="00B659D1" w14:paraId="76ADF258" w14:textId="77777777" w:rsidTr="00B659D1">
        <w:trPr>
          <w:trHeight w:val="1275"/>
        </w:trPr>
        <w:tc>
          <w:tcPr>
            <w:tcW w:w="4282" w:type="dxa"/>
            <w:shd w:val="clear" w:color="auto" w:fill="auto"/>
            <w:vAlign w:val="bottom"/>
            <w:hideMark/>
          </w:tcPr>
          <w:p w14:paraId="642DA99C"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от сдачи в аренду имущества, находящегося в оперативном управлении органов государственной власти, органов местного самоуправления, органов управления государственными внебюджетными фондами и созданных ими учреждений (за исключением имущества бюджетных и автономных учреждений)</w:t>
            </w:r>
          </w:p>
        </w:tc>
        <w:tc>
          <w:tcPr>
            <w:tcW w:w="2551" w:type="dxa"/>
            <w:shd w:val="clear" w:color="auto" w:fill="auto"/>
            <w:noWrap/>
            <w:vAlign w:val="bottom"/>
            <w:hideMark/>
          </w:tcPr>
          <w:p w14:paraId="46D0C40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000.1.11.05030.00.0000.120</w:t>
            </w:r>
          </w:p>
        </w:tc>
        <w:tc>
          <w:tcPr>
            <w:tcW w:w="1418" w:type="dxa"/>
            <w:shd w:val="clear" w:color="auto" w:fill="auto"/>
            <w:noWrap/>
            <w:vAlign w:val="bottom"/>
            <w:hideMark/>
          </w:tcPr>
          <w:p w14:paraId="51FC174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82,1</w:t>
            </w:r>
          </w:p>
        </w:tc>
        <w:tc>
          <w:tcPr>
            <w:tcW w:w="1417" w:type="dxa"/>
            <w:shd w:val="clear" w:color="auto" w:fill="auto"/>
            <w:noWrap/>
            <w:vAlign w:val="bottom"/>
            <w:hideMark/>
          </w:tcPr>
          <w:p w14:paraId="4F15F27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18,1</w:t>
            </w:r>
          </w:p>
        </w:tc>
        <w:tc>
          <w:tcPr>
            <w:tcW w:w="738" w:type="dxa"/>
            <w:shd w:val="clear" w:color="auto" w:fill="auto"/>
            <w:noWrap/>
            <w:vAlign w:val="bottom"/>
            <w:hideMark/>
          </w:tcPr>
          <w:p w14:paraId="180443E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22,1</w:t>
            </w:r>
          </w:p>
        </w:tc>
      </w:tr>
      <w:tr w:rsidR="0066728B" w:rsidRPr="00B659D1" w14:paraId="63B539ED" w14:textId="77777777" w:rsidTr="00B659D1">
        <w:trPr>
          <w:trHeight w:val="1065"/>
        </w:trPr>
        <w:tc>
          <w:tcPr>
            <w:tcW w:w="4282" w:type="dxa"/>
            <w:shd w:val="clear" w:color="auto" w:fill="auto"/>
            <w:vAlign w:val="bottom"/>
            <w:hideMark/>
          </w:tcPr>
          <w:p w14:paraId="0A371CB9"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от сдачи в аренду имущества, находящегося в оперативном управлении органов управления городских поселений и созданных ими учреждений (за исключением имущества муниципальных бюджетных и автономных учреждений)</w:t>
            </w:r>
          </w:p>
        </w:tc>
        <w:tc>
          <w:tcPr>
            <w:tcW w:w="2551" w:type="dxa"/>
            <w:shd w:val="clear" w:color="auto" w:fill="auto"/>
            <w:noWrap/>
            <w:vAlign w:val="bottom"/>
            <w:hideMark/>
          </w:tcPr>
          <w:p w14:paraId="7F55975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000.1.11.05035.13.0000.120</w:t>
            </w:r>
          </w:p>
        </w:tc>
        <w:tc>
          <w:tcPr>
            <w:tcW w:w="1418" w:type="dxa"/>
            <w:shd w:val="clear" w:color="auto" w:fill="auto"/>
            <w:noWrap/>
            <w:vAlign w:val="bottom"/>
            <w:hideMark/>
          </w:tcPr>
          <w:p w14:paraId="119B859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82,1</w:t>
            </w:r>
          </w:p>
        </w:tc>
        <w:tc>
          <w:tcPr>
            <w:tcW w:w="1417" w:type="dxa"/>
            <w:shd w:val="clear" w:color="auto" w:fill="auto"/>
            <w:noWrap/>
            <w:vAlign w:val="bottom"/>
            <w:hideMark/>
          </w:tcPr>
          <w:p w14:paraId="16602F3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18,1</w:t>
            </w:r>
          </w:p>
        </w:tc>
        <w:tc>
          <w:tcPr>
            <w:tcW w:w="738" w:type="dxa"/>
            <w:shd w:val="clear" w:color="auto" w:fill="auto"/>
            <w:noWrap/>
            <w:vAlign w:val="bottom"/>
            <w:hideMark/>
          </w:tcPr>
          <w:p w14:paraId="03014B5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22,1</w:t>
            </w:r>
          </w:p>
        </w:tc>
      </w:tr>
      <w:tr w:rsidR="0066728B" w:rsidRPr="00B659D1" w14:paraId="48DB0BC9" w14:textId="77777777" w:rsidTr="00B659D1">
        <w:trPr>
          <w:trHeight w:val="268"/>
        </w:trPr>
        <w:tc>
          <w:tcPr>
            <w:tcW w:w="4282" w:type="dxa"/>
            <w:shd w:val="clear" w:color="auto" w:fill="auto"/>
            <w:vAlign w:val="bottom"/>
            <w:hideMark/>
          </w:tcPr>
          <w:p w14:paraId="3A7C1EB4"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от оказания платных услуг и компенсации затрат государства</w:t>
            </w:r>
          </w:p>
        </w:tc>
        <w:tc>
          <w:tcPr>
            <w:tcW w:w="2551" w:type="dxa"/>
            <w:shd w:val="clear" w:color="auto" w:fill="auto"/>
            <w:noWrap/>
            <w:vAlign w:val="bottom"/>
            <w:hideMark/>
          </w:tcPr>
          <w:p w14:paraId="46B2B58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000.1.13.00000.00.0000.000</w:t>
            </w:r>
          </w:p>
        </w:tc>
        <w:tc>
          <w:tcPr>
            <w:tcW w:w="1418" w:type="dxa"/>
            <w:shd w:val="clear" w:color="auto" w:fill="auto"/>
            <w:noWrap/>
            <w:vAlign w:val="bottom"/>
            <w:hideMark/>
          </w:tcPr>
          <w:p w14:paraId="50EC047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40,0</w:t>
            </w:r>
          </w:p>
        </w:tc>
        <w:tc>
          <w:tcPr>
            <w:tcW w:w="1417" w:type="dxa"/>
            <w:shd w:val="clear" w:color="auto" w:fill="auto"/>
            <w:noWrap/>
            <w:vAlign w:val="bottom"/>
            <w:hideMark/>
          </w:tcPr>
          <w:p w14:paraId="0973468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17,5</w:t>
            </w:r>
          </w:p>
        </w:tc>
        <w:tc>
          <w:tcPr>
            <w:tcW w:w="738" w:type="dxa"/>
            <w:shd w:val="clear" w:color="auto" w:fill="auto"/>
            <w:noWrap/>
            <w:vAlign w:val="bottom"/>
            <w:hideMark/>
          </w:tcPr>
          <w:p w14:paraId="266697D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43,7</w:t>
            </w:r>
          </w:p>
        </w:tc>
      </w:tr>
      <w:tr w:rsidR="0066728B" w:rsidRPr="00B659D1" w14:paraId="173EB3FF" w14:textId="77777777" w:rsidTr="00B659D1">
        <w:trPr>
          <w:trHeight w:val="225"/>
        </w:trPr>
        <w:tc>
          <w:tcPr>
            <w:tcW w:w="4282" w:type="dxa"/>
            <w:shd w:val="clear" w:color="auto" w:fill="auto"/>
            <w:vAlign w:val="bottom"/>
            <w:hideMark/>
          </w:tcPr>
          <w:p w14:paraId="165FF637"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от оказания платных услуг (работ)</w:t>
            </w:r>
          </w:p>
        </w:tc>
        <w:tc>
          <w:tcPr>
            <w:tcW w:w="2551" w:type="dxa"/>
            <w:shd w:val="clear" w:color="auto" w:fill="auto"/>
            <w:noWrap/>
            <w:vAlign w:val="bottom"/>
            <w:hideMark/>
          </w:tcPr>
          <w:p w14:paraId="7A75477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000.1.13.01000.00.0000.130</w:t>
            </w:r>
          </w:p>
        </w:tc>
        <w:tc>
          <w:tcPr>
            <w:tcW w:w="1418" w:type="dxa"/>
            <w:shd w:val="clear" w:color="auto" w:fill="auto"/>
            <w:noWrap/>
            <w:vAlign w:val="bottom"/>
            <w:hideMark/>
          </w:tcPr>
          <w:p w14:paraId="00427B0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40,0</w:t>
            </w:r>
          </w:p>
        </w:tc>
        <w:tc>
          <w:tcPr>
            <w:tcW w:w="1417" w:type="dxa"/>
            <w:shd w:val="clear" w:color="auto" w:fill="auto"/>
            <w:noWrap/>
            <w:vAlign w:val="bottom"/>
            <w:hideMark/>
          </w:tcPr>
          <w:p w14:paraId="11760E8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c>
          <w:tcPr>
            <w:tcW w:w="738" w:type="dxa"/>
            <w:shd w:val="clear" w:color="auto" w:fill="auto"/>
            <w:noWrap/>
            <w:vAlign w:val="bottom"/>
            <w:hideMark/>
          </w:tcPr>
          <w:p w14:paraId="79178B0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r>
      <w:tr w:rsidR="0066728B" w:rsidRPr="00B659D1" w14:paraId="7A75E10C" w14:textId="77777777" w:rsidTr="00B659D1">
        <w:trPr>
          <w:trHeight w:val="225"/>
        </w:trPr>
        <w:tc>
          <w:tcPr>
            <w:tcW w:w="4282" w:type="dxa"/>
            <w:shd w:val="clear" w:color="auto" w:fill="auto"/>
            <w:vAlign w:val="bottom"/>
            <w:hideMark/>
          </w:tcPr>
          <w:p w14:paraId="5B8BF8C1"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Прочие доходы от оказания платных услуг (работ)</w:t>
            </w:r>
          </w:p>
        </w:tc>
        <w:tc>
          <w:tcPr>
            <w:tcW w:w="2551" w:type="dxa"/>
            <w:shd w:val="clear" w:color="auto" w:fill="auto"/>
            <w:noWrap/>
            <w:vAlign w:val="bottom"/>
            <w:hideMark/>
          </w:tcPr>
          <w:p w14:paraId="23D2EA0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000.1.13.01990.00.0000.130</w:t>
            </w:r>
          </w:p>
        </w:tc>
        <w:tc>
          <w:tcPr>
            <w:tcW w:w="1418" w:type="dxa"/>
            <w:shd w:val="clear" w:color="auto" w:fill="auto"/>
            <w:noWrap/>
            <w:vAlign w:val="bottom"/>
            <w:hideMark/>
          </w:tcPr>
          <w:p w14:paraId="6D68767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40,0</w:t>
            </w:r>
          </w:p>
        </w:tc>
        <w:tc>
          <w:tcPr>
            <w:tcW w:w="1417" w:type="dxa"/>
            <w:shd w:val="clear" w:color="auto" w:fill="auto"/>
            <w:noWrap/>
            <w:vAlign w:val="bottom"/>
            <w:hideMark/>
          </w:tcPr>
          <w:p w14:paraId="5B968DD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c>
          <w:tcPr>
            <w:tcW w:w="738" w:type="dxa"/>
            <w:shd w:val="clear" w:color="auto" w:fill="auto"/>
            <w:noWrap/>
            <w:vAlign w:val="bottom"/>
            <w:hideMark/>
          </w:tcPr>
          <w:p w14:paraId="39CCA22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r>
      <w:tr w:rsidR="0066728B" w:rsidRPr="00B659D1" w14:paraId="2FBA1B1F" w14:textId="77777777" w:rsidTr="00B659D1">
        <w:trPr>
          <w:trHeight w:val="435"/>
        </w:trPr>
        <w:tc>
          <w:tcPr>
            <w:tcW w:w="4282" w:type="dxa"/>
            <w:shd w:val="clear" w:color="auto" w:fill="auto"/>
            <w:vAlign w:val="bottom"/>
            <w:hideMark/>
          </w:tcPr>
          <w:p w14:paraId="1747879E"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Прочие доходы от оказания платных услуг (работ) получателями средств бюджетов городских поселений</w:t>
            </w:r>
          </w:p>
        </w:tc>
        <w:tc>
          <w:tcPr>
            <w:tcW w:w="2551" w:type="dxa"/>
            <w:shd w:val="clear" w:color="auto" w:fill="auto"/>
            <w:noWrap/>
            <w:vAlign w:val="bottom"/>
            <w:hideMark/>
          </w:tcPr>
          <w:p w14:paraId="2E2A6E6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000.1.13.01995.13.0000.130</w:t>
            </w:r>
          </w:p>
        </w:tc>
        <w:tc>
          <w:tcPr>
            <w:tcW w:w="1418" w:type="dxa"/>
            <w:shd w:val="clear" w:color="auto" w:fill="auto"/>
            <w:noWrap/>
            <w:vAlign w:val="bottom"/>
            <w:hideMark/>
          </w:tcPr>
          <w:p w14:paraId="2CDAFDA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40,0</w:t>
            </w:r>
          </w:p>
        </w:tc>
        <w:tc>
          <w:tcPr>
            <w:tcW w:w="1417" w:type="dxa"/>
            <w:shd w:val="clear" w:color="auto" w:fill="auto"/>
            <w:noWrap/>
            <w:vAlign w:val="bottom"/>
            <w:hideMark/>
          </w:tcPr>
          <w:p w14:paraId="6841B00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c>
          <w:tcPr>
            <w:tcW w:w="738" w:type="dxa"/>
            <w:shd w:val="clear" w:color="auto" w:fill="auto"/>
            <w:noWrap/>
            <w:vAlign w:val="bottom"/>
            <w:hideMark/>
          </w:tcPr>
          <w:p w14:paraId="3B0AFDD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r>
      <w:tr w:rsidR="0066728B" w:rsidRPr="00B659D1" w14:paraId="724112EC" w14:textId="77777777" w:rsidTr="00B659D1">
        <w:trPr>
          <w:trHeight w:val="225"/>
        </w:trPr>
        <w:tc>
          <w:tcPr>
            <w:tcW w:w="4282" w:type="dxa"/>
            <w:shd w:val="clear" w:color="auto" w:fill="auto"/>
            <w:vAlign w:val="bottom"/>
            <w:hideMark/>
          </w:tcPr>
          <w:p w14:paraId="11AF3634"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от компенсации затрат государства</w:t>
            </w:r>
          </w:p>
        </w:tc>
        <w:tc>
          <w:tcPr>
            <w:tcW w:w="2551" w:type="dxa"/>
            <w:shd w:val="clear" w:color="auto" w:fill="auto"/>
            <w:noWrap/>
            <w:vAlign w:val="bottom"/>
            <w:hideMark/>
          </w:tcPr>
          <w:p w14:paraId="09BF166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000.1.13.02000.00.0000.130</w:t>
            </w:r>
          </w:p>
        </w:tc>
        <w:tc>
          <w:tcPr>
            <w:tcW w:w="1418" w:type="dxa"/>
            <w:shd w:val="clear" w:color="auto" w:fill="auto"/>
            <w:noWrap/>
            <w:vAlign w:val="bottom"/>
            <w:hideMark/>
          </w:tcPr>
          <w:p w14:paraId="02CA1E2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c>
          <w:tcPr>
            <w:tcW w:w="1417" w:type="dxa"/>
            <w:shd w:val="clear" w:color="auto" w:fill="auto"/>
            <w:noWrap/>
            <w:vAlign w:val="bottom"/>
            <w:hideMark/>
          </w:tcPr>
          <w:p w14:paraId="1EF4216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17,5</w:t>
            </w:r>
          </w:p>
        </w:tc>
        <w:tc>
          <w:tcPr>
            <w:tcW w:w="738" w:type="dxa"/>
            <w:shd w:val="clear" w:color="auto" w:fill="auto"/>
            <w:noWrap/>
            <w:vAlign w:val="bottom"/>
            <w:hideMark/>
          </w:tcPr>
          <w:p w14:paraId="16B3293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r>
      <w:tr w:rsidR="0066728B" w:rsidRPr="00B659D1" w14:paraId="2E3A9DB0" w14:textId="77777777" w:rsidTr="00B659D1">
        <w:trPr>
          <w:trHeight w:val="225"/>
        </w:trPr>
        <w:tc>
          <w:tcPr>
            <w:tcW w:w="4282" w:type="dxa"/>
            <w:shd w:val="clear" w:color="auto" w:fill="auto"/>
            <w:vAlign w:val="bottom"/>
            <w:hideMark/>
          </w:tcPr>
          <w:p w14:paraId="457FCFCF"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lastRenderedPageBreak/>
              <w:t>Прочие доходы от компенсации затрат государства</w:t>
            </w:r>
          </w:p>
        </w:tc>
        <w:tc>
          <w:tcPr>
            <w:tcW w:w="2551" w:type="dxa"/>
            <w:shd w:val="clear" w:color="auto" w:fill="auto"/>
            <w:noWrap/>
            <w:vAlign w:val="bottom"/>
            <w:hideMark/>
          </w:tcPr>
          <w:p w14:paraId="53541D9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000.1.13.02990.00.0000.130</w:t>
            </w:r>
          </w:p>
        </w:tc>
        <w:tc>
          <w:tcPr>
            <w:tcW w:w="1418" w:type="dxa"/>
            <w:shd w:val="clear" w:color="auto" w:fill="auto"/>
            <w:noWrap/>
            <w:vAlign w:val="bottom"/>
            <w:hideMark/>
          </w:tcPr>
          <w:p w14:paraId="5CFF876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c>
          <w:tcPr>
            <w:tcW w:w="1417" w:type="dxa"/>
            <w:shd w:val="clear" w:color="auto" w:fill="auto"/>
            <w:noWrap/>
            <w:vAlign w:val="bottom"/>
            <w:hideMark/>
          </w:tcPr>
          <w:p w14:paraId="51F9CBE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17,5</w:t>
            </w:r>
          </w:p>
        </w:tc>
        <w:tc>
          <w:tcPr>
            <w:tcW w:w="738" w:type="dxa"/>
            <w:shd w:val="clear" w:color="auto" w:fill="auto"/>
            <w:noWrap/>
            <w:vAlign w:val="bottom"/>
            <w:hideMark/>
          </w:tcPr>
          <w:p w14:paraId="770FA50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r>
      <w:tr w:rsidR="0066728B" w:rsidRPr="00B659D1" w14:paraId="7EBE66D4" w14:textId="77777777" w:rsidTr="00B659D1">
        <w:trPr>
          <w:trHeight w:val="435"/>
        </w:trPr>
        <w:tc>
          <w:tcPr>
            <w:tcW w:w="4282" w:type="dxa"/>
            <w:shd w:val="clear" w:color="auto" w:fill="auto"/>
            <w:vAlign w:val="bottom"/>
            <w:hideMark/>
          </w:tcPr>
          <w:p w14:paraId="19C03FEF"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Прочие доходы от компенсации затрат бюджетов городских поселений</w:t>
            </w:r>
          </w:p>
        </w:tc>
        <w:tc>
          <w:tcPr>
            <w:tcW w:w="2551" w:type="dxa"/>
            <w:shd w:val="clear" w:color="auto" w:fill="auto"/>
            <w:noWrap/>
            <w:vAlign w:val="bottom"/>
            <w:hideMark/>
          </w:tcPr>
          <w:p w14:paraId="7F6162E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000.1.13.02995.13.0000.130</w:t>
            </w:r>
          </w:p>
        </w:tc>
        <w:tc>
          <w:tcPr>
            <w:tcW w:w="1418" w:type="dxa"/>
            <w:shd w:val="clear" w:color="auto" w:fill="auto"/>
            <w:noWrap/>
            <w:vAlign w:val="bottom"/>
            <w:hideMark/>
          </w:tcPr>
          <w:p w14:paraId="561B2E4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c>
          <w:tcPr>
            <w:tcW w:w="1417" w:type="dxa"/>
            <w:shd w:val="clear" w:color="auto" w:fill="auto"/>
            <w:noWrap/>
            <w:vAlign w:val="bottom"/>
            <w:hideMark/>
          </w:tcPr>
          <w:p w14:paraId="6BCB19D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17,5</w:t>
            </w:r>
          </w:p>
        </w:tc>
        <w:tc>
          <w:tcPr>
            <w:tcW w:w="738" w:type="dxa"/>
            <w:shd w:val="clear" w:color="auto" w:fill="auto"/>
            <w:noWrap/>
            <w:vAlign w:val="bottom"/>
            <w:hideMark/>
          </w:tcPr>
          <w:p w14:paraId="69ABCC0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r>
      <w:tr w:rsidR="0066728B" w:rsidRPr="00B659D1" w14:paraId="044F51E8" w14:textId="77777777" w:rsidTr="00B659D1">
        <w:trPr>
          <w:trHeight w:val="435"/>
        </w:trPr>
        <w:tc>
          <w:tcPr>
            <w:tcW w:w="4282" w:type="dxa"/>
            <w:shd w:val="clear" w:color="auto" w:fill="auto"/>
            <w:vAlign w:val="bottom"/>
            <w:hideMark/>
          </w:tcPr>
          <w:p w14:paraId="697BC7C0"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от продажи материальных нематериальных активов</w:t>
            </w:r>
          </w:p>
        </w:tc>
        <w:tc>
          <w:tcPr>
            <w:tcW w:w="2551" w:type="dxa"/>
            <w:shd w:val="clear" w:color="auto" w:fill="auto"/>
            <w:noWrap/>
            <w:vAlign w:val="bottom"/>
            <w:hideMark/>
          </w:tcPr>
          <w:p w14:paraId="4CAB10F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000.1.14.00000.00.0000.000</w:t>
            </w:r>
          </w:p>
        </w:tc>
        <w:tc>
          <w:tcPr>
            <w:tcW w:w="1418" w:type="dxa"/>
            <w:shd w:val="clear" w:color="auto" w:fill="auto"/>
            <w:noWrap/>
            <w:vAlign w:val="bottom"/>
            <w:hideMark/>
          </w:tcPr>
          <w:p w14:paraId="59B6325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c>
          <w:tcPr>
            <w:tcW w:w="1417" w:type="dxa"/>
            <w:shd w:val="clear" w:color="auto" w:fill="auto"/>
            <w:noWrap/>
            <w:vAlign w:val="bottom"/>
            <w:hideMark/>
          </w:tcPr>
          <w:p w14:paraId="3DB5007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6,3</w:t>
            </w:r>
          </w:p>
        </w:tc>
        <w:tc>
          <w:tcPr>
            <w:tcW w:w="738" w:type="dxa"/>
            <w:shd w:val="clear" w:color="auto" w:fill="auto"/>
            <w:noWrap/>
            <w:vAlign w:val="bottom"/>
            <w:hideMark/>
          </w:tcPr>
          <w:p w14:paraId="63DF305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r>
      <w:tr w:rsidR="0066728B" w:rsidRPr="00B659D1" w14:paraId="30112B32" w14:textId="77777777" w:rsidTr="00B659D1">
        <w:trPr>
          <w:trHeight w:val="435"/>
        </w:trPr>
        <w:tc>
          <w:tcPr>
            <w:tcW w:w="4282" w:type="dxa"/>
            <w:shd w:val="clear" w:color="auto" w:fill="auto"/>
            <w:vAlign w:val="bottom"/>
            <w:hideMark/>
          </w:tcPr>
          <w:p w14:paraId="7205D6E4"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от продажи земельных участков, находящихся в государственной и муниципальной собственности</w:t>
            </w:r>
          </w:p>
        </w:tc>
        <w:tc>
          <w:tcPr>
            <w:tcW w:w="2551" w:type="dxa"/>
            <w:shd w:val="clear" w:color="auto" w:fill="auto"/>
            <w:noWrap/>
            <w:vAlign w:val="bottom"/>
            <w:hideMark/>
          </w:tcPr>
          <w:p w14:paraId="6511F01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000.1.14.06000.00.0000.430</w:t>
            </w:r>
          </w:p>
        </w:tc>
        <w:tc>
          <w:tcPr>
            <w:tcW w:w="1418" w:type="dxa"/>
            <w:shd w:val="clear" w:color="auto" w:fill="auto"/>
            <w:noWrap/>
            <w:vAlign w:val="bottom"/>
            <w:hideMark/>
          </w:tcPr>
          <w:p w14:paraId="7C33DD7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c>
          <w:tcPr>
            <w:tcW w:w="1417" w:type="dxa"/>
            <w:shd w:val="clear" w:color="auto" w:fill="auto"/>
            <w:noWrap/>
            <w:vAlign w:val="bottom"/>
            <w:hideMark/>
          </w:tcPr>
          <w:p w14:paraId="6CC52DB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6,3</w:t>
            </w:r>
          </w:p>
        </w:tc>
        <w:tc>
          <w:tcPr>
            <w:tcW w:w="738" w:type="dxa"/>
            <w:shd w:val="clear" w:color="auto" w:fill="auto"/>
            <w:noWrap/>
            <w:vAlign w:val="bottom"/>
            <w:hideMark/>
          </w:tcPr>
          <w:p w14:paraId="6378E5B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r>
      <w:tr w:rsidR="0066728B" w:rsidRPr="00B659D1" w14:paraId="69B9B253" w14:textId="77777777" w:rsidTr="00B659D1">
        <w:trPr>
          <w:trHeight w:val="645"/>
        </w:trPr>
        <w:tc>
          <w:tcPr>
            <w:tcW w:w="4282" w:type="dxa"/>
            <w:shd w:val="clear" w:color="auto" w:fill="auto"/>
            <w:vAlign w:val="bottom"/>
            <w:hideMark/>
          </w:tcPr>
          <w:p w14:paraId="1DB2D9DC"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от продажи земельных участков, государственная собственность на которые не разграничена</w:t>
            </w:r>
          </w:p>
        </w:tc>
        <w:tc>
          <w:tcPr>
            <w:tcW w:w="2551" w:type="dxa"/>
            <w:shd w:val="clear" w:color="auto" w:fill="auto"/>
            <w:noWrap/>
            <w:vAlign w:val="bottom"/>
            <w:hideMark/>
          </w:tcPr>
          <w:p w14:paraId="715C855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000.1.14.06010.00.0000.430</w:t>
            </w:r>
          </w:p>
        </w:tc>
        <w:tc>
          <w:tcPr>
            <w:tcW w:w="1418" w:type="dxa"/>
            <w:shd w:val="clear" w:color="auto" w:fill="auto"/>
            <w:noWrap/>
            <w:vAlign w:val="bottom"/>
            <w:hideMark/>
          </w:tcPr>
          <w:p w14:paraId="0574523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c>
          <w:tcPr>
            <w:tcW w:w="1417" w:type="dxa"/>
            <w:shd w:val="clear" w:color="auto" w:fill="auto"/>
            <w:noWrap/>
            <w:vAlign w:val="bottom"/>
            <w:hideMark/>
          </w:tcPr>
          <w:p w14:paraId="5A81F7B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3,1</w:t>
            </w:r>
          </w:p>
        </w:tc>
        <w:tc>
          <w:tcPr>
            <w:tcW w:w="738" w:type="dxa"/>
            <w:shd w:val="clear" w:color="auto" w:fill="auto"/>
            <w:noWrap/>
            <w:vAlign w:val="bottom"/>
            <w:hideMark/>
          </w:tcPr>
          <w:p w14:paraId="470A1AF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r>
      <w:tr w:rsidR="0066728B" w:rsidRPr="00B659D1" w14:paraId="6B41B913" w14:textId="77777777" w:rsidTr="00B659D1">
        <w:trPr>
          <w:trHeight w:val="855"/>
        </w:trPr>
        <w:tc>
          <w:tcPr>
            <w:tcW w:w="4282" w:type="dxa"/>
            <w:shd w:val="clear" w:color="auto" w:fill="auto"/>
            <w:vAlign w:val="bottom"/>
            <w:hideMark/>
          </w:tcPr>
          <w:p w14:paraId="13FAFB43"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от продажи земельных участков, государственная собственность на которые не разграничена и которые расположены в границах городских поселений</w:t>
            </w:r>
          </w:p>
        </w:tc>
        <w:tc>
          <w:tcPr>
            <w:tcW w:w="2551" w:type="dxa"/>
            <w:shd w:val="clear" w:color="auto" w:fill="auto"/>
            <w:noWrap/>
            <w:vAlign w:val="bottom"/>
            <w:hideMark/>
          </w:tcPr>
          <w:p w14:paraId="1E85FC6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000.1.14.06013.13.0000.430</w:t>
            </w:r>
          </w:p>
        </w:tc>
        <w:tc>
          <w:tcPr>
            <w:tcW w:w="1418" w:type="dxa"/>
            <w:shd w:val="clear" w:color="auto" w:fill="auto"/>
            <w:noWrap/>
            <w:vAlign w:val="bottom"/>
            <w:hideMark/>
          </w:tcPr>
          <w:p w14:paraId="1530C4B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c>
          <w:tcPr>
            <w:tcW w:w="1417" w:type="dxa"/>
            <w:shd w:val="clear" w:color="auto" w:fill="auto"/>
            <w:noWrap/>
            <w:vAlign w:val="bottom"/>
            <w:hideMark/>
          </w:tcPr>
          <w:p w14:paraId="0AF6D33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3,1</w:t>
            </w:r>
          </w:p>
        </w:tc>
        <w:tc>
          <w:tcPr>
            <w:tcW w:w="738" w:type="dxa"/>
            <w:shd w:val="clear" w:color="auto" w:fill="auto"/>
            <w:noWrap/>
            <w:vAlign w:val="bottom"/>
            <w:hideMark/>
          </w:tcPr>
          <w:p w14:paraId="3A124DD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r>
      <w:tr w:rsidR="0066728B" w:rsidRPr="00B659D1" w14:paraId="6B6DCF93" w14:textId="77777777" w:rsidTr="00B659D1">
        <w:trPr>
          <w:trHeight w:val="855"/>
        </w:trPr>
        <w:tc>
          <w:tcPr>
            <w:tcW w:w="4282" w:type="dxa"/>
            <w:shd w:val="clear" w:color="auto" w:fill="auto"/>
            <w:vAlign w:val="bottom"/>
            <w:hideMark/>
          </w:tcPr>
          <w:p w14:paraId="53660B08"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от продажи земельных участков, государственная собственность на которые разграничена (за исключением земельных участков бюджетных и автономных учреждений)</w:t>
            </w:r>
          </w:p>
        </w:tc>
        <w:tc>
          <w:tcPr>
            <w:tcW w:w="2551" w:type="dxa"/>
            <w:shd w:val="clear" w:color="auto" w:fill="auto"/>
            <w:noWrap/>
            <w:vAlign w:val="bottom"/>
            <w:hideMark/>
          </w:tcPr>
          <w:p w14:paraId="0CC218F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000.1.14.06020.00.0000.430</w:t>
            </w:r>
          </w:p>
        </w:tc>
        <w:tc>
          <w:tcPr>
            <w:tcW w:w="1418" w:type="dxa"/>
            <w:shd w:val="clear" w:color="auto" w:fill="auto"/>
            <w:noWrap/>
            <w:vAlign w:val="bottom"/>
            <w:hideMark/>
          </w:tcPr>
          <w:p w14:paraId="0D43594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c>
          <w:tcPr>
            <w:tcW w:w="1417" w:type="dxa"/>
            <w:shd w:val="clear" w:color="auto" w:fill="auto"/>
            <w:noWrap/>
            <w:vAlign w:val="bottom"/>
            <w:hideMark/>
          </w:tcPr>
          <w:p w14:paraId="6BC5959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3,2</w:t>
            </w:r>
          </w:p>
        </w:tc>
        <w:tc>
          <w:tcPr>
            <w:tcW w:w="738" w:type="dxa"/>
            <w:shd w:val="clear" w:color="auto" w:fill="auto"/>
            <w:noWrap/>
            <w:vAlign w:val="bottom"/>
            <w:hideMark/>
          </w:tcPr>
          <w:p w14:paraId="1608D20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r>
      <w:tr w:rsidR="0066728B" w:rsidRPr="00B659D1" w14:paraId="515B6569" w14:textId="77777777" w:rsidTr="00B659D1">
        <w:trPr>
          <w:trHeight w:val="855"/>
        </w:trPr>
        <w:tc>
          <w:tcPr>
            <w:tcW w:w="4282" w:type="dxa"/>
            <w:shd w:val="clear" w:color="auto" w:fill="auto"/>
            <w:vAlign w:val="bottom"/>
            <w:hideMark/>
          </w:tcPr>
          <w:p w14:paraId="6EC1185C"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Доходы от продажи земельных участков, находящихся в собственности городских поселений (за исключением земельных участков муниципальных бюджетных и автономных учреждений)</w:t>
            </w:r>
          </w:p>
        </w:tc>
        <w:tc>
          <w:tcPr>
            <w:tcW w:w="2551" w:type="dxa"/>
            <w:shd w:val="clear" w:color="auto" w:fill="auto"/>
            <w:noWrap/>
            <w:vAlign w:val="bottom"/>
            <w:hideMark/>
          </w:tcPr>
          <w:p w14:paraId="00D0793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000.1.14.06025.13.0000.430</w:t>
            </w:r>
          </w:p>
        </w:tc>
        <w:tc>
          <w:tcPr>
            <w:tcW w:w="1418" w:type="dxa"/>
            <w:shd w:val="clear" w:color="auto" w:fill="auto"/>
            <w:noWrap/>
            <w:vAlign w:val="bottom"/>
            <w:hideMark/>
          </w:tcPr>
          <w:p w14:paraId="58C7B75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c>
          <w:tcPr>
            <w:tcW w:w="1417" w:type="dxa"/>
            <w:shd w:val="clear" w:color="auto" w:fill="auto"/>
            <w:noWrap/>
            <w:vAlign w:val="bottom"/>
            <w:hideMark/>
          </w:tcPr>
          <w:p w14:paraId="00D1FF9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3,2</w:t>
            </w:r>
          </w:p>
        </w:tc>
        <w:tc>
          <w:tcPr>
            <w:tcW w:w="738" w:type="dxa"/>
            <w:shd w:val="clear" w:color="auto" w:fill="auto"/>
            <w:noWrap/>
            <w:vAlign w:val="bottom"/>
            <w:hideMark/>
          </w:tcPr>
          <w:p w14:paraId="1348225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r>
      <w:tr w:rsidR="0066728B" w:rsidRPr="00B659D1" w14:paraId="224086B4" w14:textId="77777777" w:rsidTr="00B659D1">
        <w:trPr>
          <w:trHeight w:val="225"/>
        </w:trPr>
        <w:tc>
          <w:tcPr>
            <w:tcW w:w="4282" w:type="dxa"/>
            <w:shd w:val="clear" w:color="auto" w:fill="auto"/>
            <w:vAlign w:val="bottom"/>
            <w:hideMark/>
          </w:tcPr>
          <w:p w14:paraId="3A4E5CC0"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Прочие неналоговые доходы</w:t>
            </w:r>
          </w:p>
        </w:tc>
        <w:tc>
          <w:tcPr>
            <w:tcW w:w="2551" w:type="dxa"/>
            <w:shd w:val="clear" w:color="auto" w:fill="auto"/>
            <w:noWrap/>
            <w:vAlign w:val="bottom"/>
            <w:hideMark/>
          </w:tcPr>
          <w:p w14:paraId="6B490D9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000.1.17.00000.00.0000.000</w:t>
            </w:r>
          </w:p>
        </w:tc>
        <w:tc>
          <w:tcPr>
            <w:tcW w:w="1418" w:type="dxa"/>
            <w:shd w:val="clear" w:color="auto" w:fill="auto"/>
            <w:noWrap/>
            <w:vAlign w:val="bottom"/>
            <w:hideMark/>
          </w:tcPr>
          <w:p w14:paraId="6C9C0E0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c>
          <w:tcPr>
            <w:tcW w:w="1417" w:type="dxa"/>
            <w:shd w:val="clear" w:color="auto" w:fill="auto"/>
            <w:noWrap/>
            <w:vAlign w:val="bottom"/>
            <w:hideMark/>
          </w:tcPr>
          <w:p w14:paraId="39D34C8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7,4</w:t>
            </w:r>
          </w:p>
        </w:tc>
        <w:tc>
          <w:tcPr>
            <w:tcW w:w="738" w:type="dxa"/>
            <w:shd w:val="clear" w:color="auto" w:fill="auto"/>
            <w:noWrap/>
            <w:vAlign w:val="bottom"/>
            <w:hideMark/>
          </w:tcPr>
          <w:p w14:paraId="7A2CC2F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r>
      <w:tr w:rsidR="0066728B" w:rsidRPr="00B659D1" w14:paraId="0C1856A9" w14:textId="77777777" w:rsidTr="00B659D1">
        <w:trPr>
          <w:trHeight w:val="225"/>
        </w:trPr>
        <w:tc>
          <w:tcPr>
            <w:tcW w:w="4282" w:type="dxa"/>
            <w:shd w:val="clear" w:color="auto" w:fill="auto"/>
            <w:vAlign w:val="bottom"/>
            <w:hideMark/>
          </w:tcPr>
          <w:p w14:paraId="207C5C5E"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Невыясненные поступления</w:t>
            </w:r>
          </w:p>
        </w:tc>
        <w:tc>
          <w:tcPr>
            <w:tcW w:w="2551" w:type="dxa"/>
            <w:shd w:val="clear" w:color="auto" w:fill="auto"/>
            <w:noWrap/>
            <w:vAlign w:val="bottom"/>
            <w:hideMark/>
          </w:tcPr>
          <w:p w14:paraId="5DF045B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000.1.17.01000.00.0000.180</w:t>
            </w:r>
          </w:p>
        </w:tc>
        <w:tc>
          <w:tcPr>
            <w:tcW w:w="1418" w:type="dxa"/>
            <w:shd w:val="clear" w:color="auto" w:fill="auto"/>
            <w:noWrap/>
            <w:vAlign w:val="bottom"/>
            <w:hideMark/>
          </w:tcPr>
          <w:p w14:paraId="65B010F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c>
          <w:tcPr>
            <w:tcW w:w="1417" w:type="dxa"/>
            <w:shd w:val="clear" w:color="auto" w:fill="auto"/>
            <w:noWrap/>
            <w:vAlign w:val="bottom"/>
            <w:hideMark/>
          </w:tcPr>
          <w:p w14:paraId="2E88B5F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7,4</w:t>
            </w:r>
          </w:p>
        </w:tc>
        <w:tc>
          <w:tcPr>
            <w:tcW w:w="738" w:type="dxa"/>
            <w:shd w:val="clear" w:color="auto" w:fill="auto"/>
            <w:noWrap/>
            <w:vAlign w:val="bottom"/>
            <w:hideMark/>
          </w:tcPr>
          <w:p w14:paraId="4DBAA35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r>
      <w:tr w:rsidR="0066728B" w:rsidRPr="00B659D1" w14:paraId="0A2FE9C9" w14:textId="77777777" w:rsidTr="00B659D1">
        <w:trPr>
          <w:trHeight w:val="435"/>
        </w:trPr>
        <w:tc>
          <w:tcPr>
            <w:tcW w:w="4282" w:type="dxa"/>
            <w:shd w:val="clear" w:color="auto" w:fill="auto"/>
            <w:vAlign w:val="bottom"/>
            <w:hideMark/>
          </w:tcPr>
          <w:p w14:paraId="1CC14B04"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Невыясненные поступления, зачисляемые в бюджеты городских поселений</w:t>
            </w:r>
          </w:p>
        </w:tc>
        <w:tc>
          <w:tcPr>
            <w:tcW w:w="2551" w:type="dxa"/>
            <w:shd w:val="clear" w:color="auto" w:fill="auto"/>
            <w:noWrap/>
            <w:vAlign w:val="bottom"/>
            <w:hideMark/>
          </w:tcPr>
          <w:p w14:paraId="3E67A61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000.1.17.01050.13.0000.180</w:t>
            </w:r>
          </w:p>
        </w:tc>
        <w:tc>
          <w:tcPr>
            <w:tcW w:w="1418" w:type="dxa"/>
            <w:shd w:val="clear" w:color="auto" w:fill="auto"/>
            <w:noWrap/>
            <w:vAlign w:val="bottom"/>
            <w:hideMark/>
          </w:tcPr>
          <w:p w14:paraId="295B2E0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c>
          <w:tcPr>
            <w:tcW w:w="1417" w:type="dxa"/>
            <w:shd w:val="clear" w:color="auto" w:fill="auto"/>
            <w:noWrap/>
            <w:vAlign w:val="bottom"/>
            <w:hideMark/>
          </w:tcPr>
          <w:p w14:paraId="2A007C9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7,4</w:t>
            </w:r>
          </w:p>
        </w:tc>
        <w:tc>
          <w:tcPr>
            <w:tcW w:w="738" w:type="dxa"/>
            <w:shd w:val="clear" w:color="auto" w:fill="auto"/>
            <w:noWrap/>
            <w:vAlign w:val="bottom"/>
            <w:hideMark/>
          </w:tcPr>
          <w:p w14:paraId="6FB83E0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r>
      <w:tr w:rsidR="0066728B" w:rsidRPr="00B659D1" w14:paraId="6DD79100" w14:textId="77777777" w:rsidTr="00B659D1">
        <w:trPr>
          <w:trHeight w:val="225"/>
        </w:trPr>
        <w:tc>
          <w:tcPr>
            <w:tcW w:w="4282" w:type="dxa"/>
            <w:shd w:val="clear" w:color="auto" w:fill="auto"/>
            <w:vAlign w:val="bottom"/>
            <w:hideMark/>
          </w:tcPr>
          <w:p w14:paraId="6B287EB0"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Безвозмездные поступления</w:t>
            </w:r>
          </w:p>
        </w:tc>
        <w:tc>
          <w:tcPr>
            <w:tcW w:w="2551" w:type="dxa"/>
            <w:shd w:val="clear" w:color="auto" w:fill="auto"/>
            <w:noWrap/>
            <w:vAlign w:val="bottom"/>
            <w:hideMark/>
          </w:tcPr>
          <w:p w14:paraId="0B91086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000.2.00.00000.00.0000.000</w:t>
            </w:r>
          </w:p>
        </w:tc>
        <w:tc>
          <w:tcPr>
            <w:tcW w:w="1418" w:type="dxa"/>
            <w:shd w:val="clear" w:color="auto" w:fill="auto"/>
            <w:noWrap/>
            <w:vAlign w:val="bottom"/>
            <w:hideMark/>
          </w:tcPr>
          <w:p w14:paraId="55FBD83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904,4</w:t>
            </w:r>
          </w:p>
        </w:tc>
        <w:tc>
          <w:tcPr>
            <w:tcW w:w="1417" w:type="dxa"/>
            <w:shd w:val="clear" w:color="auto" w:fill="auto"/>
            <w:noWrap/>
            <w:vAlign w:val="bottom"/>
            <w:hideMark/>
          </w:tcPr>
          <w:p w14:paraId="39A39C4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210,7</w:t>
            </w:r>
          </w:p>
        </w:tc>
        <w:tc>
          <w:tcPr>
            <w:tcW w:w="738" w:type="dxa"/>
            <w:shd w:val="clear" w:color="auto" w:fill="auto"/>
            <w:noWrap/>
            <w:vAlign w:val="bottom"/>
            <w:hideMark/>
          </w:tcPr>
          <w:p w14:paraId="54AF8D9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23,3</w:t>
            </w:r>
          </w:p>
        </w:tc>
      </w:tr>
      <w:tr w:rsidR="0066728B" w:rsidRPr="00B659D1" w14:paraId="7431CAAD" w14:textId="77777777" w:rsidTr="00B659D1">
        <w:trPr>
          <w:trHeight w:val="645"/>
        </w:trPr>
        <w:tc>
          <w:tcPr>
            <w:tcW w:w="4282" w:type="dxa"/>
            <w:shd w:val="clear" w:color="auto" w:fill="auto"/>
            <w:vAlign w:val="bottom"/>
            <w:hideMark/>
          </w:tcPr>
          <w:p w14:paraId="01E2A138"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Безвозмездные поступления от других бюджетов бюджетной системы Российской Федерации</w:t>
            </w:r>
          </w:p>
        </w:tc>
        <w:tc>
          <w:tcPr>
            <w:tcW w:w="2551" w:type="dxa"/>
            <w:shd w:val="clear" w:color="auto" w:fill="auto"/>
            <w:noWrap/>
            <w:vAlign w:val="bottom"/>
            <w:hideMark/>
          </w:tcPr>
          <w:p w14:paraId="6E4F8A5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000.2.02.00000.00.0000.000</w:t>
            </w:r>
          </w:p>
        </w:tc>
        <w:tc>
          <w:tcPr>
            <w:tcW w:w="1418" w:type="dxa"/>
            <w:shd w:val="clear" w:color="auto" w:fill="auto"/>
            <w:noWrap/>
            <w:vAlign w:val="bottom"/>
            <w:hideMark/>
          </w:tcPr>
          <w:p w14:paraId="7C7AA01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904,4</w:t>
            </w:r>
          </w:p>
        </w:tc>
        <w:tc>
          <w:tcPr>
            <w:tcW w:w="1417" w:type="dxa"/>
            <w:shd w:val="clear" w:color="auto" w:fill="auto"/>
            <w:noWrap/>
            <w:vAlign w:val="bottom"/>
            <w:hideMark/>
          </w:tcPr>
          <w:p w14:paraId="075B9E2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210,7</w:t>
            </w:r>
          </w:p>
        </w:tc>
        <w:tc>
          <w:tcPr>
            <w:tcW w:w="738" w:type="dxa"/>
            <w:shd w:val="clear" w:color="auto" w:fill="auto"/>
            <w:noWrap/>
            <w:vAlign w:val="bottom"/>
            <w:hideMark/>
          </w:tcPr>
          <w:p w14:paraId="60CEAF8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23,3</w:t>
            </w:r>
          </w:p>
        </w:tc>
      </w:tr>
      <w:tr w:rsidR="0066728B" w:rsidRPr="00B659D1" w14:paraId="2E27CFEA" w14:textId="77777777" w:rsidTr="00B659D1">
        <w:trPr>
          <w:trHeight w:val="435"/>
        </w:trPr>
        <w:tc>
          <w:tcPr>
            <w:tcW w:w="4282" w:type="dxa"/>
            <w:shd w:val="clear" w:color="auto" w:fill="auto"/>
            <w:vAlign w:val="bottom"/>
            <w:hideMark/>
          </w:tcPr>
          <w:p w14:paraId="353944DC"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Субсидии бюджетам бюджетной системы Российской Федерации (межбюджетные субсидии)</w:t>
            </w:r>
          </w:p>
        </w:tc>
        <w:tc>
          <w:tcPr>
            <w:tcW w:w="2551" w:type="dxa"/>
            <w:shd w:val="clear" w:color="auto" w:fill="auto"/>
            <w:noWrap/>
            <w:vAlign w:val="bottom"/>
            <w:hideMark/>
          </w:tcPr>
          <w:p w14:paraId="7113890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000.2.02.20000.00.0000.150</w:t>
            </w:r>
          </w:p>
        </w:tc>
        <w:tc>
          <w:tcPr>
            <w:tcW w:w="1418" w:type="dxa"/>
            <w:shd w:val="clear" w:color="auto" w:fill="auto"/>
            <w:noWrap/>
            <w:vAlign w:val="bottom"/>
            <w:hideMark/>
          </w:tcPr>
          <w:p w14:paraId="157DD5D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15,4</w:t>
            </w:r>
          </w:p>
        </w:tc>
        <w:tc>
          <w:tcPr>
            <w:tcW w:w="1417" w:type="dxa"/>
            <w:shd w:val="clear" w:color="auto" w:fill="auto"/>
            <w:noWrap/>
            <w:vAlign w:val="bottom"/>
            <w:hideMark/>
          </w:tcPr>
          <w:p w14:paraId="1780BD5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c>
          <w:tcPr>
            <w:tcW w:w="738" w:type="dxa"/>
            <w:shd w:val="clear" w:color="auto" w:fill="auto"/>
            <w:noWrap/>
            <w:vAlign w:val="bottom"/>
            <w:hideMark/>
          </w:tcPr>
          <w:p w14:paraId="40EBB91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r>
      <w:tr w:rsidR="0066728B" w:rsidRPr="00B659D1" w14:paraId="03F258B0" w14:textId="77777777" w:rsidTr="00B659D1">
        <w:trPr>
          <w:trHeight w:val="225"/>
        </w:trPr>
        <w:tc>
          <w:tcPr>
            <w:tcW w:w="4282" w:type="dxa"/>
            <w:shd w:val="clear" w:color="auto" w:fill="auto"/>
            <w:vAlign w:val="bottom"/>
            <w:hideMark/>
          </w:tcPr>
          <w:p w14:paraId="48601ED2"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Субсидии бюджетам на поддержку отрасли культуры</w:t>
            </w:r>
          </w:p>
        </w:tc>
        <w:tc>
          <w:tcPr>
            <w:tcW w:w="2551" w:type="dxa"/>
            <w:shd w:val="clear" w:color="auto" w:fill="auto"/>
            <w:noWrap/>
            <w:vAlign w:val="bottom"/>
            <w:hideMark/>
          </w:tcPr>
          <w:p w14:paraId="2A8B3DD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000.2.02.25519.00.0000.150</w:t>
            </w:r>
          </w:p>
        </w:tc>
        <w:tc>
          <w:tcPr>
            <w:tcW w:w="1418" w:type="dxa"/>
            <w:shd w:val="clear" w:color="auto" w:fill="auto"/>
            <w:noWrap/>
            <w:vAlign w:val="bottom"/>
            <w:hideMark/>
          </w:tcPr>
          <w:p w14:paraId="3ACF91D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15,4</w:t>
            </w:r>
          </w:p>
        </w:tc>
        <w:tc>
          <w:tcPr>
            <w:tcW w:w="1417" w:type="dxa"/>
            <w:shd w:val="clear" w:color="auto" w:fill="auto"/>
            <w:noWrap/>
            <w:vAlign w:val="bottom"/>
            <w:hideMark/>
          </w:tcPr>
          <w:p w14:paraId="481A6B7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c>
          <w:tcPr>
            <w:tcW w:w="738" w:type="dxa"/>
            <w:shd w:val="clear" w:color="auto" w:fill="auto"/>
            <w:noWrap/>
            <w:vAlign w:val="bottom"/>
            <w:hideMark/>
          </w:tcPr>
          <w:p w14:paraId="3899EBA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r>
      <w:tr w:rsidR="0066728B" w:rsidRPr="00B659D1" w14:paraId="30955609" w14:textId="77777777" w:rsidTr="00B659D1">
        <w:trPr>
          <w:trHeight w:val="435"/>
        </w:trPr>
        <w:tc>
          <w:tcPr>
            <w:tcW w:w="4282" w:type="dxa"/>
            <w:shd w:val="clear" w:color="auto" w:fill="auto"/>
            <w:vAlign w:val="bottom"/>
            <w:hideMark/>
          </w:tcPr>
          <w:p w14:paraId="03410473"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Субсидии бюджетам городских поселений на поддержку отрасли культуры</w:t>
            </w:r>
          </w:p>
        </w:tc>
        <w:tc>
          <w:tcPr>
            <w:tcW w:w="2551" w:type="dxa"/>
            <w:shd w:val="clear" w:color="auto" w:fill="auto"/>
            <w:noWrap/>
            <w:vAlign w:val="bottom"/>
            <w:hideMark/>
          </w:tcPr>
          <w:p w14:paraId="70545F3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000.2.02.25519.13.0000.150</w:t>
            </w:r>
          </w:p>
        </w:tc>
        <w:tc>
          <w:tcPr>
            <w:tcW w:w="1418" w:type="dxa"/>
            <w:shd w:val="clear" w:color="auto" w:fill="auto"/>
            <w:noWrap/>
            <w:vAlign w:val="bottom"/>
            <w:hideMark/>
          </w:tcPr>
          <w:p w14:paraId="6FD54D4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15,4</w:t>
            </w:r>
          </w:p>
        </w:tc>
        <w:tc>
          <w:tcPr>
            <w:tcW w:w="1417" w:type="dxa"/>
            <w:shd w:val="clear" w:color="auto" w:fill="auto"/>
            <w:noWrap/>
            <w:vAlign w:val="bottom"/>
            <w:hideMark/>
          </w:tcPr>
          <w:p w14:paraId="650238E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c>
          <w:tcPr>
            <w:tcW w:w="738" w:type="dxa"/>
            <w:shd w:val="clear" w:color="auto" w:fill="auto"/>
            <w:noWrap/>
            <w:vAlign w:val="bottom"/>
            <w:hideMark/>
          </w:tcPr>
          <w:p w14:paraId="214D612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r>
      <w:tr w:rsidR="0066728B" w:rsidRPr="00B659D1" w14:paraId="4513D390" w14:textId="77777777" w:rsidTr="00B659D1">
        <w:trPr>
          <w:trHeight w:val="435"/>
        </w:trPr>
        <w:tc>
          <w:tcPr>
            <w:tcW w:w="4282" w:type="dxa"/>
            <w:shd w:val="clear" w:color="auto" w:fill="auto"/>
            <w:vAlign w:val="bottom"/>
            <w:hideMark/>
          </w:tcPr>
          <w:p w14:paraId="6C125F93"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Субвенции бюджетам бюджетной системы Российской Федерации</w:t>
            </w:r>
          </w:p>
        </w:tc>
        <w:tc>
          <w:tcPr>
            <w:tcW w:w="2551" w:type="dxa"/>
            <w:shd w:val="clear" w:color="auto" w:fill="auto"/>
            <w:noWrap/>
            <w:vAlign w:val="bottom"/>
            <w:hideMark/>
          </w:tcPr>
          <w:p w14:paraId="17E96F1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000.2.02.30000.00.0000.150</w:t>
            </w:r>
          </w:p>
        </w:tc>
        <w:tc>
          <w:tcPr>
            <w:tcW w:w="1418" w:type="dxa"/>
            <w:shd w:val="clear" w:color="auto" w:fill="auto"/>
            <w:noWrap/>
            <w:vAlign w:val="bottom"/>
            <w:hideMark/>
          </w:tcPr>
          <w:p w14:paraId="71583D7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889,0</w:t>
            </w:r>
          </w:p>
        </w:tc>
        <w:tc>
          <w:tcPr>
            <w:tcW w:w="1417" w:type="dxa"/>
            <w:shd w:val="clear" w:color="auto" w:fill="auto"/>
            <w:noWrap/>
            <w:vAlign w:val="bottom"/>
            <w:hideMark/>
          </w:tcPr>
          <w:p w14:paraId="613A01B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210,7</w:t>
            </w:r>
          </w:p>
        </w:tc>
        <w:tc>
          <w:tcPr>
            <w:tcW w:w="738" w:type="dxa"/>
            <w:shd w:val="clear" w:color="auto" w:fill="auto"/>
            <w:noWrap/>
            <w:vAlign w:val="bottom"/>
            <w:hideMark/>
          </w:tcPr>
          <w:p w14:paraId="09600E5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23,7</w:t>
            </w:r>
          </w:p>
        </w:tc>
      </w:tr>
      <w:tr w:rsidR="0066728B" w:rsidRPr="00B659D1" w14:paraId="568EC5BE" w14:textId="77777777" w:rsidTr="00B659D1">
        <w:trPr>
          <w:trHeight w:val="645"/>
        </w:trPr>
        <w:tc>
          <w:tcPr>
            <w:tcW w:w="4282" w:type="dxa"/>
            <w:shd w:val="clear" w:color="auto" w:fill="auto"/>
            <w:vAlign w:val="bottom"/>
            <w:hideMark/>
          </w:tcPr>
          <w:p w14:paraId="24A8039F"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Субвенции местным бюджетам на выполнение передаваемых полномочий субъектов Российской Федерации</w:t>
            </w:r>
          </w:p>
        </w:tc>
        <w:tc>
          <w:tcPr>
            <w:tcW w:w="2551" w:type="dxa"/>
            <w:shd w:val="clear" w:color="auto" w:fill="auto"/>
            <w:noWrap/>
            <w:vAlign w:val="bottom"/>
            <w:hideMark/>
          </w:tcPr>
          <w:p w14:paraId="5C9FA91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000.2.02.30024.00.0000.150</w:t>
            </w:r>
          </w:p>
        </w:tc>
        <w:tc>
          <w:tcPr>
            <w:tcW w:w="1418" w:type="dxa"/>
            <w:shd w:val="clear" w:color="auto" w:fill="auto"/>
            <w:noWrap/>
            <w:vAlign w:val="bottom"/>
            <w:hideMark/>
          </w:tcPr>
          <w:p w14:paraId="7427291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14,9</w:t>
            </w:r>
          </w:p>
        </w:tc>
        <w:tc>
          <w:tcPr>
            <w:tcW w:w="1417" w:type="dxa"/>
            <w:shd w:val="clear" w:color="auto" w:fill="auto"/>
            <w:noWrap/>
            <w:vAlign w:val="bottom"/>
            <w:hideMark/>
          </w:tcPr>
          <w:p w14:paraId="1D5FCDE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c>
          <w:tcPr>
            <w:tcW w:w="738" w:type="dxa"/>
            <w:shd w:val="clear" w:color="auto" w:fill="auto"/>
            <w:noWrap/>
            <w:vAlign w:val="bottom"/>
            <w:hideMark/>
          </w:tcPr>
          <w:p w14:paraId="7F6B685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r>
      <w:tr w:rsidR="0066728B" w:rsidRPr="00B659D1" w14:paraId="35CECC4C" w14:textId="77777777" w:rsidTr="00B659D1">
        <w:trPr>
          <w:trHeight w:val="645"/>
        </w:trPr>
        <w:tc>
          <w:tcPr>
            <w:tcW w:w="4282" w:type="dxa"/>
            <w:shd w:val="clear" w:color="auto" w:fill="auto"/>
            <w:vAlign w:val="bottom"/>
            <w:hideMark/>
          </w:tcPr>
          <w:p w14:paraId="3E44F8D8"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Субвенции бюджетам городских поселений на выполнение передаваемых полномочий субъектов Российской Федерации</w:t>
            </w:r>
          </w:p>
        </w:tc>
        <w:tc>
          <w:tcPr>
            <w:tcW w:w="2551" w:type="dxa"/>
            <w:shd w:val="clear" w:color="auto" w:fill="auto"/>
            <w:noWrap/>
            <w:vAlign w:val="bottom"/>
            <w:hideMark/>
          </w:tcPr>
          <w:p w14:paraId="770B42B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000.2.02.30024.13.0000.150</w:t>
            </w:r>
          </w:p>
        </w:tc>
        <w:tc>
          <w:tcPr>
            <w:tcW w:w="1418" w:type="dxa"/>
            <w:shd w:val="clear" w:color="auto" w:fill="auto"/>
            <w:noWrap/>
            <w:vAlign w:val="bottom"/>
            <w:hideMark/>
          </w:tcPr>
          <w:p w14:paraId="060C6FC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14,9</w:t>
            </w:r>
          </w:p>
        </w:tc>
        <w:tc>
          <w:tcPr>
            <w:tcW w:w="1417" w:type="dxa"/>
            <w:shd w:val="clear" w:color="auto" w:fill="auto"/>
            <w:noWrap/>
            <w:vAlign w:val="bottom"/>
            <w:hideMark/>
          </w:tcPr>
          <w:p w14:paraId="26290FC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c>
          <w:tcPr>
            <w:tcW w:w="738" w:type="dxa"/>
            <w:shd w:val="clear" w:color="auto" w:fill="auto"/>
            <w:noWrap/>
            <w:vAlign w:val="bottom"/>
            <w:hideMark/>
          </w:tcPr>
          <w:p w14:paraId="104EB05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w:t>
            </w:r>
          </w:p>
        </w:tc>
      </w:tr>
      <w:tr w:rsidR="0066728B" w:rsidRPr="00B659D1" w14:paraId="76792FEC" w14:textId="77777777" w:rsidTr="00B659D1">
        <w:trPr>
          <w:trHeight w:val="645"/>
        </w:trPr>
        <w:tc>
          <w:tcPr>
            <w:tcW w:w="4282" w:type="dxa"/>
            <w:shd w:val="clear" w:color="auto" w:fill="auto"/>
            <w:vAlign w:val="bottom"/>
            <w:hideMark/>
          </w:tcPr>
          <w:p w14:paraId="59805447"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Субвенции бюджетам на осуществление первичного воинского учета органами местного самоуправления поселений, муниципальных и городских округов</w:t>
            </w:r>
          </w:p>
        </w:tc>
        <w:tc>
          <w:tcPr>
            <w:tcW w:w="2551" w:type="dxa"/>
            <w:shd w:val="clear" w:color="auto" w:fill="auto"/>
            <w:noWrap/>
            <w:vAlign w:val="bottom"/>
            <w:hideMark/>
          </w:tcPr>
          <w:p w14:paraId="2B2E0B6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000.2.02.35118.00.0000.150</w:t>
            </w:r>
          </w:p>
        </w:tc>
        <w:tc>
          <w:tcPr>
            <w:tcW w:w="1418" w:type="dxa"/>
            <w:shd w:val="clear" w:color="auto" w:fill="auto"/>
            <w:noWrap/>
            <w:vAlign w:val="bottom"/>
            <w:hideMark/>
          </w:tcPr>
          <w:p w14:paraId="207724B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736,1</w:t>
            </w:r>
          </w:p>
        </w:tc>
        <w:tc>
          <w:tcPr>
            <w:tcW w:w="1417" w:type="dxa"/>
            <w:shd w:val="clear" w:color="auto" w:fill="auto"/>
            <w:noWrap/>
            <w:vAlign w:val="bottom"/>
            <w:hideMark/>
          </w:tcPr>
          <w:p w14:paraId="15C834D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184,0</w:t>
            </w:r>
          </w:p>
        </w:tc>
        <w:tc>
          <w:tcPr>
            <w:tcW w:w="738" w:type="dxa"/>
            <w:shd w:val="clear" w:color="auto" w:fill="auto"/>
            <w:noWrap/>
            <w:vAlign w:val="bottom"/>
            <w:hideMark/>
          </w:tcPr>
          <w:p w14:paraId="3CA08E2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25,0</w:t>
            </w:r>
          </w:p>
        </w:tc>
      </w:tr>
      <w:tr w:rsidR="0066728B" w:rsidRPr="00B659D1" w14:paraId="6C54CF06" w14:textId="77777777" w:rsidTr="00B659D1">
        <w:trPr>
          <w:trHeight w:val="855"/>
        </w:trPr>
        <w:tc>
          <w:tcPr>
            <w:tcW w:w="4282" w:type="dxa"/>
            <w:shd w:val="clear" w:color="auto" w:fill="auto"/>
            <w:vAlign w:val="bottom"/>
            <w:hideMark/>
          </w:tcPr>
          <w:p w14:paraId="223069D2"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Субвенции бюджетам городских поселений на осуществление первичного воинского учета органами местного самоуправления поселений, муниципальных и городских округов</w:t>
            </w:r>
          </w:p>
        </w:tc>
        <w:tc>
          <w:tcPr>
            <w:tcW w:w="2551" w:type="dxa"/>
            <w:shd w:val="clear" w:color="auto" w:fill="auto"/>
            <w:noWrap/>
            <w:vAlign w:val="bottom"/>
            <w:hideMark/>
          </w:tcPr>
          <w:p w14:paraId="3658652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000.2.02.35118.13.0000.150</w:t>
            </w:r>
          </w:p>
        </w:tc>
        <w:tc>
          <w:tcPr>
            <w:tcW w:w="1418" w:type="dxa"/>
            <w:shd w:val="clear" w:color="auto" w:fill="auto"/>
            <w:noWrap/>
            <w:vAlign w:val="bottom"/>
            <w:hideMark/>
          </w:tcPr>
          <w:p w14:paraId="782D1DB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736,1</w:t>
            </w:r>
          </w:p>
        </w:tc>
        <w:tc>
          <w:tcPr>
            <w:tcW w:w="1417" w:type="dxa"/>
            <w:shd w:val="clear" w:color="auto" w:fill="auto"/>
            <w:noWrap/>
            <w:vAlign w:val="bottom"/>
            <w:hideMark/>
          </w:tcPr>
          <w:p w14:paraId="75D92D0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184,0</w:t>
            </w:r>
          </w:p>
        </w:tc>
        <w:tc>
          <w:tcPr>
            <w:tcW w:w="738" w:type="dxa"/>
            <w:shd w:val="clear" w:color="auto" w:fill="auto"/>
            <w:noWrap/>
            <w:vAlign w:val="bottom"/>
            <w:hideMark/>
          </w:tcPr>
          <w:p w14:paraId="27A126A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25,0</w:t>
            </w:r>
          </w:p>
        </w:tc>
      </w:tr>
      <w:tr w:rsidR="0066728B" w:rsidRPr="00B659D1" w14:paraId="789975F9" w14:textId="77777777" w:rsidTr="00B659D1">
        <w:trPr>
          <w:trHeight w:val="435"/>
        </w:trPr>
        <w:tc>
          <w:tcPr>
            <w:tcW w:w="4282" w:type="dxa"/>
            <w:shd w:val="clear" w:color="auto" w:fill="auto"/>
            <w:vAlign w:val="bottom"/>
            <w:hideMark/>
          </w:tcPr>
          <w:p w14:paraId="0C970AC6"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Субвенции бюджетам на государственную регистрацию актов гражданского состояния</w:t>
            </w:r>
          </w:p>
        </w:tc>
        <w:tc>
          <w:tcPr>
            <w:tcW w:w="2551" w:type="dxa"/>
            <w:shd w:val="clear" w:color="auto" w:fill="auto"/>
            <w:noWrap/>
            <w:vAlign w:val="bottom"/>
            <w:hideMark/>
          </w:tcPr>
          <w:p w14:paraId="19850F7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000.2.02.35930.00.0000.150</w:t>
            </w:r>
          </w:p>
        </w:tc>
        <w:tc>
          <w:tcPr>
            <w:tcW w:w="1418" w:type="dxa"/>
            <w:shd w:val="clear" w:color="auto" w:fill="auto"/>
            <w:noWrap/>
            <w:vAlign w:val="bottom"/>
            <w:hideMark/>
          </w:tcPr>
          <w:p w14:paraId="20B02C2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138,0</w:t>
            </w:r>
          </w:p>
        </w:tc>
        <w:tc>
          <w:tcPr>
            <w:tcW w:w="1417" w:type="dxa"/>
            <w:shd w:val="clear" w:color="auto" w:fill="auto"/>
            <w:noWrap/>
            <w:vAlign w:val="bottom"/>
            <w:hideMark/>
          </w:tcPr>
          <w:p w14:paraId="219A32F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26,7</w:t>
            </w:r>
          </w:p>
        </w:tc>
        <w:tc>
          <w:tcPr>
            <w:tcW w:w="738" w:type="dxa"/>
            <w:shd w:val="clear" w:color="auto" w:fill="auto"/>
            <w:noWrap/>
            <w:vAlign w:val="bottom"/>
            <w:hideMark/>
          </w:tcPr>
          <w:p w14:paraId="33A268C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19,3</w:t>
            </w:r>
          </w:p>
        </w:tc>
      </w:tr>
      <w:tr w:rsidR="0066728B" w:rsidRPr="00B659D1" w14:paraId="19408242" w14:textId="77777777" w:rsidTr="00B659D1">
        <w:trPr>
          <w:trHeight w:val="645"/>
        </w:trPr>
        <w:tc>
          <w:tcPr>
            <w:tcW w:w="4282" w:type="dxa"/>
            <w:shd w:val="clear" w:color="auto" w:fill="auto"/>
            <w:vAlign w:val="bottom"/>
            <w:hideMark/>
          </w:tcPr>
          <w:p w14:paraId="324FC4B3"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lastRenderedPageBreak/>
              <w:t>Субвенции бюджетам городских поселений на государственную регистрацию актов гражданского состояния</w:t>
            </w:r>
          </w:p>
        </w:tc>
        <w:tc>
          <w:tcPr>
            <w:tcW w:w="2551" w:type="dxa"/>
            <w:shd w:val="clear" w:color="auto" w:fill="auto"/>
            <w:noWrap/>
            <w:vAlign w:val="bottom"/>
            <w:hideMark/>
          </w:tcPr>
          <w:p w14:paraId="3939C89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000.2.02.35930.13.0000.150</w:t>
            </w:r>
          </w:p>
        </w:tc>
        <w:tc>
          <w:tcPr>
            <w:tcW w:w="1418" w:type="dxa"/>
            <w:shd w:val="clear" w:color="auto" w:fill="auto"/>
            <w:noWrap/>
            <w:vAlign w:val="bottom"/>
            <w:hideMark/>
          </w:tcPr>
          <w:p w14:paraId="78D1203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138,0</w:t>
            </w:r>
          </w:p>
        </w:tc>
        <w:tc>
          <w:tcPr>
            <w:tcW w:w="1417" w:type="dxa"/>
            <w:shd w:val="clear" w:color="auto" w:fill="auto"/>
            <w:noWrap/>
            <w:vAlign w:val="bottom"/>
            <w:hideMark/>
          </w:tcPr>
          <w:p w14:paraId="09CDFC9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26,7</w:t>
            </w:r>
          </w:p>
        </w:tc>
        <w:tc>
          <w:tcPr>
            <w:tcW w:w="738" w:type="dxa"/>
            <w:shd w:val="clear" w:color="auto" w:fill="auto"/>
            <w:noWrap/>
            <w:vAlign w:val="bottom"/>
            <w:hideMark/>
          </w:tcPr>
          <w:p w14:paraId="3E608E5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19,3</w:t>
            </w:r>
          </w:p>
        </w:tc>
      </w:tr>
    </w:tbl>
    <w:p w14:paraId="5AD1E6BB" w14:textId="77777777" w:rsidR="0066728B" w:rsidRPr="00716F7E" w:rsidRDefault="0066728B" w:rsidP="0066728B">
      <w:pPr>
        <w:rPr>
          <w:rFonts w:ascii="Times New Roman" w:hAnsi="Times New Roman" w:cs="Times New Roman"/>
        </w:rPr>
      </w:pPr>
    </w:p>
    <w:p w14:paraId="418D7C16" w14:textId="77777777" w:rsidR="0066728B" w:rsidRPr="00716F7E" w:rsidRDefault="0066728B" w:rsidP="0066728B">
      <w:pPr>
        <w:jc w:val="center"/>
        <w:rPr>
          <w:rFonts w:ascii="Times New Roman" w:hAnsi="Times New Roman" w:cs="Times New Roman"/>
        </w:rPr>
      </w:pPr>
      <w:r w:rsidRPr="00716F7E">
        <w:rPr>
          <w:rFonts w:ascii="Times New Roman" w:hAnsi="Times New Roman" w:cs="Times New Roman"/>
        </w:rPr>
        <w:t>2. Расходы бюджета</w:t>
      </w:r>
    </w:p>
    <w:p w14:paraId="6BDE1DE6" w14:textId="77777777" w:rsidR="0066728B" w:rsidRPr="00716F7E" w:rsidRDefault="0066728B" w:rsidP="0066728B">
      <w:pPr>
        <w:jc w:val="right"/>
        <w:rPr>
          <w:rFonts w:ascii="Times New Roman" w:hAnsi="Times New Roman" w:cs="Times New Roman"/>
        </w:rPr>
      </w:pPr>
      <w:r w:rsidRPr="00716F7E">
        <w:rPr>
          <w:rFonts w:ascii="Times New Roman" w:hAnsi="Times New Roman" w:cs="Times New Roman"/>
        </w:rPr>
        <w:t>Тысяч рублей</w:t>
      </w:r>
    </w:p>
    <w:tbl>
      <w:tblPr>
        <w:tblW w:w="10547"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98"/>
        <w:gridCol w:w="2835"/>
        <w:gridCol w:w="1276"/>
        <w:gridCol w:w="1417"/>
        <w:gridCol w:w="1021"/>
      </w:tblGrid>
      <w:tr w:rsidR="0066728B" w:rsidRPr="00B659D1" w14:paraId="791C4CF5" w14:textId="77777777" w:rsidTr="00B659D1">
        <w:trPr>
          <w:trHeight w:val="795"/>
        </w:trPr>
        <w:tc>
          <w:tcPr>
            <w:tcW w:w="3998" w:type="dxa"/>
            <w:shd w:val="clear" w:color="auto" w:fill="auto"/>
            <w:vAlign w:val="center"/>
            <w:hideMark/>
          </w:tcPr>
          <w:p w14:paraId="432DEC7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Наименование показателя</w:t>
            </w:r>
          </w:p>
        </w:tc>
        <w:tc>
          <w:tcPr>
            <w:tcW w:w="2835" w:type="dxa"/>
            <w:shd w:val="clear" w:color="auto" w:fill="auto"/>
            <w:vAlign w:val="center"/>
            <w:hideMark/>
          </w:tcPr>
          <w:p w14:paraId="53D4E73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Код расхода по бюджетной классификации</w:t>
            </w:r>
          </w:p>
        </w:tc>
        <w:tc>
          <w:tcPr>
            <w:tcW w:w="1276" w:type="dxa"/>
            <w:shd w:val="clear" w:color="auto" w:fill="auto"/>
            <w:vAlign w:val="center"/>
            <w:hideMark/>
          </w:tcPr>
          <w:p w14:paraId="29B646D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Утвержденные бюджетные назначения</w:t>
            </w:r>
          </w:p>
        </w:tc>
        <w:tc>
          <w:tcPr>
            <w:tcW w:w="1417" w:type="dxa"/>
            <w:shd w:val="clear" w:color="auto" w:fill="auto"/>
            <w:vAlign w:val="center"/>
            <w:hideMark/>
          </w:tcPr>
          <w:p w14:paraId="50C7E87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Исполнено</w:t>
            </w:r>
          </w:p>
        </w:tc>
        <w:tc>
          <w:tcPr>
            <w:tcW w:w="1021" w:type="dxa"/>
            <w:shd w:val="clear" w:color="auto" w:fill="auto"/>
            <w:vAlign w:val="center"/>
            <w:hideMark/>
          </w:tcPr>
          <w:p w14:paraId="202CFE1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исполнения</w:t>
            </w:r>
          </w:p>
        </w:tc>
      </w:tr>
      <w:tr w:rsidR="0066728B" w:rsidRPr="00B659D1" w14:paraId="50BEEF18" w14:textId="77777777" w:rsidTr="00B659D1">
        <w:trPr>
          <w:trHeight w:val="255"/>
        </w:trPr>
        <w:tc>
          <w:tcPr>
            <w:tcW w:w="3998" w:type="dxa"/>
            <w:shd w:val="clear" w:color="auto" w:fill="auto"/>
            <w:vAlign w:val="center"/>
            <w:hideMark/>
          </w:tcPr>
          <w:p w14:paraId="4DC1515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w:t>
            </w:r>
          </w:p>
        </w:tc>
        <w:tc>
          <w:tcPr>
            <w:tcW w:w="2835" w:type="dxa"/>
            <w:shd w:val="clear" w:color="auto" w:fill="auto"/>
            <w:vAlign w:val="center"/>
            <w:hideMark/>
          </w:tcPr>
          <w:p w14:paraId="0C5A0D5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w:t>
            </w:r>
          </w:p>
        </w:tc>
        <w:tc>
          <w:tcPr>
            <w:tcW w:w="1276" w:type="dxa"/>
            <w:shd w:val="clear" w:color="auto" w:fill="auto"/>
            <w:vAlign w:val="center"/>
            <w:hideMark/>
          </w:tcPr>
          <w:p w14:paraId="75BD6AF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3</w:t>
            </w:r>
          </w:p>
        </w:tc>
        <w:tc>
          <w:tcPr>
            <w:tcW w:w="1417" w:type="dxa"/>
            <w:shd w:val="clear" w:color="auto" w:fill="auto"/>
            <w:vAlign w:val="center"/>
            <w:hideMark/>
          </w:tcPr>
          <w:p w14:paraId="7EBD425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4</w:t>
            </w:r>
          </w:p>
        </w:tc>
        <w:tc>
          <w:tcPr>
            <w:tcW w:w="1021" w:type="dxa"/>
            <w:shd w:val="clear" w:color="auto" w:fill="auto"/>
            <w:vAlign w:val="center"/>
            <w:hideMark/>
          </w:tcPr>
          <w:p w14:paraId="3DA7283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5</w:t>
            </w:r>
          </w:p>
        </w:tc>
      </w:tr>
      <w:tr w:rsidR="0066728B" w:rsidRPr="00B659D1" w14:paraId="7C27672A" w14:textId="77777777" w:rsidTr="00B659D1">
        <w:trPr>
          <w:trHeight w:val="255"/>
        </w:trPr>
        <w:tc>
          <w:tcPr>
            <w:tcW w:w="3998" w:type="dxa"/>
            <w:shd w:val="clear" w:color="auto" w:fill="auto"/>
            <w:vAlign w:val="bottom"/>
            <w:hideMark/>
          </w:tcPr>
          <w:p w14:paraId="47E74422"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Расходы бюджета - всего</w:t>
            </w:r>
          </w:p>
        </w:tc>
        <w:tc>
          <w:tcPr>
            <w:tcW w:w="2835" w:type="dxa"/>
            <w:shd w:val="clear" w:color="auto" w:fill="auto"/>
            <w:vAlign w:val="bottom"/>
            <w:hideMark/>
          </w:tcPr>
          <w:p w14:paraId="0E2DB31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х</w:t>
            </w:r>
          </w:p>
        </w:tc>
        <w:tc>
          <w:tcPr>
            <w:tcW w:w="1276" w:type="dxa"/>
            <w:shd w:val="clear" w:color="auto" w:fill="auto"/>
            <w:noWrap/>
            <w:vAlign w:val="bottom"/>
            <w:hideMark/>
          </w:tcPr>
          <w:p w14:paraId="0A3BE13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109 073,9 </w:t>
            </w:r>
          </w:p>
        </w:tc>
        <w:tc>
          <w:tcPr>
            <w:tcW w:w="1417" w:type="dxa"/>
            <w:shd w:val="clear" w:color="auto" w:fill="auto"/>
            <w:noWrap/>
            <w:vAlign w:val="bottom"/>
            <w:hideMark/>
          </w:tcPr>
          <w:p w14:paraId="363C5B8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9 691,0 </w:t>
            </w:r>
          </w:p>
        </w:tc>
        <w:tc>
          <w:tcPr>
            <w:tcW w:w="1021" w:type="dxa"/>
            <w:shd w:val="clear" w:color="auto" w:fill="auto"/>
            <w:noWrap/>
            <w:vAlign w:val="bottom"/>
            <w:hideMark/>
          </w:tcPr>
          <w:p w14:paraId="4490A56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8,9 </w:t>
            </w:r>
          </w:p>
        </w:tc>
      </w:tr>
      <w:tr w:rsidR="0066728B" w:rsidRPr="00B659D1" w14:paraId="19F9539A" w14:textId="77777777" w:rsidTr="00B659D1">
        <w:trPr>
          <w:trHeight w:val="255"/>
        </w:trPr>
        <w:tc>
          <w:tcPr>
            <w:tcW w:w="3998" w:type="dxa"/>
            <w:shd w:val="clear" w:color="auto" w:fill="auto"/>
            <w:vAlign w:val="bottom"/>
            <w:hideMark/>
          </w:tcPr>
          <w:p w14:paraId="0EADC047"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     в том числе:</w:t>
            </w:r>
          </w:p>
        </w:tc>
        <w:tc>
          <w:tcPr>
            <w:tcW w:w="2835" w:type="dxa"/>
            <w:shd w:val="clear" w:color="auto" w:fill="auto"/>
            <w:noWrap/>
            <w:vAlign w:val="bottom"/>
            <w:hideMark/>
          </w:tcPr>
          <w:p w14:paraId="3AB62DB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c>
          <w:tcPr>
            <w:tcW w:w="1276" w:type="dxa"/>
            <w:shd w:val="clear" w:color="auto" w:fill="auto"/>
            <w:noWrap/>
            <w:vAlign w:val="bottom"/>
            <w:hideMark/>
          </w:tcPr>
          <w:p w14:paraId="7A05DCF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c>
          <w:tcPr>
            <w:tcW w:w="1417" w:type="dxa"/>
            <w:shd w:val="clear" w:color="auto" w:fill="auto"/>
            <w:noWrap/>
            <w:vAlign w:val="bottom"/>
            <w:hideMark/>
          </w:tcPr>
          <w:p w14:paraId="4DF9DA3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c>
          <w:tcPr>
            <w:tcW w:w="1021" w:type="dxa"/>
            <w:shd w:val="clear" w:color="auto" w:fill="auto"/>
            <w:noWrap/>
            <w:vAlign w:val="bottom"/>
            <w:hideMark/>
          </w:tcPr>
          <w:p w14:paraId="053694D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p>
        </w:tc>
      </w:tr>
      <w:tr w:rsidR="0066728B" w:rsidRPr="00B659D1" w14:paraId="289D4FE8" w14:textId="77777777" w:rsidTr="00B659D1">
        <w:trPr>
          <w:trHeight w:val="255"/>
        </w:trPr>
        <w:tc>
          <w:tcPr>
            <w:tcW w:w="3998" w:type="dxa"/>
            <w:shd w:val="clear" w:color="auto" w:fill="auto"/>
            <w:vAlign w:val="bottom"/>
            <w:hideMark/>
          </w:tcPr>
          <w:p w14:paraId="0D08FDB6"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Общегосударственные вопросы</w:t>
            </w:r>
          </w:p>
        </w:tc>
        <w:tc>
          <w:tcPr>
            <w:tcW w:w="2835" w:type="dxa"/>
            <w:shd w:val="clear" w:color="auto" w:fill="auto"/>
            <w:noWrap/>
            <w:vAlign w:val="bottom"/>
            <w:hideMark/>
          </w:tcPr>
          <w:p w14:paraId="2CF9DC8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000.0100.0000000000.000</w:t>
            </w:r>
          </w:p>
        </w:tc>
        <w:tc>
          <w:tcPr>
            <w:tcW w:w="1276" w:type="dxa"/>
            <w:shd w:val="clear" w:color="auto" w:fill="auto"/>
            <w:noWrap/>
            <w:vAlign w:val="bottom"/>
            <w:hideMark/>
          </w:tcPr>
          <w:p w14:paraId="088DDD5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30 860,6 </w:t>
            </w:r>
          </w:p>
        </w:tc>
        <w:tc>
          <w:tcPr>
            <w:tcW w:w="1417" w:type="dxa"/>
            <w:shd w:val="clear" w:color="auto" w:fill="auto"/>
            <w:noWrap/>
            <w:vAlign w:val="bottom"/>
            <w:hideMark/>
          </w:tcPr>
          <w:p w14:paraId="45722D1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4 749,5 </w:t>
            </w:r>
          </w:p>
        </w:tc>
        <w:tc>
          <w:tcPr>
            <w:tcW w:w="1021" w:type="dxa"/>
            <w:shd w:val="clear" w:color="auto" w:fill="auto"/>
            <w:noWrap/>
            <w:vAlign w:val="bottom"/>
            <w:hideMark/>
          </w:tcPr>
          <w:p w14:paraId="4838082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15,4 </w:t>
            </w:r>
          </w:p>
        </w:tc>
      </w:tr>
      <w:tr w:rsidR="0066728B" w:rsidRPr="00B659D1" w14:paraId="3A7EC393" w14:textId="77777777" w:rsidTr="00B659D1">
        <w:trPr>
          <w:trHeight w:val="645"/>
        </w:trPr>
        <w:tc>
          <w:tcPr>
            <w:tcW w:w="3998" w:type="dxa"/>
            <w:shd w:val="clear" w:color="auto" w:fill="auto"/>
            <w:vAlign w:val="bottom"/>
            <w:hideMark/>
          </w:tcPr>
          <w:p w14:paraId="360F304D"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Функционирование высшего должностного лица субъекта Российской Федерации и муниципального образования</w:t>
            </w:r>
          </w:p>
        </w:tc>
        <w:tc>
          <w:tcPr>
            <w:tcW w:w="2835" w:type="dxa"/>
            <w:shd w:val="clear" w:color="auto" w:fill="auto"/>
            <w:noWrap/>
            <w:vAlign w:val="bottom"/>
            <w:hideMark/>
          </w:tcPr>
          <w:p w14:paraId="7FBCDC9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000.0102.0000000000.000</w:t>
            </w:r>
          </w:p>
        </w:tc>
        <w:tc>
          <w:tcPr>
            <w:tcW w:w="1276" w:type="dxa"/>
            <w:shd w:val="clear" w:color="auto" w:fill="auto"/>
            <w:noWrap/>
            <w:vAlign w:val="bottom"/>
            <w:hideMark/>
          </w:tcPr>
          <w:p w14:paraId="0B66F51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2 403,6 </w:t>
            </w:r>
          </w:p>
        </w:tc>
        <w:tc>
          <w:tcPr>
            <w:tcW w:w="1417" w:type="dxa"/>
            <w:shd w:val="clear" w:color="auto" w:fill="auto"/>
            <w:noWrap/>
            <w:vAlign w:val="bottom"/>
            <w:hideMark/>
          </w:tcPr>
          <w:p w14:paraId="07D5D07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616,2 </w:t>
            </w:r>
          </w:p>
        </w:tc>
        <w:tc>
          <w:tcPr>
            <w:tcW w:w="1021" w:type="dxa"/>
            <w:shd w:val="clear" w:color="auto" w:fill="auto"/>
            <w:noWrap/>
            <w:vAlign w:val="bottom"/>
            <w:hideMark/>
          </w:tcPr>
          <w:p w14:paraId="30AB664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25,6 </w:t>
            </w:r>
          </w:p>
        </w:tc>
      </w:tr>
      <w:tr w:rsidR="0066728B" w:rsidRPr="00B659D1" w14:paraId="74792EAA" w14:textId="77777777" w:rsidTr="00B659D1">
        <w:trPr>
          <w:trHeight w:val="855"/>
        </w:trPr>
        <w:tc>
          <w:tcPr>
            <w:tcW w:w="3998" w:type="dxa"/>
            <w:shd w:val="clear" w:color="auto" w:fill="auto"/>
            <w:vAlign w:val="bottom"/>
            <w:hideMark/>
          </w:tcPr>
          <w:p w14:paraId="2C21B0D3"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2835" w:type="dxa"/>
            <w:shd w:val="clear" w:color="auto" w:fill="auto"/>
            <w:noWrap/>
            <w:vAlign w:val="bottom"/>
            <w:hideMark/>
          </w:tcPr>
          <w:p w14:paraId="2389610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000.0104.0000000000.000</w:t>
            </w:r>
          </w:p>
        </w:tc>
        <w:tc>
          <w:tcPr>
            <w:tcW w:w="1276" w:type="dxa"/>
            <w:shd w:val="clear" w:color="auto" w:fill="auto"/>
            <w:noWrap/>
            <w:vAlign w:val="bottom"/>
            <w:hideMark/>
          </w:tcPr>
          <w:p w14:paraId="685B086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24 915,0 </w:t>
            </w:r>
          </w:p>
        </w:tc>
        <w:tc>
          <w:tcPr>
            <w:tcW w:w="1417" w:type="dxa"/>
            <w:shd w:val="clear" w:color="auto" w:fill="auto"/>
            <w:noWrap/>
            <w:vAlign w:val="bottom"/>
            <w:hideMark/>
          </w:tcPr>
          <w:p w14:paraId="075D40B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3 420,6 </w:t>
            </w:r>
          </w:p>
        </w:tc>
        <w:tc>
          <w:tcPr>
            <w:tcW w:w="1021" w:type="dxa"/>
            <w:shd w:val="clear" w:color="auto" w:fill="auto"/>
            <w:noWrap/>
            <w:vAlign w:val="bottom"/>
            <w:hideMark/>
          </w:tcPr>
          <w:p w14:paraId="1F8961C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13,7 </w:t>
            </w:r>
          </w:p>
        </w:tc>
      </w:tr>
      <w:tr w:rsidR="0066728B" w:rsidRPr="00B659D1" w14:paraId="3831AAA4" w14:textId="77777777" w:rsidTr="00B659D1">
        <w:trPr>
          <w:trHeight w:val="255"/>
        </w:trPr>
        <w:tc>
          <w:tcPr>
            <w:tcW w:w="3998" w:type="dxa"/>
            <w:shd w:val="clear" w:color="auto" w:fill="auto"/>
            <w:vAlign w:val="bottom"/>
            <w:hideMark/>
          </w:tcPr>
          <w:p w14:paraId="68001702"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Резервные фонды</w:t>
            </w:r>
          </w:p>
        </w:tc>
        <w:tc>
          <w:tcPr>
            <w:tcW w:w="2835" w:type="dxa"/>
            <w:shd w:val="clear" w:color="auto" w:fill="auto"/>
            <w:noWrap/>
            <w:vAlign w:val="bottom"/>
            <w:hideMark/>
          </w:tcPr>
          <w:p w14:paraId="667F8D4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000.0111.0000000000.000</w:t>
            </w:r>
          </w:p>
        </w:tc>
        <w:tc>
          <w:tcPr>
            <w:tcW w:w="1276" w:type="dxa"/>
            <w:shd w:val="clear" w:color="auto" w:fill="auto"/>
            <w:noWrap/>
            <w:vAlign w:val="bottom"/>
            <w:hideMark/>
          </w:tcPr>
          <w:p w14:paraId="465AD52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100,0 </w:t>
            </w:r>
          </w:p>
        </w:tc>
        <w:tc>
          <w:tcPr>
            <w:tcW w:w="1417" w:type="dxa"/>
            <w:shd w:val="clear" w:color="auto" w:fill="auto"/>
            <w:noWrap/>
            <w:vAlign w:val="bottom"/>
            <w:hideMark/>
          </w:tcPr>
          <w:p w14:paraId="25B0DBA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21" w:type="dxa"/>
            <w:shd w:val="clear" w:color="auto" w:fill="auto"/>
            <w:noWrap/>
            <w:vAlign w:val="bottom"/>
            <w:hideMark/>
          </w:tcPr>
          <w:p w14:paraId="0CE7EB1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674E4F6A" w14:textId="77777777" w:rsidTr="00B659D1">
        <w:trPr>
          <w:trHeight w:val="255"/>
        </w:trPr>
        <w:tc>
          <w:tcPr>
            <w:tcW w:w="3998" w:type="dxa"/>
            <w:shd w:val="clear" w:color="auto" w:fill="auto"/>
            <w:vAlign w:val="bottom"/>
            <w:hideMark/>
          </w:tcPr>
          <w:p w14:paraId="646C29A5"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Другие общегосударственные вопросы</w:t>
            </w:r>
          </w:p>
        </w:tc>
        <w:tc>
          <w:tcPr>
            <w:tcW w:w="2835" w:type="dxa"/>
            <w:shd w:val="clear" w:color="auto" w:fill="auto"/>
            <w:noWrap/>
            <w:vAlign w:val="bottom"/>
            <w:hideMark/>
          </w:tcPr>
          <w:p w14:paraId="2486978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000.0113.0000000000.000</w:t>
            </w:r>
          </w:p>
        </w:tc>
        <w:tc>
          <w:tcPr>
            <w:tcW w:w="1276" w:type="dxa"/>
            <w:shd w:val="clear" w:color="auto" w:fill="auto"/>
            <w:noWrap/>
            <w:vAlign w:val="bottom"/>
            <w:hideMark/>
          </w:tcPr>
          <w:p w14:paraId="5A6EED4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3 442,0 </w:t>
            </w:r>
          </w:p>
        </w:tc>
        <w:tc>
          <w:tcPr>
            <w:tcW w:w="1417" w:type="dxa"/>
            <w:shd w:val="clear" w:color="auto" w:fill="auto"/>
            <w:noWrap/>
            <w:vAlign w:val="bottom"/>
            <w:hideMark/>
          </w:tcPr>
          <w:p w14:paraId="6C92A11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712,7 </w:t>
            </w:r>
          </w:p>
        </w:tc>
        <w:tc>
          <w:tcPr>
            <w:tcW w:w="1021" w:type="dxa"/>
            <w:shd w:val="clear" w:color="auto" w:fill="auto"/>
            <w:noWrap/>
            <w:vAlign w:val="bottom"/>
            <w:hideMark/>
          </w:tcPr>
          <w:p w14:paraId="503A4AA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20,7 </w:t>
            </w:r>
          </w:p>
        </w:tc>
      </w:tr>
      <w:tr w:rsidR="0066728B" w:rsidRPr="00B659D1" w14:paraId="6996D0B2" w14:textId="77777777" w:rsidTr="00B659D1">
        <w:trPr>
          <w:trHeight w:val="255"/>
        </w:trPr>
        <w:tc>
          <w:tcPr>
            <w:tcW w:w="3998" w:type="dxa"/>
            <w:shd w:val="clear" w:color="auto" w:fill="auto"/>
            <w:vAlign w:val="bottom"/>
            <w:hideMark/>
          </w:tcPr>
          <w:p w14:paraId="42498D8B"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Национальная оборона</w:t>
            </w:r>
          </w:p>
        </w:tc>
        <w:tc>
          <w:tcPr>
            <w:tcW w:w="2835" w:type="dxa"/>
            <w:shd w:val="clear" w:color="auto" w:fill="auto"/>
            <w:noWrap/>
            <w:vAlign w:val="bottom"/>
            <w:hideMark/>
          </w:tcPr>
          <w:p w14:paraId="1AC7E6E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000.0200.0000000000.000</w:t>
            </w:r>
          </w:p>
        </w:tc>
        <w:tc>
          <w:tcPr>
            <w:tcW w:w="1276" w:type="dxa"/>
            <w:shd w:val="clear" w:color="auto" w:fill="auto"/>
            <w:noWrap/>
            <w:vAlign w:val="bottom"/>
            <w:hideMark/>
          </w:tcPr>
          <w:p w14:paraId="01F160B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736,1 </w:t>
            </w:r>
          </w:p>
        </w:tc>
        <w:tc>
          <w:tcPr>
            <w:tcW w:w="1417" w:type="dxa"/>
            <w:shd w:val="clear" w:color="auto" w:fill="auto"/>
            <w:noWrap/>
            <w:vAlign w:val="bottom"/>
            <w:hideMark/>
          </w:tcPr>
          <w:p w14:paraId="2417320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184,0 </w:t>
            </w:r>
          </w:p>
        </w:tc>
        <w:tc>
          <w:tcPr>
            <w:tcW w:w="1021" w:type="dxa"/>
            <w:shd w:val="clear" w:color="auto" w:fill="auto"/>
            <w:noWrap/>
            <w:vAlign w:val="bottom"/>
            <w:hideMark/>
          </w:tcPr>
          <w:p w14:paraId="28E80F1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25,0 </w:t>
            </w:r>
          </w:p>
        </w:tc>
      </w:tr>
      <w:tr w:rsidR="0066728B" w:rsidRPr="00B659D1" w14:paraId="1CF6287E" w14:textId="77777777" w:rsidTr="00B659D1">
        <w:trPr>
          <w:trHeight w:val="255"/>
        </w:trPr>
        <w:tc>
          <w:tcPr>
            <w:tcW w:w="3998" w:type="dxa"/>
            <w:shd w:val="clear" w:color="auto" w:fill="auto"/>
            <w:vAlign w:val="bottom"/>
            <w:hideMark/>
          </w:tcPr>
          <w:p w14:paraId="59D12E7B"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Мобилизационная и вневойсковая подготовка</w:t>
            </w:r>
          </w:p>
        </w:tc>
        <w:tc>
          <w:tcPr>
            <w:tcW w:w="2835" w:type="dxa"/>
            <w:shd w:val="clear" w:color="auto" w:fill="auto"/>
            <w:noWrap/>
            <w:vAlign w:val="bottom"/>
            <w:hideMark/>
          </w:tcPr>
          <w:p w14:paraId="48F0FB2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000.0203.0000000000.000</w:t>
            </w:r>
          </w:p>
        </w:tc>
        <w:tc>
          <w:tcPr>
            <w:tcW w:w="1276" w:type="dxa"/>
            <w:shd w:val="clear" w:color="auto" w:fill="auto"/>
            <w:noWrap/>
            <w:vAlign w:val="bottom"/>
            <w:hideMark/>
          </w:tcPr>
          <w:p w14:paraId="5FDFD22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736,1 </w:t>
            </w:r>
          </w:p>
        </w:tc>
        <w:tc>
          <w:tcPr>
            <w:tcW w:w="1417" w:type="dxa"/>
            <w:shd w:val="clear" w:color="auto" w:fill="auto"/>
            <w:noWrap/>
            <w:vAlign w:val="bottom"/>
            <w:hideMark/>
          </w:tcPr>
          <w:p w14:paraId="288EB50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184,0 </w:t>
            </w:r>
          </w:p>
        </w:tc>
        <w:tc>
          <w:tcPr>
            <w:tcW w:w="1021" w:type="dxa"/>
            <w:shd w:val="clear" w:color="auto" w:fill="auto"/>
            <w:noWrap/>
            <w:vAlign w:val="bottom"/>
            <w:hideMark/>
          </w:tcPr>
          <w:p w14:paraId="05C2CB1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25,0 </w:t>
            </w:r>
          </w:p>
        </w:tc>
      </w:tr>
      <w:tr w:rsidR="0066728B" w:rsidRPr="00B659D1" w14:paraId="7CE4A669" w14:textId="77777777" w:rsidTr="00B659D1">
        <w:trPr>
          <w:trHeight w:val="435"/>
        </w:trPr>
        <w:tc>
          <w:tcPr>
            <w:tcW w:w="3998" w:type="dxa"/>
            <w:shd w:val="clear" w:color="auto" w:fill="auto"/>
            <w:vAlign w:val="bottom"/>
            <w:hideMark/>
          </w:tcPr>
          <w:p w14:paraId="2A7C3C45"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Национальная безопасность и правоохранительная деятельность </w:t>
            </w:r>
          </w:p>
        </w:tc>
        <w:tc>
          <w:tcPr>
            <w:tcW w:w="2835" w:type="dxa"/>
            <w:shd w:val="clear" w:color="auto" w:fill="auto"/>
            <w:noWrap/>
            <w:vAlign w:val="bottom"/>
            <w:hideMark/>
          </w:tcPr>
          <w:p w14:paraId="7B20FC6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000.0300.0000000000.000</w:t>
            </w:r>
          </w:p>
        </w:tc>
        <w:tc>
          <w:tcPr>
            <w:tcW w:w="1276" w:type="dxa"/>
            <w:shd w:val="clear" w:color="auto" w:fill="auto"/>
            <w:noWrap/>
            <w:vAlign w:val="bottom"/>
            <w:hideMark/>
          </w:tcPr>
          <w:p w14:paraId="3B7F02D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2 700,0 </w:t>
            </w:r>
          </w:p>
        </w:tc>
        <w:tc>
          <w:tcPr>
            <w:tcW w:w="1417" w:type="dxa"/>
            <w:shd w:val="clear" w:color="auto" w:fill="auto"/>
            <w:noWrap/>
            <w:vAlign w:val="bottom"/>
            <w:hideMark/>
          </w:tcPr>
          <w:p w14:paraId="129D81E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5,4 </w:t>
            </w:r>
          </w:p>
        </w:tc>
        <w:tc>
          <w:tcPr>
            <w:tcW w:w="1021" w:type="dxa"/>
            <w:shd w:val="clear" w:color="auto" w:fill="auto"/>
            <w:noWrap/>
            <w:vAlign w:val="bottom"/>
            <w:hideMark/>
          </w:tcPr>
          <w:p w14:paraId="3F8C1A9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0,2 </w:t>
            </w:r>
          </w:p>
        </w:tc>
      </w:tr>
      <w:tr w:rsidR="0066728B" w:rsidRPr="00B659D1" w14:paraId="26864EB7" w14:textId="77777777" w:rsidTr="00B659D1">
        <w:trPr>
          <w:trHeight w:val="645"/>
        </w:trPr>
        <w:tc>
          <w:tcPr>
            <w:tcW w:w="3998" w:type="dxa"/>
            <w:shd w:val="clear" w:color="auto" w:fill="auto"/>
            <w:vAlign w:val="bottom"/>
            <w:hideMark/>
          </w:tcPr>
          <w:p w14:paraId="6AD0F3A4"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Защита населения и территории от чрезвычайных ситуаций природного и техногенного характера, пожарная безопасность</w:t>
            </w:r>
          </w:p>
        </w:tc>
        <w:tc>
          <w:tcPr>
            <w:tcW w:w="2835" w:type="dxa"/>
            <w:shd w:val="clear" w:color="auto" w:fill="auto"/>
            <w:noWrap/>
            <w:vAlign w:val="bottom"/>
            <w:hideMark/>
          </w:tcPr>
          <w:p w14:paraId="6D1FD13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000.0310.0000000000.000</w:t>
            </w:r>
          </w:p>
        </w:tc>
        <w:tc>
          <w:tcPr>
            <w:tcW w:w="1276" w:type="dxa"/>
            <w:shd w:val="clear" w:color="auto" w:fill="auto"/>
            <w:noWrap/>
            <w:vAlign w:val="bottom"/>
            <w:hideMark/>
          </w:tcPr>
          <w:p w14:paraId="78A90CF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2 700,0 </w:t>
            </w:r>
          </w:p>
        </w:tc>
        <w:tc>
          <w:tcPr>
            <w:tcW w:w="1417" w:type="dxa"/>
            <w:shd w:val="clear" w:color="auto" w:fill="auto"/>
            <w:noWrap/>
            <w:vAlign w:val="bottom"/>
            <w:hideMark/>
          </w:tcPr>
          <w:p w14:paraId="0862E9D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5,4 </w:t>
            </w:r>
          </w:p>
        </w:tc>
        <w:tc>
          <w:tcPr>
            <w:tcW w:w="1021" w:type="dxa"/>
            <w:shd w:val="clear" w:color="auto" w:fill="auto"/>
            <w:noWrap/>
            <w:vAlign w:val="bottom"/>
            <w:hideMark/>
          </w:tcPr>
          <w:p w14:paraId="55B1F16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0,2 </w:t>
            </w:r>
          </w:p>
        </w:tc>
      </w:tr>
      <w:tr w:rsidR="0066728B" w:rsidRPr="00B659D1" w14:paraId="27BBBD48" w14:textId="77777777" w:rsidTr="00B659D1">
        <w:trPr>
          <w:trHeight w:val="255"/>
        </w:trPr>
        <w:tc>
          <w:tcPr>
            <w:tcW w:w="3998" w:type="dxa"/>
            <w:shd w:val="clear" w:color="auto" w:fill="auto"/>
            <w:vAlign w:val="bottom"/>
            <w:hideMark/>
          </w:tcPr>
          <w:p w14:paraId="09867D9A"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Национальная экономика</w:t>
            </w:r>
          </w:p>
        </w:tc>
        <w:tc>
          <w:tcPr>
            <w:tcW w:w="2835" w:type="dxa"/>
            <w:shd w:val="clear" w:color="auto" w:fill="auto"/>
            <w:noWrap/>
            <w:vAlign w:val="bottom"/>
            <w:hideMark/>
          </w:tcPr>
          <w:p w14:paraId="078D3C7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000.0400.0000000000.000</w:t>
            </w:r>
          </w:p>
        </w:tc>
        <w:tc>
          <w:tcPr>
            <w:tcW w:w="1276" w:type="dxa"/>
            <w:shd w:val="clear" w:color="auto" w:fill="auto"/>
            <w:noWrap/>
            <w:vAlign w:val="bottom"/>
            <w:hideMark/>
          </w:tcPr>
          <w:p w14:paraId="50563C1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26 634,1 </w:t>
            </w:r>
          </w:p>
        </w:tc>
        <w:tc>
          <w:tcPr>
            <w:tcW w:w="1417" w:type="dxa"/>
            <w:shd w:val="clear" w:color="auto" w:fill="auto"/>
            <w:noWrap/>
            <w:vAlign w:val="bottom"/>
            <w:hideMark/>
          </w:tcPr>
          <w:p w14:paraId="174BE61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166,7 </w:t>
            </w:r>
          </w:p>
        </w:tc>
        <w:tc>
          <w:tcPr>
            <w:tcW w:w="1021" w:type="dxa"/>
            <w:shd w:val="clear" w:color="auto" w:fill="auto"/>
            <w:noWrap/>
            <w:vAlign w:val="bottom"/>
            <w:hideMark/>
          </w:tcPr>
          <w:p w14:paraId="55C5FE5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0,6 </w:t>
            </w:r>
          </w:p>
        </w:tc>
      </w:tr>
      <w:tr w:rsidR="0066728B" w:rsidRPr="00B659D1" w14:paraId="15EDA520" w14:textId="77777777" w:rsidTr="00B659D1">
        <w:trPr>
          <w:trHeight w:val="255"/>
        </w:trPr>
        <w:tc>
          <w:tcPr>
            <w:tcW w:w="3998" w:type="dxa"/>
            <w:shd w:val="clear" w:color="auto" w:fill="auto"/>
            <w:vAlign w:val="bottom"/>
            <w:hideMark/>
          </w:tcPr>
          <w:p w14:paraId="68592CED"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Сельское хозяйство и рыболовство</w:t>
            </w:r>
          </w:p>
        </w:tc>
        <w:tc>
          <w:tcPr>
            <w:tcW w:w="2835" w:type="dxa"/>
            <w:shd w:val="clear" w:color="auto" w:fill="auto"/>
            <w:noWrap/>
            <w:vAlign w:val="bottom"/>
            <w:hideMark/>
          </w:tcPr>
          <w:p w14:paraId="401D5BA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000.0405.0000000000.000</w:t>
            </w:r>
          </w:p>
        </w:tc>
        <w:tc>
          <w:tcPr>
            <w:tcW w:w="1276" w:type="dxa"/>
            <w:shd w:val="clear" w:color="auto" w:fill="auto"/>
            <w:noWrap/>
            <w:vAlign w:val="bottom"/>
            <w:hideMark/>
          </w:tcPr>
          <w:p w14:paraId="41523AE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40,0 </w:t>
            </w:r>
          </w:p>
        </w:tc>
        <w:tc>
          <w:tcPr>
            <w:tcW w:w="1417" w:type="dxa"/>
            <w:shd w:val="clear" w:color="auto" w:fill="auto"/>
            <w:noWrap/>
            <w:vAlign w:val="bottom"/>
            <w:hideMark/>
          </w:tcPr>
          <w:p w14:paraId="0AA9DDC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21" w:type="dxa"/>
            <w:shd w:val="clear" w:color="auto" w:fill="auto"/>
            <w:noWrap/>
            <w:vAlign w:val="bottom"/>
            <w:hideMark/>
          </w:tcPr>
          <w:p w14:paraId="31AEB1F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0128FD6B" w14:textId="77777777" w:rsidTr="00B659D1">
        <w:trPr>
          <w:trHeight w:val="255"/>
        </w:trPr>
        <w:tc>
          <w:tcPr>
            <w:tcW w:w="3998" w:type="dxa"/>
            <w:shd w:val="clear" w:color="auto" w:fill="auto"/>
            <w:vAlign w:val="bottom"/>
            <w:hideMark/>
          </w:tcPr>
          <w:p w14:paraId="58E47B0A"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Дорожное хозяйство (дорожные фонды)</w:t>
            </w:r>
          </w:p>
        </w:tc>
        <w:tc>
          <w:tcPr>
            <w:tcW w:w="2835" w:type="dxa"/>
            <w:shd w:val="clear" w:color="auto" w:fill="auto"/>
            <w:noWrap/>
            <w:vAlign w:val="bottom"/>
            <w:hideMark/>
          </w:tcPr>
          <w:p w14:paraId="5051143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000.0409.0000000000.000</w:t>
            </w:r>
          </w:p>
        </w:tc>
        <w:tc>
          <w:tcPr>
            <w:tcW w:w="1276" w:type="dxa"/>
            <w:shd w:val="clear" w:color="auto" w:fill="auto"/>
            <w:noWrap/>
            <w:vAlign w:val="bottom"/>
            <w:hideMark/>
          </w:tcPr>
          <w:p w14:paraId="5182275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26 594,1 </w:t>
            </w:r>
          </w:p>
        </w:tc>
        <w:tc>
          <w:tcPr>
            <w:tcW w:w="1417" w:type="dxa"/>
            <w:shd w:val="clear" w:color="auto" w:fill="auto"/>
            <w:noWrap/>
            <w:vAlign w:val="bottom"/>
            <w:hideMark/>
          </w:tcPr>
          <w:p w14:paraId="092B79B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166,7 </w:t>
            </w:r>
          </w:p>
        </w:tc>
        <w:tc>
          <w:tcPr>
            <w:tcW w:w="1021" w:type="dxa"/>
            <w:shd w:val="clear" w:color="auto" w:fill="auto"/>
            <w:noWrap/>
            <w:vAlign w:val="bottom"/>
            <w:hideMark/>
          </w:tcPr>
          <w:p w14:paraId="63E91DC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0,6 </w:t>
            </w:r>
          </w:p>
        </w:tc>
      </w:tr>
      <w:tr w:rsidR="0066728B" w:rsidRPr="00B659D1" w14:paraId="04824C99" w14:textId="77777777" w:rsidTr="00B659D1">
        <w:trPr>
          <w:trHeight w:val="255"/>
        </w:trPr>
        <w:tc>
          <w:tcPr>
            <w:tcW w:w="3998" w:type="dxa"/>
            <w:shd w:val="clear" w:color="auto" w:fill="auto"/>
            <w:vAlign w:val="bottom"/>
            <w:hideMark/>
          </w:tcPr>
          <w:p w14:paraId="1C8EB156"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Жилищно-</w:t>
            </w:r>
            <w:proofErr w:type="gramStart"/>
            <w:r w:rsidRPr="00B659D1">
              <w:rPr>
                <w:rFonts w:ascii="Times New Roman" w:eastAsia="Times New Roman" w:hAnsi="Times New Roman" w:cs="Times New Roman"/>
                <w:sz w:val="20"/>
                <w:szCs w:val="20"/>
                <w:lang w:eastAsia="ru-RU"/>
              </w:rPr>
              <w:t>коммунальное  хозяйство</w:t>
            </w:r>
            <w:proofErr w:type="gramEnd"/>
          </w:p>
        </w:tc>
        <w:tc>
          <w:tcPr>
            <w:tcW w:w="2835" w:type="dxa"/>
            <w:shd w:val="clear" w:color="auto" w:fill="auto"/>
            <w:noWrap/>
            <w:vAlign w:val="bottom"/>
            <w:hideMark/>
          </w:tcPr>
          <w:p w14:paraId="2936045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000.0500.0000000000.000</w:t>
            </w:r>
          </w:p>
        </w:tc>
        <w:tc>
          <w:tcPr>
            <w:tcW w:w="1276" w:type="dxa"/>
            <w:shd w:val="clear" w:color="auto" w:fill="auto"/>
            <w:noWrap/>
            <w:vAlign w:val="bottom"/>
            <w:hideMark/>
          </w:tcPr>
          <w:p w14:paraId="18504EC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18 466,0 </w:t>
            </w:r>
          </w:p>
        </w:tc>
        <w:tc>
          <w:tcPr>
            <w:tcW w:w="1417" w:type="dxa"/>
            <w:shd w:val="clear" w:color="auto" w:fill="auto"/>
            <w:noWrap/>
            <w:vAlign w:val="bottom"/>
            <w:hideMark/>
          </w:tcPr>
          <w:p w14:paraId="5BEA5AE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838,5 </w:t>
            </w:r>
          </w:p>
        </w:tc>
        <w:tc>
          <w:tcPr>
            <w:tcW w:w="1021" w:type="dxa"/>
            <w:shd w:val="clear" w:color="auto" w:fill="auto"/>
            <w:noWrap/>
            <w:vAlign w:val="bottom"/>
            <w:hideMark/>
          </w:tcPr>
          <w:p w14:paraId="48AF349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4,5 </w:t>
            </w:r>
          </w:p>
        </w:tc>
      </w:tr>
      <w:tr w:rsidR="0066728B" w:rsidRPr="00B659D1" w14:paraId="423B121B" w14:textId="77777777" w:rsidTr="00B659D1">
        <w:trPr>
          <w:trHeight w:val="255"/>
        </w:trPr>
        <w:tc>
          <w:tcPr>
            <w:tcW w:w="3998" w:type="dxa"/>
            <w:shd w:val="clear" w:color="auto" w:fill="auto"/>
            <w:vAlign w:val="bottom"/>
            <w:hideMark/>
          </w:tcPr>
          <w:p w14:paraId="15C129BB"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Жилищное хозяйство</w:t>
            </w:r>
          </w:p>
        </w:tc>
        <w:tc>
          <w:tcPr>
            <w:tcW w:w="2835" w:type="dxa"/>
            <w:shd w:val="clear" w:color="auto" w:fill="auto"/>
            <w:noWrap/>
            <w:vAlign w:val="bottom"/>
            <w:hideMark/>
          </w:tcPr>
          <w:p w14:paraId="2E6A9B7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000.0501.0000000000.000</w:t>
            </w:r>
          </w:p>
        </w:tc>
        <w:tc>
          <w:tcPr>
            <w:tcW w:w="1276" w:type="dxa"/>
            <w:shd w:val="clear" w:color="auto" w:fill="auto"/>
            <w:noWrap/>
            <w:vAlign w:val="bottom"/>
            <w:hideMark/>
          </w:tcPr>
          <w:p w14:paraId="4ADBD8D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2 010,0 </w:t>
            </w:r>
          </w:p>
        </w:tc>
        <w:tc>
          <w:tcPr>
            <w:tcW w:w="1417" w:type="dxa"/>
            <w:shd w:val="clear" w:color="auto" w:fill="auto"/>
            <w:noWrap/>
            <w:vAlign w:val="bottom"/>
            <w:hideMark/>
          </w:tcPr>
          <w:p w14:paraId="6F1B509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21" w:type="dxa"/>
            <w:shd w:val="clear" w:color="auto" w:fill="auto"/>
            <w:noWrap/>
            <w:vAlign w:val="bottom"/>
            <w:hideMark/>
          </w:tcPr>
          <w:p w14:paraId="05EF23B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2BE8D9EA" w14:textId="77777777" w:rsidTr="00B659D1">
        <w:trPr>
          <w:trHeight w:val="255"/>
        </w:trPr>
        <w:tc>
          <w:tcPr>
            <w:tcW w:w="3998" w:type="dxa"/>
            <w:shd w:val="clear" w:color="auto" w:fill="auto"/>
            <w:vAlign w:val="bottom"/>
            <w:hideMark/>
          </w:tcPr>
          <w:p w14:paraId="6F3266BB"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Коммунальное хозяйство</w:t>
            </w:r>
          </w:p>
        </w:tc>
        <w:tc>
          <w:tcPr>
            <w:tcW w:w="2835" w:type="dxa"/>
            <w:shd w:val="clear" w:color="auto" w:fill="auto"/>
            <w:noWrap/>
            <w:vAlign w:val="bottom"/>
            <w:hideMark/>
          </w:tcPr>
          <w:p w14:paraId="7B9BF45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000.0502.0000000000.000</w:t>
            </w:r>
          </w:p>
        </w:tc>
        <w:tc>
          <w:tcPr>
            <w:tcW w:w="1276" w:type="dxa"/>
            <w:shd w:val="clear" w:color="auto" w:fill="auto"/>
            <w:noWrap/>
            <w:vAlign w:val="bottom"/>
            <w:hideMark/>
          </w:tcPr>
          <w:p w14:paraId="28FA8B4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361,0 </w:t>
            </w:r>
          </w:p>
        </w:tc>
        <w:tc>
          <w:tcPr>
            <w:tcW w:w="1417" w:type="dxa"/>
            <w:shd w:val="clear" w:color="auto" w:fill="auto"/>
            <w:noWrap/>
            <w:vAlign w:val="bottom"/>
            <w:hideMark/>
          </w:tcPr>
          <w:p w14:paraId="2EBEB1A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57,8 </w:t>
            </w:r>
          </w:p>
        </w:tc>
        <w:tc>
          <w:tcPr>
            <w:tcW w:w="1021" w:type="dxa"/>
            <w:shd w:val="clear" w:color="auto" w:fill="auto"/>
            <w:noWrap/>
            <w:vAlign w:val="bottom"/>
            <w:hideMark/>
          </w:tcPr>
          <w:p w14:paraId="64B26C1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16,0 </w:t>
            </w:r>
          </w:p>
        </w:tc>
      </w:tr>
      <w:tr w:rsidR="0066728B" w:rsidRPr="00B659D1" w14:paraId="7FBA0DDC" w14:textId="77777777" w:rsidTr="00B659D1">
        <w:trPr>
          <w:trHeight w:val="255"/>
        </w:trPr>
        <w:tc>
          <w:tcPr>
            <w:tcW w:w="3998" w:type="dxa"/>
            <w:shd w:val="clear" w:color="auto" w:fill="auto"/>
            <w:vAlign w:val="bottom"/>
            <w:hideMark/>
          </w:tcPr>
          <w:p w14:paraId="1EFCA4A6"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Благоустройство</w:t>
            </w:r>
          </w:p>
        </w:tc>
        <w:tc>
          <w:tcPr>
            <w:tcW w:w="2835" w:type="dxa"/>
            <w:shd w:val="clear" w:color="auto" w:fill="auto"/>
            <w:noWrap/>
            <w:vAlign w:val="bottom"/>
            <w:hideMark/>
          </w:tcPr>
          <w:p w14:paraId="5D45487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000.0503.0000000000.000</w:t>
            </w:r>
          </w:p>
        </w:tc>
        <w:tc>
          <w:tcPr>
            <w:tcW w:w="1276" w:type="dxa"/>
            <w:shd w:val="clear" w:color="auto" w:fill="auto"/>
            <w:noWrap/>
            <w:vAlign w:val="bottom"/>
            <w:hideMark/>
          </w:tcPr>
          <w:p w14:paraId="45F93CF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16 095,0 </w:t>
            </w:r>
          </w:p>
        </w:tc>
        <w:tc>
          <w:tcPr>
            <w:tcW w:w="1417" w:type="dxa"/>
            <w:shd w:val="clear" w:color="auto" w:fill="auto"/>
            <w:noWrap/>
            <w:vAlign w:val="bottom"/>
            <w:hideMark/>
          </w:tcPr>
          <w:p w14:paraId="05A3C93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780,7 </w:t>
            </w:r>
          </w:p>
        </w:tc>
        <w:tc>
          <w:tcPr>
            <w:tcW w:w="1021" w:type="dxa"/>
            <w:shd w:val="clear" w:color="auto" w:fill="auto"/>
            <w:noWrap/>
            <w:vAlign w:val="bottom"/>
            <w:hideMark/>
          </w:tcPr>
          <w:p w14:paraId="776BDAE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4,9 </w:t>
            </w:r>
          </w:p>
        </w:tc>
      </w:tr>
      <w:tr w:rsidR="0066728B" w:rsidRPr="00B659D1" w14:paraId="6BFE24D2" w14:textId="77777777" w:rsidTr="00B659D1">
        <w:trPr>
          <w:trHeight w:val="255"/>
        </w:trPr>
        <w:tc>
          <w:tcPr>
            <w:tcW w:w="3998" w:type="dxa"/>
            <w:shd w:val="clear" w:color="auto" w:fill="auto"/>
            <w:vAlign w:val="bottom"/>
            <w:hideMark/>
          </w:tcPr>
          <w:p w14:paraId="1FB29C72"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Охрана окружающей среды</w:t>
            </w:r>
          </w:p>
        </w:tc>
        <w:tc>
          <w:tcPr>
            <w:tcW w:w="2835" w:type="dxa"/>
            <w:shd w:val="clear" w:color="auto" w:fill="auto"/>
            <w:noWrap/>
            <w:vAlign w:val="bottom"/>
            <w:hideMark/>
          </w:tcPr>
          <w:p w14:paraId="22288E1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000.0600.0000000000.000</w:t>
            </w:r>
          </w:p>
        </w:tc>
        <w:tc>
          <w:tcPr>
            <w:tcW w:w="1276" w:type="dxa"/>
            <w:shd w:val="clear" w:color="auto" w:fill="auto"/>
            <w:noWrap/>
            <w:vAlign w:val="bottom"/>
            <w:hideMark/>
          </w:tcPr>
          <w:p w14:paraId="08DEF50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 </w:t>
            </w:r>
          </w:p>
        </w:tc>
        <w:tc>
          <w:tcPr>
            <w:tcW w:w="1417" w:type="dxa"/>
            <w:shd w:val="clear" w:color="auto" w:fill="auto"/>
            <w:noWrap/>
            <w:vAlign w:val="bottom"/>
            <w:hideMark/>
          </w:tcPr>
          <w:p w14:paraId="6C6BA32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21" w:type="dxa"/>
            <w:shd w:val="clear" w:color="auto" w:fill="auto"/>
            <w:noWrap/>
            <w:vAlign w:val="bottom"/>
            <w:hideMark/>
          </w:tcPr>
          <w:p w14:paraId="785EE82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6BFB94B0" w14:textId="77777777" w:rsidTr="00B659D1">
        <w:trPr>
          <w:trHeight w:val="255"/>
        </w:trPr>
        <w:tc>
          <w:tcPr>
            <w:tcW w:w="3998" w:type="dxa"/>
            <w:shd w:val="clear" w:color="auto" w:fill="auto"/>
            <w:vAlign w:val="bottom"/>
            <w:hideMark/>
          </w:tcPr>
          <w:p w14:paraId="0FD76CBA"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Другие вопросы в области охраны окружающей среды</w:t>
            </w:r>
          </w:p>
        </w:tc>
        <w:tc>
          <w:tcPr>
            <w:tcW w:w="2835" w:type="dxa"/>
            <w:shd w:val="clear" w:color="auto" w:fill="auto"/>
            <w:noWrap/>
            <w:vAlign w:val="bottom"/>
            <w:hideMark/>
          </w:tcPr>
          <w:p w14:paraId="5672C65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000.0605.0000000000.000</w:t>
            </w:r>
          </w:p>
        </w:tc>
        <w:tc>
          <w:tcPr>
            <w:tcW w:w="1276" w:type="dxa"/>
            <w:shd w:val="clear" w:color="auto" w:fill="auto"/>
            <w:noWrap/>
            <w:vAlign w:val="bottom"/>
            <w:hideMark/>
          </w:tcPr>
          <w:p w14:paraId="0C30600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 </w:t>
            </w:r>
          </w:p>
        </w:tc>
        <w:tc>
          <w:tcPr>
            <w:tcW w:w="1417" w:type="dxa"/>
            <w:shd w:val="clear" w:color="auto" w:fill="auto"/>
            <w:noWrap/>
            <w:vAlign w:val="bottom"/>
            <w:hideMark/>
          </w:tcPr>
          <w:p w14:paraId="36E0FDF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21" w:type="dxa"/>
            <w:shd w:val="clear" w:color="auto" w:fill="auto"/>
            <w:noWrap/>
            <w:vAlign w:val="bottom"/>
            <w:hideMark/>
          </w:tcPr>
          <w:p w14:paraId="707C4F5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5B256052" w14:textId="77777777" w:rsidTr="00B659D1">
        <w:trPr>
          <w:trHeight w:val="255"/>
        </w:trPr>
        <w:tc>
          <w:tcPr>
            <w:tcW w:w="3998" w:type="dxa"/>
            <w:shd w:val="clear" w:color="auto" w:fill="auto"/>
            <w:vAlign w:val="bottom"/>
            <w:hideMark/>
          </w:tcPr>
          <w:p w14:paraId="2D84220B"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Образование</w:t>
            </w:r>
          </w:p>
        </w:tc>
        <w:tc>
          <w:tcPr>
            <w:tcW w:w="2835" w:type="dxa"/>
            <w:shd w:val="clear" w:color="auto" w:fill="auto"/>
            <w:noWrap/>
            <w:vAlign w:val="bottom"/>
            <w:hideMark/>
          </w:tcPr>
          <w:p w14:paraId="411ACE7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000.0700.0000000000.000</w:t>
            </w:r>
          </w:p>
        </w:tc>
        <w:tc>
          <w:tcPr>
            <w:tcW w:w="1276" w:type="dxa"/>
            <w:shd w:val="clear" w:color="auto" w:fill="auto"/>
            <w:noWrap/>
            <w:vAlign w:val="bottom"/>
            <w:hideMark/>
          </w:tcPr>
          <w:p w14:paraId="3C6ECC1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100,0 </w:t>
            </w:r>
          </w:p>
        </w:tc>
        <w:tc>
          <w:tcPr>
            <w:tcW w:w="1417" w:type="dxa"/>
            <w:shd w:val="clear" w:color="auto" w:fill="auto"/>
            <w:noWrap/>
            <w:vAlign w:val="bottom"/>
            <w:hideMark/>
          </w:tcPr>
          <w:p w14:paraId="0197B48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21" w:type="dxa"/>
            <w:shd w:val="clear" w:color="auto" w:fill="auto"/>
            <w:noWrap/>
            <w:vAlign w:val="bottom"/>
            <w:hideMark/>
          </w:tcPr>
          <w:p w14:paraId="33F50DF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6C470905" w14:textId="77777777" w:rsidTr="00B659D1">
        <w:trPr>
          <w:trHeight w:val="255"/>
        </w:trPr>
        <w:tc>
          <w:tcPr>
            <w:tcW w:w="3998" w:type="dxa"/>
            <w:shd w:val="clear" w:color="auto" w:fill="auto"/>
            <w:vAlign w:val="bottom"/>
            <w:hideMark/>
          </w:tcPr>
          <w:p w14:paraId="43ED19D8"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Молодежная политика</w:t>
            </w:r>
          </w:p>
        </w:tc>
        <w:tc>
          <w:tcPr>
            <w:tcW w:w="2835" w:type="dxa"/>
            <w:shd w:val="clear" w:color="auto" w:fill="auto"/>
            <w:noWrap/>
            <w:vAlign w:val="bottom"/>
            <w:hideMark/>
          </w:tcPr>
          <w:p w14:paraId="7A0552C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000.0707.0000000000.000</w:t>
            </w:r>
          </w:p>
        </w:tc>
        <w:tc>
          <w:tcPr>
            <w:tcW w:w="1276" w:type="dxa"/>
            <w:shd w:val="clear" w:color="auto" w:fill="auto"/>
            <w:noWrap/>
            <w:vAlign w:val="bottom"/>
            <w:hideMark/>
          </w:tcPr>
          <w:p w14:paraId="394577E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100,0 </w:t>
            </w:r>
          </w:p>
        </w:tc>
        <w:tc>
          <w:tcPr>
            <w:tcW w:w="1417" w:type="dxa"/>
            <w:shd w:val="clear" w:color="auto" w:fill="auto"/>
            <w:noWrap/>
            <w:vAlign w:val="bottom"/>
            <w:hideMark/>
          </w:tcPr>
          <w:p w14:paraId="3916C4F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21" w:type="dxa"/>
            <w:shd w:val="clear" w:color="auto" w:fill="auto"/>
            <w:noWrap/>
            <w:vAlign w:val="bottom"/>
            <w:hideMark/>
          </w:tcPr>
          <w:p w14:paraId="399034D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1A6D546F" w14:textId="77777777" w:rsidTr="00B659D1">
        <w:trPr>
          <w:trHeight w:val="255"/>
        </w:trPr>
        <w:tc>
          <w:tcPr>
            <w:tcW w:w="3998" w:type="dxa"/>
            <w:shd w:val="clear" w:color="auto" w:fill="auto"/>
            <w:vAlign w:val="bottom"/>
            <w:hideMark/>
          </w:tcPr>
          <w:p w14:paraId="7C31EF83"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Культура, кинематография</w:t>
            </w:r>
          </w:p>
        </w:tc>
        <w:tc>
          <w:tcPr>
            <w:tcW w:w="2835" w:type="dxa"/>
            <w:shd w:val="clear" w:color="auto" w:fill="auto"/>
            <w:noWrap/>
            <w:vAlign w:val="bottom"/>
            <w:hideMark/>
          </w:tcPr>
          <w:p w14:paraId="22BE679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000.0800.0000000000.000</w:t>
            </w:r>
          </w:p>
        </w:tc>
        <w:tc>
          <w:tcPr>
            <w:tcW w:w="1276" w:type="dxa"/>
            <w:shd w:val="clear" w:color="auto" w:fill="auto"/>
            <w:noWrap/>
            <w:vAlign w:val="bottom"/>
            <w:hideMark/>
          </w:tcPr>
          <w:p w14:paraId="7D99784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22 549,2 </w:t>
            </w:r>
          </w:p>
        </w:tc>
        <w:tc>
          <w:tcPr>
            <w:tcW w:w="1417" w:type="dxa"/>
            <w:shd w:val="clear" w:color="auto" w:fill="auto"/>
            <w:noWrap/>
            <w:vAlign w:val="bottom"/>
            <w:hideMark/>
          </w:tcPr>
          <w:p w14:paraId="03A7326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2 836,1 </w:t>
            </w:r>
          </w:p>
        </w:tc>
        <w:tc>
          <w:tcPr>
            <w:tcW w:w="1021" w:type="dxa"/>
            <w:shd w:val="clear" w:color="auto" w:fill="auto"/>
            <w:noWrap/>
            <w:vAlign w:val="bottom"/>
            <w:hideMark/>
          </w:tcPr>
          <w:p w14:paraId="404461E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12,6 </w:t>
            </w:r>
          </w:p>
        </w:tc>
      </w:tr>
      <w:tr w:rsidR="0066728B" w:rsidRPr="00B659D1" w14:paraId="101A423C" w14:textId="77777777" w:rsidTr="00B659D1">
        <w:trPr>
          <w:trHeight w:val="255"/>
        </w:trPr>
        <w:tc>
          <w:tcPr>
            <w:tcW w:w="3998" w:type="dxa"/>
            <w:shd w:val="clear" w:color="auto" w:fill="auto"/>
            <w:vAlign w:val="bottom"/>
            <w:hideMark/>
          </w:tcPr>
          <w:p w14:paraId="6F4CD48D"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Культура</w:t>
            </w:r>
          </w:p>
        </w:tc>
        <w:tc>
          <w:tcPr>
            <w:tcW w:w="2835" w:type="dxa"/>
            <w:shd w:val="clear" w:color="auto" w:fill="auto"/>
            <w:noWrap/>
            <w:vAlign w:val="bottom"/>
            <w:hideMark/>
          </w:tcPr>
          <w:p w14:paraId="7183283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000.0801.0000000000.000</w:t>
            </w:r>
          </w:p>
        </w:tc>
        <w:tc>
          <w:tcPr>
            <w:tcW w:w="1276" w:type="dxa"/>
            <w:shd w:val="clear" w:color="auto" w:fill="auto"/>
            <w:noWrap/>
            <w:vAlign w:val="bottom"/>
            <w:hideMark/>
          </w:tcPr>
          <w:p w14:paraId="4FA9F37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22 549,2 </w:t>
            </w:r>
          </w:p>
        </w:tc>
        <w:tc>
          <w:tcPr>
            <w:tcW w:w="1417" w:type="dxa"/>
            <w:shd w:val="clear" w:color="auto" w:fill="auto"/>
            <w:noWrap/>
            <w:vAlign w:val="bottom"/>
            <w:hideMark/>
          </w:tcPr>
          <w:p w14:paraId="45EEB67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2 836,1 </w:t>
            </w:r>
          </w:p>
        </w:tc>
        <w:tc>
          <w:tcPr>
            <w:tcW w:w="1021" w:type="dxa"/>
            <w:shd w:val="clear" w:color="auto" w:fill="auto"/>
            <w:noWrap/>
            <w:vAlign w:val="bottom"/>
            <w:hideMark/>
          </w:tcPr>
          <w:p w14:paraId="71DB961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12,6 </w:t>
            </w:r>
          </w:p>
        </w:tc>
      </w:tr>
      <w:tr w:rsidR="0066728B" w:rsidRPr="00B659D1" w14:paraId="05218B5F" w14:textId="77777777" w:rsidTr="00B659D1">
        <w:trPr>
          <w:trHeight w:val="255"/>
        </w:trPr>
        <w:tc>
          <w:tcPr>
            <w:tcW w:w="3998" w:type="dxa"/>
            <w:shd w:val="clear" w:color="auto" w:fill="auto"/>
            <w:vAlign w:val="bottom"/>
            <w:hideMark/>
          </w:tcPr>
          <w:p w14:paraId="5A6BA2BB"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Социальная политика</w:t>
            </w:r>
          </w:p>
        </w:tc>
        <w:tc>
          <w:tcPr>
            <w:tcW w:w="2835" w:type="dxa"/>
            <w:shd w:val="clear" w:color="auto" w:fill="auto"/>
            <w:noWrap/>
            <w:vAlign w:val="bottom"/>
            <w:hideMark/>
          </w:tcPr>
          <w:p w14:paraId="6E4EBCD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000.1000.0000000000.000</w:t>
            </w:r>
          </w:p>
        </w:tc>
        <w:tc>
          <w:tcPr>
            <w:tcW w:w="1276" w:type="dxa"/>
            <w:shd w:val="clear" w:color="auto" w:fill="auto"/>
            <w:noWrap/>
            <w:vAlign w:val="bottom"/>
            <w:hideMark/>
          </w:tcPr>
          <w:p w14:paraId="5DAF8D4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810,0 </w:t>
            </w:r>
          </w:p>
        </w:tc>
        <w:tc>
          <w:tcPr>
            <w:tcW w:w="1417" w:type="dxa"/>
            <w:shd w:val="clear" w:color="auto" w:fill="auto"/>
            <w:noWrap/>
            <w:vAlign w:val="bottom"/>
            <w:hideMark/>
          </w:tcPr>
          <w:p w14:paraId="32CC8CE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364,5 </w:t>
            </w:r>
          </w:p>
        </w:tc>
        <w:tc>
          <w:tcPr>
            <w:tcW w:w="1021" w:type="dxa"/>
            <w:shd w:val="clear" w:color="auto" w:fill="auto"/>
            <w:noWrap/>
            <w:vAlign w:val="bottom"/>
            <w:hideMark/>
          </w:tcPr>
          <w:p w14:paraId="6C4744A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45,0 </w:t>
            </w:r>
          </w:p>
        </w:tc>
      </w:tr>
      <w:tr w:rsidR="0066728B" w:rsidRPr="00B659D1" w14:paraId="431742E5" w14:textId="77777777" w:rsidTr="00B659D1">
        <w:trPr>
          <w:trHeight w:val="255"/>
        </w:trPr>
        <w:tc>
          <w:tcPr>
            <w:tcW w:w="3998" w:type="dxa"/>
            <w:shd w:val="clear" w:color="auto" w:fill="auto"/>
            <w:vAlign w:val="bottom"/>
            <w:hideMark/>
          </w:tcPr>
          <w:p w14:paraId="72EC60C0"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Пенсионное обеспечение</w:t>
            </w:r>
          </w:p>
        </w:tc>
        <w:tc>
          <w:tcPr>
            <w:tcW w:w="2835" w:type="dxa"/>
            <w:shd w:val="clear" w:color="auto" w:fill="auto"/>
            <w:noWrap/>
            <w:vAlign w:val="bottom"/>
            <w:hideMark/>
          </w:tcPr>
          <w:p w14:paraId="71488A2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000.1001.0000000000.000</w:t>
            </w:r>
          </w:p>
        </w:tc>
        <w:tc>
          <w:tcPr>
            <w:tcW w:w="1276" w:type="dxa"/>
            <w:shd w:val="clear" w:color="auto" w:fill="auto"/>
            <w:noWrap/>
            <w:vAlign w:val="bottom"/>
            <w:hideMark/>
          </w:tcPr>
          <w:p w14:paraId="06E8E34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800,0 </w:t>
            </w:r>
          </w:p>
        </w:tc>
        <w:tc>
          <w:tcPr>
            <w:tcW w:w="1417" w:type="dxa"/>
            <w:shd w:val="clear" w:color="auto" w:fill="auto"/>
            <w:noWrap/>
            <w:vAlign w:val="bottom"/>
            <w:hideMark/>
          </w:tcPr>
          <w:p w14:paraId="2F64881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364,5 </w:t>
            </w:r>
          </w:p>
        </w:tc>
        <w:tc>
          <w:tcPr>
            <w:tcW w:w="1021" w:type="dxa"/>
            <w:shd w:val="clear" w:color="auto" w:fill="auto"/>
            <w:noWrap/>
            <w:vAlign w:val="bottom"/>
            <w:hideMark/>
          </w:tcPr>
          <w:p w14:paraId="3EC5BE0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45,6 </w:t>
            </w:r>
          </w:p>
        </w:tc>
      </w:tr>
      <w:tr w:rsidR="0066728B" w:rsidRPr="00B659D1" w14:paraId="0A1530A4" w14:textId="77777777" w:rsidTr="00B659D1">
        <w:trPr>
          <w:trHeight w:val="255"/>
        </w:trPr>
        <w:tc>
          <w:tcPr>
            <w:tcW w:w="3998" w:type="dxa"/>
            <w:shd w:val="clear" w:color="auto" w:fill="auto"/>
            <w:vAlign w:val="bottom"/>
            <w:hideMark/>
          </w:tcPr>
          <w:p w14:paraId="6E6E21CE"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Другие вопросы в области социальной политики</w:t>
            </w:r>
          </w:p>
        </w:tc>
        <w:tc>
          <w:tcPr>
            <w:tcW w:w="2835" w:type="dxa"/>
            <w:shd w:val="clear" w:color="auto" w:fill="auto"/>
            <w:noWrap/>
            <w:vAlign w:val="bottom"/>
            <w:hideMark/>
          </w:tcPr>
          <w:p w14:paraId="1213DB2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000.1006.0000000000.000</w:t>
            </w:r>
          </w:p>
        </w:tc>
        <w:tc>
          <w:tcPr>
            <w:tcW w:w="1276" w:type="dxa"/>
            <w:shd w:val="clear" w:color="auto" w:fill="auto"/>
            <w:noWrap/>
            <w:vAlign w:val="bottom"/>
            <w:hideMark/>
          </w:tcPr>
          <w:p w14:paraId="1ECABEE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 </w:t>
            </w:r>
          </w:p>
        </w:tc>
        <w:tc>
          <w:tcPr>
            <w:tcW w:w="1417" w:type="dxa"/>
            <w:shd w:val="clear" w:color="auto" w:fill="auto"/>
            <w:noWrap/>
            <w:vAlign w:val="bottom"/>
            <w:hideMark/>
          </w:tcPr>
          <w:p w14:paraId="630B9BE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21" w:type="dxa"/>
            <w:shd w:val="clear" w:color="auto" w:fill="auto"/>
            <w:noWrap/>
            <w:vAlign w:val="bottom"/>
            <w:hideMark/>
          </w:tcPr>
          <w:p w14:paraId="4F68FF4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3A09A957" w14:textId="77777777" w:rsidTr="00B659D1">
        <w:trPr>
          <w:trHeight w:val="255"/>
        </w:trPr>
        <w:tc>
          <w:tcPr>
            <w:tcW w:w="3998" w:type="dxa"/>
            <w:shd w:val="clear" w:color="auto" w:fill="auto"/>
            <w:vAlign w:val="bottom"/>
            <w:hideMark/>
          </w:tcPr>
          <w:p w14:paraId="69F7B6C0"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Физическая культура и спорт</w:t>
            </w:r>
          </w:p>
        </w:tc>
        <w:tc>
          <w:tcPr>
            <w:tcW w:w="2835" w:type="dxa"/>
            <w:shd w:val="clear" w:color="auto" w:fill="auto"/>
            <w:noWrap/>
            <w:vAlign w:val="bottom"/>
            <w:hideMark/>
          </w:tcPr>
          <w:p w14:paraId="5F2AE64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000.1100.0000000000.000</w:t>
            </w:r>
          </w:p>
        </w:tc>
        <w:tc>
          <w:tcPr>
            <w:tcW w:w="1276" w:type="dxa"/>
            <w:shd w:val="clear" w:color="auto" w:fill="auto"/>
            <w:noWrap/>
            <w:vAlign w:val="bottom"/>
            <w:hideMark/>
          </w:tcPr>
          <w:p w14:paraId="0BD0F54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4 810,0 </w:t>
            </w:r>
          </w:p>
        </w:tc>
        <w:tc>
          <w:tcPr>
            <w:tcW w:w="1417" w:type="dxa"/>
            <w:shd w:val="clear" w:color="auto" w:fill="auto"/>
            <w:noWrap/>
            <w:vAlign w:val="bottom"/>
            <w:hideMark/>
          </w:tcPr>
          <w:p w14:paraId="6A5F7E0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90,0 </w:t>
            </w:r>
          </w:p>
        </w:tc>
        <w:tc>
          <w:tcPr>
            <w:tcW w:w="1021" w:type="dxa"/>
            <w:shd w:val="clear" w:color="auto" w:fill="auto"/>
            <w:noWrap/>
            <w:vAlign w:val="bottom"/>
            <w:hideMark/>
          </w:tcPr>
          <w:p w14:paraId="6C7405A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1,9 </w:t>
            </w:r>
          </w:p>
        </w:tc>
      </w:tr>
      <w:tr w:rsidR="0066728B" w:rsidRPr="00B659D1" w14:paraId="307FB2EB" w14:textId="77777777" w:rsidTr="00B659D1">
        <w:trPr>
          <w:trHeight w:val="255"/>
        </w:trPr>
        <w:tc>
          <w:tcPr>
            <w:tcW w:w="3998" w:type="dxa"/>
            <w:shd w:val="clear" w:color="auto" w:fill="auto"/>
            <w:vAlign w:val="bottom"/>
            <w:hideMark/>
          </w:tcPr>
          <w:p w14:paraId="1FB24826"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Физическая культура</w:t>
            </w:r>
          </w:p>
        </w:tc>
        <w:tc>
          <w:tcPr>
            <w:tcW w:w="2835" w:type="dxa"/>
            <w:shd w:val="clear" w:color="auto" w:fill="auto"/>
            <w:noWrap/>
            <w:vAlign w:val="bottom"/>
            <w:hideMark/>
          </w:tcPr>
          <w:p w14:paraId="15868F9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000.1101.0000000000.000</w:t>
            </w:r>
          </w:p>
        </w:tc>
        <w:tc>
          <w:tcPr>
            <w:tcW w:w="1276" w:type="dxa"/>
            <w:shd w:val="clear" w:color="auto" w:fill="auto"/>
            <w:noWrap/>
            <w:vAlign w:val="bottom"/>
            <w:hideMark/>
          </w:tcPr>
          <w:p w14:paraId="663FF0D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4 810,0 </w:t>
            </w:r>
          </w:p>
        </w:tc>
        <w:tc>
          <w:tcPr>
            <w:tcW w:w="1417" w:type="dxa"/>
            <w:shd w:val="clear" w:color="auto" w:fill="auto"/>
            <w:noWrap/>
            <w:vAlign w:val="bottom"/>
            <w:hideMark/>
          </w:tcPr>
          <w:p w14:paraId="3E06750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90,0 </w:t>
            </w:r>
          </w:p>
        </w:tc>
        <w:tc>
          <w:tcPr>
            <w:tcW w:w="1021" w:type="dxa"/>
            <w:shd w:val="clear" w:color="auto" w:fill="auto"/>
            <w:noWrap/>
            <w:vAlign w:val="bottom"/>
            <w:hideMark/>
          </w:tcPr>
          <w:p w14:paraId="18C3F44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1,9 </w:t>
            </w:r>
          </w:p>
        </w:tc>
      </w:tr>
      <w:tr w:rsidR="0066728B" w:rsidRPr="00B659D1" w14:paraId="02E65C90" w14:textId="77777777" w:rsidTr="00B659D1">
        <w:trPr>
          <w:trHeight w:val="645"/>
        </w:trPr>
        <w:tc>
          <w:tcPr>
            <w:tcW w:w="3998" w:type="dxa"/>
            <w:shd w:val="clear" w:color="auto" w:fill="auto"/>
            <w:vAlign w:val="bottom"/>
            <w:hideMark/>
          </w:tcPr>
          <w:p w14:paraId="2DFFBAC3"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lastRenderedPageBreak/>
              <w:t>Межбюджетные трансферты общего характера бюджетам бюджетной системы Российской Федерации</w:t>
            </w:r>
          </w:p>
        </w:tc>
        <w:tc>
          <w:tcPr>
            <w:tcW w:w="2835" w:type="dxa"/>
            <w:shd w:val="clear" w:color="auto" w:fill="auto"/>
            <w:noWrap/>
            <w:vAlign w:val="bottom"/>
            <w:hideMark/>
          </w:tcPr>
          <w:p w14:paraId="46AC991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000.1400.0000000000.000</w:t>
            </w:r>
          </w:p>
        </w:tc>
        <w:tc>
          <w:tcPr>
            <w:tcW w:w="1276" w:type="dxa"/>
            <w:shd w:val="clear" w:color="auto" w:fill="auto"/>
            <w:noWrap/>
            <w:vAlign w:val="bottom"/>
            <w:hideMark/>
          </w:tcPr>
          <w:p w14:paraId="6678ECE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1 406,9 </w:t>
            </w:r>
          </w:p>
        </w:tc>
        <w:tc>
          <w:tcPr>
            <w:tcW w:w="1417" w:type="dxa"/>
            <w:shd w:val="clear" w:color="auto" w:fill="auto"/>
            <w:noWrap/>
            <w:vAlign w:val="bottom"/>
            <w:hideMark/>
          </w:tcPr>
          <w:p w14:paraId="4826327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456,3 </w:t>
            </w:r>
          </w:p>
        </w:tc>
        <w:tc>
          <w:tcPr>
            <w:tcW w:w="1021" w:type="dxa"/>
            <w:shd w:val="clear" w:color="auto" w:fill="auto"/>
            <w:noWrap/>
            <w:vAlign w:val="bottom"/>
            <w:hideMark/>
          </w:tcPr>
          <w:p w14:paraId="7C69D39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32,4 </w:t>
            </w:r>
          </w:p>
        </w:tc>
      </w:tr>
      <w:tr w:rsidR="0066728B" w:rsidRPr="00B659D1" w14:paraId="1B814A81" w14:textId="77777777" w:rsidTr="00B659D1">
        <w:trPr>
          <w:trHeight w:val="255"/>
        </w:trPr>
        <w:tc>
          <w:tcPr>
            <w:tcW w:w="3998" w:type="dxa"/>
            <w:shd w:val="clear" w:color="auto" w:fill="auto"/>
            <w:vAlign w:val="bottom"/>
            <w:hideMark/>
          </w:tcPr>
          <w:p w14:paraId="5A79AF97"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Прочие межбюджетные трансферты общего характера</w:t>
            </w:r>
          </w:p>
        </w:tc>
        <w:tc>
          <w:tcPr>
            <w:tcW w:w="2835" w:type="dxa"/>
            <w:shd w:val="clear" w:color="auto" w:fill="auto"/>
            <w:noWrap/>
            <w:vAlign w:val="bottom"/>
            <w:hideMark/>
          </w:tcPr>
          <w:p w14:paraId="0952254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000.1403.0000000000.000</w:t>
            </w:r>
          </w:p>
        </w:tc>
        <w:tc>
          <w:tcPr>
            <w:tcW w:w="1276" w:type="dxa"/>
            <w:shd w:val="clear" w:color="auto" w:fill="auto"/>
            <w:noWrap/>
            <w:vAlign w:val="bottom"/>
            <w:hideMark/>
          </w:tcPr>
          <w:p w14:paraId="2F6DC59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1 406,9 </w:t>
            </w:r>
          </w:p>
        </w:tc>
        <w:tc>
          <w:tcPr>
            <w:tcW w:w="1417" w:type="dxa"/>
            <w:shd w:val="clear" w:color="auto" w:fill="auto"/>
            <w:noWrap/>
            <w:vAlign w:val="bottom"/>
            <w:hideMark/>
          </w:tcPr>
          <w:p w14:paraId="21427B7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456,3 </w:t>
            </w:r>
          </w:p>
        </w:tc>
        <w:tc>
          <w:tcPr>
            <w:tcW w:w="1021" w:type="dxa"/>
            <w:shd w:val="clear" w:color="auto" w:fill="auto"/>
            <w:noWrap/>
            <w:vAlign w:val="bottom"/>
            <w:hideMark/>
          </w:tcPr>
          <w:p w14:paraId="0E883C6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32,4 </w:t>
            </w:r>
          </w:p>
        </w:tc>
      </w:tr>
      <w:tr w:rsidR="0066728B" w:rsidRPr="00B659D1" w14:paraId="0B4C6D84" w14:textId="77777777" w:rsidTr="00B659D1">
        <w:trPr>
          <w:trHeight w:val="255"/>
        </w:trPr>
        <w:tc>
          <w:tcPr>
            <w:tcW w:w="3998" w:type="dxa"/>
            <w:shd w:val="clear" w:color="auto" w:fill="auto"/>
            <w:vAlign w:val="bottom"/>
            <w:hideMark/>
          </w:tcPr>
          <w:p w14:paraId="4A13F49B"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Результат исполнения бюджета (дефицит / профицит)</w:t>
            </w:r>
          </w:p>
        </w:tc>
        <w:tc>
          <w:tcPr>
            <w:tcW w:w="2835" w:type="dxa"/>
            <w:shd w:val="clear" w:color="auto" w:fill="auto"/>
            <w:vAlign w:val="bottom"/>
            <w:hideMark/>
          </w:tcPr>
          <w:p w14:paraId="7A9BAB8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х</w:t>
            </w:r>
          </w:p>
        </w:tc>
        <w:tc>
          <w:tcPr>
            <w:tcW w:w="1276" w:type="dxa"/>
            <w:shd w:val="clear" w:color="auto" w:fill="auto"/>
            <w:noWrap/>
            <w:vAlign w:val="bottom"/>
            <w:hideMark/>
          </w:tcPr>
          <w:p w14:paraId="4111713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-13 628,9 </w:t>
            </w:r>
          </w:p>
        </w:tc>
        <w:tc>
          <w:tcPr>
            <w:tcW w:w="1417" w:type="dxa"/>
            <w:shd w:val="clear" w:color="auto" w:fill="auto"/>
            <w:noWrap/>
            <w:vAlign w:val="bottom"/>
            <w:hideMark/>
          </w:tcPr>
          <w:p w14:paraId="5530B33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16 491,4 </w:t>
            </w:r>
          </w:p>
        </w:tc>
        <w:tc>
          <w:tcPr>
            <w:tcW w:w="1021" w:type="dxa"/>
            <w:shd w:val="clear" w:color="auto" w:fill="auto"/>
            <w:noWrap/>
            <w:vAlign w:val="bottom"/>
            <w:hideMark/>
          </w:tcPr>
          <w:p w14:paraId="4858A20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r>
    </w:tbl>
    <w:p w14:paraId="0E121050" w14:textId="77777777" w:rsidR="0066728B" w:rsidRPr="00716F7E" w:rsidRDefault="0066728B" w:rsidP="0066728B">
      <w:pPr>
        <w:rPr>
          <w:rFonts w:ascii="Times New Roman" w:hAnsi="Times New Roman" w:cs="Times New Roman"/>
        </w:rPr>
      </w:pPr>
    </w:p>
    <w:p w14:paraId="660878BE" w14:textId="77777777" w:rsidR="0066728B" w:rsidRPr="00716F7E" w:rsidRDefault="0066728B" w:rsidP="0066728B">
      <w:pPr>
        <w:jc w:val="center"/>
        <w:rPr>
          <w:rFonts w:ascii="Times New Roman" w:hAnsi="Times New Roman" w:cs="Times New Roman"/>
        </w:rPr>
      </w:pPr>
    </w:p>
    <w:p w14:paraId="6E0D0D41" w14:textId="77777777" w:rsidR="0066728B" w:rsidRPr="00716F7E" w:rsidRDefault="0066728B" w:rsidP="0066728B">
      <w:pPr>
        <w:jc w:val="center"/>
        <w:rPr>
          <w:rFonts w:ascii="Times New Roman" w:hAnsi="Times New Roman" w:cs="Times New Roman"/>
        </w:rPr>
      </w:pPr>
      <w:r w:rsidRPr="00716F7E">
        <w:rPr>
          <w:rFonts w:ascii="Times New Roman" w:hAnsi="Times New Roman" w:cs="Times New Roman"/>
        </w:rPr>
        <w:t>3. Распределение бюджетных ассигнований по ведомственной структуре расходов бюджета</w:t>
      </w:r>
    </w:p>
    <w:p w14:paraId="05C2569A" w14:textId="77777777" w:rsidR="0066728B" w:rsidRPr="00716F7E" w:rsidRDefault="0066728B" w:rsidP="0066728B">
      <w:pPr>
        <w:jc w:val="right"/>
        <w:rPr>
          <w:rFonts w:ascii="Times New Roman" w:hAnsi="Times New Roman" w:cs="Times New Roman"/>
        </w:rPr>
      </w:pPr>
      <w:r w:rsidRPr="00716F7E">
        <w:rPr>
          <w:rFonts w:ascii="Times New Roman" w:hAnsi="Times New Roman" w:cs="Times New Roman"/>
        </w:rPr>
        <w:t>Тысяч рублей</w:t>
      </w:r>
    </w:p>
    <w:tbl>
      <w:tblPr>
        <w:tblW w:w="105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8"/>
        <w:gridCol w:w="851"/>
        <w:gridCol w:w="850"/>
        <w:gridCol w:w="1559"/>
        <w:gridCol w:w="596"/>
        <w:gridCol w:w="1306"/>
        <w:gridCol w:w="1197"/>
        <w:gridCol w:w="1041"/>
      </w:tblGrid>
      <w:tr w:rsidR="0066728B" w:rsidRPr="00B659D1" w14:paraId="7CC43CE7" w14:textId="77777777" w:rsidTr="00B659D1">
        <w:trPr>
          <w:trHeight w:val="509"/>
        </w:trPr>
        <w:tc>
          <w:tcPr>
            <w:tcW w:w="3148" w:type="dxa"/>
            <w:vMerge w:val="restart"/>
            <w:shd w:val="clear" w:color="auto" w:fill="auto"/>
            <w:noWrap/>
            <w:vAlign w:val="center"/>
            <w:hideMark/>
          </w:tcPr>
          <w:p w14:paraId="0B80F94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Наименование</w:t>
            </w:r>
          </w:p>
        </w:tc>
        <w:tc>
          <w:tcPr>
            <w:tcW w:w="3856" w:type="dxa"/>
            <w:gridSpan w:val="4"/>
            <w:vMerge w:val="restart"/>
            <w:shd w:val="clear" w:color="auto" w:fill="auto"/>
            <w:noWrap/>
            <w:vAlign w:val="center"/>
            <w:hideMark/>
          </w:tcPr>
          <w:p w14:paraId="6DE826D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Коды бюджетной классификации</w:t>
            </w:r>
          </w:p>
        </w:tc>
        <w:tc>
          <w:tcPr>
            <w:tcW w:w="1306" w:type="dxa"/>
            <w:vMerge w:val="restart"/>
            <w:shd w:val="clear" w:color="auto" w:fill="auto"/>
            <w:vAlign w:val="center"/>
            <w:hideMark/>
          </w:tcPr>
          <w:p w14:paraId="7E27886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Утверждено решением о бюджете</w:t>
            </w:r>
          </w:p>
        </w:tc>
        <w:tc>
          <w:tcPr>
            <w:tcW w:w="1197" w:type="dxa"/>
            <w:vMerge w:val="restart"/>
            <w:shd w:val="clear" w:color="auto" w:fill="auto"/>
            <w:vAlign w:val="center"/>
            <w:hideMark/>
          </w:tcPr>
          <w:p w14:paraId="4DA7F5F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Исполнено</w:t>
            </w:r>
          </w:p>
        </w:tc>
        <w:tc>
          <w:tcPr>
            <w:tcW w:w="1041" w:type="dxa"/>
            <w:vMerge w:val="restart"/>
            <w:shd w:val="clear" w:color="auto" w:fill="auto"/>
            <w:vAlign w:val="center"/>
            <w:hideMark/>
          </w:tcPr>
          <w:p w14:paraId="3F92C60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исполнения</w:t>
            </w:r>
          </w:p>
        </w:tc>
      </w:tr>
      <w:tr w:rsidR="0066728B" w:rsidRPr="00B659D1" w14:paraId="1F2054A8" w14:textId="77777777" w:rsidTr="00B659D1">
        <w:trPr>
          <w:trHeight w:val="509"/>
        </w:trPr>
        <w:tc>
          <w:tcPr>
            <w:tcW w:w="3148" w:type="dxa"/>
            <w:vMerge/>
            <w:vAlign w:val="center"/>
            <w:hideMark/>
          </w:tcPr>
          <w:p w14:paraId="0F6170DE"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p>
        </w:tc>
        <w:tc>
          <w:tcPr>
            <w:tcW w:w="3856" w:type="dxa"/>
            <w:gridSpan w:val="4"/>
            <w:vMerge/>
            <w:vAlign w:val="center"/>
            <w:hideMark/>
          </w:tcPr>
          <w:p w14:paraId="2833AD5F"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p>
        </w:tc>
        <w:tc>
          <w:tcPr>
            <w:tcW w:w="1306" w:type="dxa"/>
            <w:vMerge/>
            <w:vAlign w:val="center"/>
            <w:hideMark/>
          </w:tcPr>
          <w:p w14:paraId="618EDC3E"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p>
        </w:tc>
        <w:tc>
          <w:tcPr>
            <w:tcW w:w="1197" w:type="dxa"/>
            <w:vMerge/>
            <w:vAlign w:val="center"/>
            <w:hideMark/>
          </w:tcPr>
          <w:p w14:paraId="40A42258"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p>
        </w:tc>
        <w:tc>
          <w:tcPr>
            <w:tcW w:w="1041" w:type="dxa"/>
            <w:vMerge/>
            <w:vAlign w:val="center"/>
            <w:hideMark/>
          </w:tcPr>
          <w:p w14:paraId="73C6726A"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p>
        </w:tc>
      </w:tr>
      <w:tr w:rsidR="0066728B" w:rsidRPr="00B659D1" w14:paraId="5A2169E2" w14:textId="77777777" w:rsidTr="00B659D1">
        <w:trPr>
          <w:trHeight w:val="690"/>
        </w:trPr>
        <w:tc>
          <w:tcPr>
            <w:tcW w:w="3148" w:type="dxa"/>
            <w:vMerge/>
            <w:vAlign w:val="center"/>
            <w:hideMark/>
          </w:tcPr>
          <w:p w14:paraId="365C6628"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p>
        </w:tc>
        <w:tc>
          <w:tcPr>
            <w:tcW w:w="851" w:type="dxa"/>
            <w:shd w:val="clear" w:color="auto" w:fill="auto"/>
            <w:vAlign w:val="center"/>
            <w:hideMark/>
          </w:tcPr>
          <w:p w14:paraId="11C7DE0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ГРБС</w:t>
            </w:r>
          </w:p>
        </w:tc>
        <w:tc>
          <w:tcPr>
            <w:tcW w:w="850" w:type="dxa"/>
            <w:shd w:val="clear" w:color="auto" w:fill="auto"/>
            <w:vAlign w:val="center"/>
            <w:hideMark/>
          </w:tcPr>
          <w:p w14:paraId="3B9E8A8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раздел, подраздел</w:t>
            </w:r>
          </w:p>
        </w:tc>
        <w:tc>
          <w:tcPr>
            <w:tcW w:w="1559" w:type="dxa"/>
            <w:shd w:val="clear" w:color="auto" w:fill="auto"/>
            <w:vAlign w:val="center"/>
            <w:hideMark/>
          </w:tcPr>
          <w:p w14:paraId="4C35A69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ЦСР</w:t>
            </w:r>
          </w:p>
        </w:tc>
        <w:tc>
          <w:tcPr>
            <w:tcW w:w="596" w:type="dxa"/>
            <w:shd w:val="clear" w:color="auto" w:fill="auto"/>
            <w:vAlign w:val="center"/>
            <w:hideMark/>
          </w:tcPr>
          <w:p w14:paraId="41452CF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ВР</w:t>
            </w:r>
          </w:p>
        </w:tc>
        <w:tc>
          <w:tcPr>
            <w:tcW w:w="1306" w:type="dxa"/>
            <w:vMerge/>
            <w:vAlign w:val="center"/>
            <w:hideMark/>
          </w:tcPr>
          <w:p w14:paraId="15DA394D"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p>
        </w:tc>
        <w:tc>
          <w:tcPr>
            <w:tcW w:w="1197" w:type="dxa"/>
            <w:vMerge/>
            <w:vAlign w:val="center"/>
            <w:hideMark/>
          </w:tcPr>
          <w:p w14:paraId="6FD4FC56"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p>
        </w:tc>
        <w:tc>
          <w:tcPr>
            <w:tcW w:w="1041" w:type="dxa"/>
            <w:vMerge/>
            <w:vAlign w:val="center"/>
            <w:hideMark/>
          </w:tcPr>
          <w:p w14:paraId="58E16661"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p>
        </w:tc>
      </w:tr>
      <w:tr w:rsidR="0066728B" w:rsidRPr="00B659D1" w14:paraId="3805BDCE" w14:textId="77777777" w:rsidTr="00B659D1">
        <w:trPr>
          <w:trHeight w:val="195"/>
        </w:trPr>
        <w:tc>
          <w:tcPr>
            <w:tcW w:w="3148" w:type="dxa"/>
            <w:shd w:val="clear" w:color="auto" w:fill="auto"/>
            <w:noWrap/>
            <w:vAlign w:val="bottom"/>
            <w:hideMark/>
          </w:tcPr>
          <w:p w14:paraId="4EE7EA5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w:t>
            </w:r>
          </w:p>
        </w:tc>
        <w:tc>
          <w:tcPr>
            <w:tcW w:w="851" w:type="dxa"/>
            <w:shd w:val="clear" w:color="auto" w:fill="auto"/>
            <w:noWrap/>
            <w:vAlign w:val="bottom"/>
            <w:hideMark/>
          </w:tcPr>
          <w:p w14:paraId="3216641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w:t>
            </w:r>
          </w:p>
        </w:tc>
        <w:tc>
          <w:tcPr>
            <w:tcW w:w="850" w:type="dxa"/>
            <w:shd w:val="clear" w:color="auto" w:fill="auto"/>
            <w:noWrap/>
            <w:vAlign w:val="bottom"/>
            <w:hideMark/>
          </w:tcPr>
          <w:p w14:paraId="2009FD8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3</w:t>
            </w:r>
          </w:p>
        </w:tc>
        <w:tc>
          <w:tcPr>
            <w:tcW w:w="1559" w:type="dxa"/>
            <w:shd w:val="clear" w:color="auto" w:fill="auto"/>
            <w:noWrap/>
            <w:vAlign w:val="bottom"/>
            <w:hideMark/>
          </w:tcPr>
          <w:p w14:paraId="3A4FE89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4</w:t>
            </w:r>
          </w:p>
        </w:tc>
        <w:tc>
          <w:tcPr>
            <w:tcW w:w="596" w:type="dxa"/>
            <w:shd w:val="clear" w:color="auto" w:fill="auto"/>
            <w:noWrap/>
            <w:vAlign w:val="bottom"/>
            <w:hideMark/>
          </w:tcPr>
          <w:p w14:paraId="269B3D8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5</w:t>
            </w:r>
          </w:p>
        </w:tc>
        <w:tc>
          <w:tcPr>
            <w:tcW w:w="1306" w:type="dxa"/>
            <w:shd w:val="clear" w:color="auto" w:fill="auto"/>
            <w:noWrap/>
            <w:vAlign w:val="center"/>
            <w:hideMark/>
          </w:tcPr>
          <w:p w14:paraId="2C93445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6</w:t>
            </w:r>
          </w:p>
        </w:tc>
        <w:tc>
          <w:tcPr>
            <w:tcW w:w="1197" w:type="dxa"/>
            <w:shd w:val="clear" w:color="auto" w:fill="auto"/>
            <w:noWrap/>
            <w:vAlign w:val="center"/>
            <w:hideMark/>
          </w:tcPr>
          <w:p w14:paraId="28B2C76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7</w:t>
            </w:r>
          </w:p>
        </w:tc>
        <w:tc>
          <w:tcPr>
            <w:tcW w:w="1041" w:type="dxa"/>
            <w:shd w:val="clear" w:color="auto" w:fill="auto"/>
            <w:noWrap/>
            <w:vAlign w:val="center"/>
            <w:hideMark/>
          </w:tcPr>
          <w:p w14:paraId="6D99956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8</w:t>
            </w:r>
          </w:p>
        </w:tc>
      </w:tr>
      <w:tr w:rsidR="0066728B" w:rsidRPr="00B659D1" w14:paraId="1340A874" w14:textId="77777777" w:rsidTr="00B659D1">
        <w:trPr>
          <w:trHeight w:val="588"/>
        </w:trPr>
        <w:tc>
          <w:tcPr>
            <w:tcW w:w="3148" w:type="dxa"/>
            <w:shd w:val="clear" w:color="auto" w:fill="auto"/>
            <w:vAlign w:val="bottom"/>
            <w:hideMark/>
          </w:tcPr>
          <w:p w14:paraId="4F4F4799"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Администрация </w:t>
            </w:r>
            <w:proofErr w:type="spellStart"/>
            <w:r w:rsidRPr="00B659D1">
              <w:rPr>
                <w:rFonts w:ascii="Times New Roman" w:eastAsia="Times New Roman" w:hAnsi="Times New Roman" w:cs="Times New Roman"/>
                <w:sz w:val="20"/>
                <w:szCs w:val="20"/>
                <w:lang w:eastAsia="ru-RU"/>
              </w:rPr>
              <w:t>Известковского</w:t>
            </w:r>
            <w:proofErr w:type="spellEnd"/>
            <w:r w:rsidRPr="00B659D1">
              <w:rPr>
                <w:rFonts w:ascii="Times New Roman" w:eastAsia="Times New Roman" w:hAnsi="Times New Roman" w:cs="Times New Roman"/>
                <w:sz w:val="20"/>
                <w:szCs w:val="20"/>
                <w:lang w:eastAsia="ru-RU"/>
              </w:rPr>
              <w:t xml:space="preserve"> городского поселения Облученского муниципального района Еврейской автономной области</w:t>
            </w:r>
          </w:p>
        </w:tc>
        <w:tc>
          <w:tcPr>
            <w:tcW w:w="851" w:type="dxa"/>
            <w:shd w:val="clear" w:color="auto" w:fill="auto"/>
            <w:noWrap/>
            <w:vAlign w:val="center"/>
            <w:hideMark/>
          </w:tcPr>
          <w:p w14:paraId="2F7AA88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0FA004C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w:t>
            </w:r>
          </w:p>
        </w:tc>
        <w:tc>
          <w:tcPr>
            <w:tcW w:w="1559" w:type="dxa"/>
            <w:shd w:val="clear" w:color="auto" w:fill="auto"/>
            <w:noWrap/>
            <w:vAlign w:val="center"/>
            <w:hideMark/>
          </w:tcPr>
          <w:p w14:paraId="08E3456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11EAE38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7B277AB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109 073,9 </w:t>
            </w:r>
          </w:p>
        </w:tc>
        <w:tc>
          <w:tcPr>
            <w:tcW w:w="1197" w:type="dxa"/>
            <w:shd w:val="clear" w:color="auto" w:fill="auto"/>
            <w:noWrap/>
            <w:vAlign w:val="center"/>
            <w:hideMark/>
          </w:tcPr>
          <w:p w14:paraId="349BEC6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9 691,0 </w:t>
            </w:r>
          </w:p>
        </w:tc>
        <w:tc>
          <w:tcPr>
            <w:tcW w:w="1041" w:type="dxa"/>
            <w:shd w:val="clear" w:color="auto" w:fill="auto"/>
            <w:noWrap/>
            <w:vAlign w:val="center"/>
            <w:hideMark/>
          </w:tcPr>
          <w:p w14:paraId="5CC8826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8,9 </w:t>
            </w:r>
          </w:p>
        </w:tc>
      </w:tr>
      <w:tr w:rsidR="0066728B" w:rsidRPr="00B659D1" w14:paraId="1DA1C648" w14:textId="77777777" w:rsidTr="00B659D1">
        <w:trPr>
          <w:trHeight w:val="255"/>
        </w:trPr>
        <w:tc>
          <w:tcPr>
            <w:tcW w:w="3148" w:type="dxa"/>
            <w:shd w:val="clear" w:color="auto" w:fill="auto"/>
            <w:vAlign w:val="bottom"/>
            <w:hideMark/>
          </w:tcPr>
          <w:p w14:paraId="328B3299"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Общегосударственные вопросы</w:t>
            </w:r>
          </w:p>
        </w:tc>
        <w:tc>
          <w:tcPr>
            <w:tcW w:w="851" w:type="dxa"/>
            <w:shd w:val="clear" w:color="auto" w:fill="auto"/>
            <w:noWrap/>
            <w:vAlign w:val="center"/>
            <w:hideMark/>
          </w:tcPr>
          <w:p w14:paraId="2120E3D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05D2455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01.00</w:t>
            </w:r>
          </w:p>
        </w:tc>
        <w:tc>
          <w:tcPr>
            <w:tcW w:w="1559" w:type="dxa"/>
            <w:shd w:val="clear" w:color="auto" w:fill="auto"/>
            <w:noWrap/>
            <w:vAlign w:val="center"/>
            <w:hideMark/>
          </w:tcPr>
          <w:p w14:paraId="6EB9F87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6F7D9E0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4123962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30 860,6 </w:t>
            </w:r>
          </w:p>
        </w:tc>
        <w:tc>
          <w:tcPr>
            <w:tcW w:w="1197" w:type="dxa"/>
            <w:shd w:val="clear" w:color="auto" w:fill="auto"/>
            <w:noWrap/>
            <w:vAlign w:val="center"/>
            <w:hideMark/>
          </w:tcPr>
          <w:p w14:paraId="0D4457D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4 749,5 </w:t>
            </w:r>
          </w:p>
        </w:tc>
        <w:tc>
          <w:tcPr>
            <w:tcW w:w="1041" w:type="dxa"/>
            <w:shd w:val="clear" w:color="auto" w:fill="auto"/>
            <w:noWrap/>
            <w:vAlign w:val="center"/>
            <w:hideMark/>
          </w:tcPr>
          <w:p w14:paraId="11EBC99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15,4 </w:t>
            </w:r>
          </w:p>
        </w:tc>
      </w:tr>
      <w:tr w:rsidR="0066728B" w:rsidRPr="00B659D1" w14:paraId="60BBC66D" w14:textId="77777777" w:rsidTr="00B659D1">
        <w:trPr>
          <w:trHeight w:val="396"/>
        </w:trPr>
        <w:tc>
          <w:tcPr>
            <w:tcW w:w="3148" w:type="dxa"/>
            <w:shd w:val="clear" w:color="auto" w:fill="auto"/>
            <w:vAlign w:val="bottom"/>
            <w:hideMark/>
          </w:tcPr>
          <w:p w14:paraId="62406782"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Функционирование высшего должностного лица субъекта Российской Федерации и муниципального образования</w:t>
            </w:r>
          </w:p>
        </w:tc>
        <w:tc>
          <w:tcPr>
            <w:tcW w:w="851" w:type="dxa"/>
            <w:shd w:val="clear" w:color="auto" w:fill="auto"/>
            <w:noWrap/>
            <w:vAlign w:val="center"/>
            <w:hideMark/>
          </w:tcPr>
          <w:p w14:paraId="5BCFDEA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09CE91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01.02</w:t>
            </w:r>
          </w:p>
        </w:tc>
        <w:tc>
          <w:tcPr>
            <w:tcW w:w="1559" w:type="dxa"/>
            <w:shd w:val="clear" w:color="auto" w:fill="auto"/>
            <w:noWrap/>
            <w:vAlign w:val="center"/>
            <w:hideMark/>
          </w:tcPr>
          <w:p w14:paraId="2EA6AA9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4AEC16A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E2E322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2 403,6 </w:t>
            </w:r>
          </w:p>
        </w:tc>
        <w:tc>
          <w:tcPr>
            <w:tcW w:w="1197" w:type="dxa"/>
            <w:shd w:val="clear" w:color="auto" w:fill="auto"/>
            <w:noWrap/>
            <w:vAlign w:val="center"/>
            <w:hideMark/>
          </w:tcPr>
          <w:p w14:paraId="2D45E29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616,2 </w:t>
            </w:r>
          </w:p>
        </w:tc>
        <w:tc>
          <w:tcPr>
            <w:tcW w:w="1041" w:type="dxa"/>
            <w:shd w:val="clear" w:color="auto" w:fill="auto"/>
            <w:noWrap/>
            <w:vAlign w:val="center"/>
            <w:hideMark/>
          </w:tcPr>
          <w:p w14:paraId="6D11D8E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25,6 </w:t>
            </w:r>
          </w:p>
        </w:tc>
      </w:tr>
      <w:tr w:rsidR="0066728B" w:rsidRPr="00B659D1" w14:paraId="0771F475" w14:textId="77777777" w:rsidTr="00B659D1">
        <w:trPr>
          <w:trHeight w:val="396"/>
        </w:trPr>
        <w:tc>
          <w:tcPr>
            <w:tcW w:w="3148" w:type="dxa"/>
            <w:shd w:val="clear" w:color="auto" w:fill="auto"/>
            <w:vAlign w:val="bottom"/>
            <w:hideMark/>
          </w:tcPr>
          <w:p w14:paraId="1EB824A2"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Непрограммное направление деятельности органов и должностных лиц местного самоуправления</w:t>
            </w:r>
          </w:p>
        </w:tc>
        <w:tc>
          <w:tcPr>
            <w:tcW w:w="851" w:type="dxa"/>
            <w:shd w:val="clear" w:color="auto" w:fill="auto"/>
            <w:noWrap/>
            <w:vAlign w:val="center"/>
            <w:hideMark/>
          </w:tcPr>
          <w:p w14:paraId="196216F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63170F5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01.02</w:t>
            </w:r>
          </w:p>
        </w:tc>
        <w:tc>
          <w:tcPr>
            <w:tcW w:w="1559" w:type="dxa"/>
            <w:shd w:val="clear" w:color="auto" w:fill="auto"/>
            <w:noWrap/>
            <w:vAlign w:val="center"/>
            <w:hideMark/>
          </w:tcPr>
          <w:p w14:paraId="06B3624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9900000000</w:t>
            </w:r>
          </w:p>
        </w:tc>
        <w:tc>
          <w:tcPr>
            <w:tcW w:w="596" w:type="dxa"/>
            <w:shd w:val="clear" w:color="auto" w:fill="auto"/>
            <w:noWrap/>
            <w:vAlign w:val="center"/>
            <w:hideMark/>
          </w:tcPr>
          <w:p w14:paraId="2ACD2A8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1BE68CB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2 403,6 </w:t>
            </w:r>
          </w:p>
        </w:tc>
        <w:tc>
          <w:tcPr>
            <w:tcW w:w="1197" w:type="dxa"/>
            <w:shd w:val="clear" w:color="auto" w:fill="auto"/>
            <w:noWrap/>
            <w:vAlign w:val="center"/>
            <w:hideMark/>
          </w:tcPr>
          <w:p w14:paraId="76B0F70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616,2 </w:t>
            </w:r>
          </w:p>
        </w:tc>
        <w:tc>
          <w:tcPr>
            <w:tcW w:w="1041" w:type="dxa"/>
            <w:shd w:val="clear" w:color="auto" w:fill="auto"/>
            <w:noWrap/>
            <w:vAlign w:val="center"/>
            <w:hideMark/>
          </w:tcPr>
          <w:p w14:paraId="7E01003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25,6 </w:t>
            </w:r>
          </w:p>
        </w:tc>
      </w:tr>
      <w:tr w:rsidR="0066728B" w:rsidRPr="00B659D1" w14:paraId="01EDF61A" w14:textId="77777777" w:rsidTr="00B659D1">
        <w:trPr>
          <w:trHeight w:val="396"/>
        </w:trPr>
        <w:tc>
          <w:tcPr>
            <w:tcW w:w="3148" w:type="dxa"/>
            <w:shd w:val="clear" w:color="auto" w:fill="auto"/>
            <w:vAlign w:val="bottom"/>
            <w:hideMark/>
          </w:tcPr>
          <w:p w14:paraId="39BBE214"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Функционирование высшего должностного лица муниципального образования</w:t>
            </w:r>
          </w:p>
        </w:tc>
        <w:tc>
          <w:tcPr>
            <w:tcW w:w="851" w:type="dxa"/>
            <w:shd w:val="clear" w:color="auto" w:fill="auto"/>
            <w:noWrap/>
            <w:vAlign w:val="center"/>
            <w:hideMark/>
          </w:tcPr>
          <w:p w14:paraId="77DCEE3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71AC4CE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01.02</w:t>
            </w:r>
          </w:p>
        </w:tc>
        <w:tc>
          <w:tcPr>
            <w:tcW w:w="1559" w:type="dxa"/>
            <w:shd w:val="clear" w:color="auto" w:fill="auto"/>
            <w:noWrap/>
            <w:vAlign w:val="center"/>
            <w:hideMark/>
          </w:tcPr>
          <w:p w14:paraId="7A0E794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9910000000</w:t>
            </w:r>
          </w:p>
        </w:tc>
        <w:tc>
          <w:tcPr>
            <w:tcW w:w="596" w:type="dxa"/>
            <w:shd w:val="clear" w:color="auto" w:fill="auto"/>
            <w:noWrap/>
            <w:vAlign w:val="center"/>
            <w:hideMark/>
          </w:tcPr>
          <w:p w14:paraId="184E95E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19D93F9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2 403,6 </w:t>
            </w:r>
          </w:p>
        </w:tc>
        <w:tc>
          <w:tcPr>
            <w:tcW w:w="1197" w:type="dxa"/>
            <w:shd w:val="clear" w:color="auto" w:fill="auto"/>
            <w:noWrap/>
            <w:vAlign w:val="center"/>
            <w:hideMark/>
          </w:tcPr>
          <w:p w14:paraId="3E69760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616,2 </w:t>
            </w:r>
          </w:p>
        </w:tc>
        <w:tc>
          <w:tcPr>
            <w:tcW w:w="1041" w:type="dxa"/>
            <w:shd w:val="clear" w:color="auto" w:fill="auto"/>
            <w:noWrap/>
            <w:vAlign w:val="center"/>
            <w:hideMark/>
          </w:tcPr>
          <w:p w14:paraId="6EE27D4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25,6 </w:t>
            </w:r>
          </w:p>
        </w:tc>
      </w:tr>
      <w:tr w:rsidR="0066728B" w:rsidRPr="00B659D1" w14:paraId="70BE9517" w14:textId="77777777" w:rsidTr="00B659D1">
        <w:trPr>
          <w:trHeight w:val="255"/>
        </w:trPr>
        <w:tc>
          <w:tcPr>
            <w:tcW w:w="3148" w:type="dxa"/>
            <w:shd w:val="clear" w:color="auto" w:fill="auto"/>
            <w:vAlign w:val="bottom"/>
            <w:hideMark/>
          </w:tcPr>
          <w:p w14:paraId="2106F221"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Глава муниципального образования</w:t>
            </w:r>
          </w:p>
        </w:tc>
        <w:tc>
          <w:tcPr>
            <w:tcW w:w="851" w:type="dxa"/>
            <w:shd w:val="clear" w:color="auto" w:fill="auto"/>
            <w:noWrap/>
            <w:vAlign w:val="center"/>
            <w:hideMark/>
          </w:tcPr>
          <w:p w14:paraId="228395B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D12462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01.02</w:t>
            </w:r>
          </w:p>
        </w:tc>
        <w:tc>
          <w:tcPr>
            <w:tcW w:w="1559" w:type="dxa"/>
            <w:shd w:val="clear" w:color="auto" w:fill="auto"/>
            <w:noWrap/>
            <w:vAlign w:val="center"/>
            <w:hideMark/>
          </w:tcPr>
          <w:p w14:paraId="311AD98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9910010010</w:t>
            </w:r>
          </w:p>
        </w:tc>
        <w:tc>
          <w:tcPr>
            <w:tcW w:w="596" w:type="dxa"/>
            <w:shd w:val="clear" w:color="auto" w:fill="auto"/>
            <w:noWrap/>
            <w:vAlign w:val="center"/>
            <w:hideMark/>
          </w:tcPr>
          <w:p w14:paraId="6E17FE2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297F51B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2 403,6 </w:t>
            </w:r>
          </w:p>
        </w:tc>
        <w:tc>
          <w:tcPr>
            <w:tcW w:w="1197" w:type="dxa"/>
            <w:shd w:val="clear" w:color="auto" w:fill="auto"/>
            <w:noWrap/>
            <w:vAlign w:val="center"/>
            <w:hideMark/>
          </w:tcPr>
          <w:p w14:paraId="146F21C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616,2 </w:t>
            </w:r>
          </w:p>
        </w:tc>
        <w:tc>
          <w:tcPr>
            <w:tcW w:w="1041" w:type="dxa"/>
            <w:shd w:val="clear" w:color="auto" w:fill="auto"/>
            <w:noWrap/>
            <w:vAlign w:val="center"/>
            <w:hideMark/>
          </w:tcPr>
          <w:p w14:paraId="066F23D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25,6 </w:t>
            </w:r>
          </w:p>
        </w:tc>
      </w:tr>
      <w:tr w:rsidR="0066728B" w:rsidRPr="00B659D1" w14:paraId="6476C3B3" w14:textId="77777777" w:rsidTr="00B659D1">
        <w:trPr>
          <w:trHeight w:val="780"/>
        </w:trPr>
        <w:tc>
          <w:tcPr>
            <w:tcW w:w="3148" w:type="dxa"/>
            <w:shd w:val="clear" w:color="auto" w:fill="auto"/>
            <w:vAlign w:val="bottom"/>
            <w:hideMark/>
          </w:tcPr>
          <w:p w14:paraId="5A6A9714"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shd w:val="clear" w:color="auto" w:fill="auto"/>
            <w:noWrap/>
            <w:vAlign w:val="center"/>
            <w:hideMark/>
          </w:tcPr>
          <w:p w14:paraId="4632C0B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4172BC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01.02</w:t>
            </w:r>
          </w:p>
        </w:tc>
        <w:tc>
          <w:tcPr>
            <w:tcW w:w="1559" w:type="dxa"/>
            <w:shd w:val="clear" w:color="auto" w:fill="auto"/>
            <w:noWrap/>
            <w:vAlign w:val="center"/>
            <w:hideMark/>
          </w:tcPr>
          <w:p w14:paraId="27F662B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9910010010</w:t>
            </w:r>
          </w:p>
        </w:tc>
        <w:tc>
          <w:tcPr>
            <w:tcW w:w="596" w:type="dxa"/>
            <w:shd w:val="clear" w:color="auto" w:fill="auto"/>
            <w:noWrap/>
            <w:vAlign w:val="center"/>
            <w:hideMark/>
          </w:tcPr>
          <w:p w14:paraId="32357A3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w:t>
            </w:r>
          </w:p>
        </w:tc>
        <w:tc>
          <w:tcPr>
            <w:tcW w:w="1306" w:type="dxa"/>
            <w:shd w:val="clear" w:color="auto" w:fill="auto"/>
            <w:noWrap/>
            <w:vAlign w:val="center"/>
            <w:hideMark/>
          </w:tcPr>
          <w:p w14:paraId="489D8BB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2 403,6 </w:t>
            </w:r>
          </w:p>
        </w:tc>
        <w:tc>
          <w:tcPr>
            <w:tcW w:w="1197" w:type="dxa"/>
            <w:shd w:val="clear" w:color="auto" w:fill="auto"/>
            <w:noWrap/>
            <w:vAlign w:val="center"/>
            <w:hideMark/>
          </w:tcPr>
          <w:p w14:paraId="5F066E4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616,2 </w:t>
            </w:r>
          </w:p>
        </w:tc>
        <w:tc>
          <w:tcPr>
            <w:tcW w:w="1041" w:type="dxa"/>
            <w:shd w:val="clear" w:color="auto" w:fill="auto"/>
            <w:noWrap/>
            <w:vAlign w:val="center"/>
            <w:hideMark/>
          </w:tcPr>
          <w:p w14:paraId="14C1A8D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25,6 </w:t>
            </w:r>
          </w:p>
        </w:tc>
      </w:tr>
      <w:tr w:rsidR="0066728B" w:rsidRPr="00B659D1" w14:paraId="77BD9B8C" w14:textId="77777777" w:rsidTr="00B659D1">
        <w:trPr>
          <w:trHeight w:val="588"/>
        </w:trPr>
        <w:tc>
          <w:tcPr>
            <w:tcW w:w="3148" w:type="dxa"/>
            <w:shd w:val="clear" w:color="auto" w:fill="auto"/>
            <w:vAlign w:val="bottom"/>
            <w:hideMark/>
          </w:tcPr>
          <w:p w14:paraId="3B3E9F71"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851" w:type="dxa"/>
            <w:shd w:val="clear" w:color="auto" w:fill="auto"/>
            <w:noWrap/>
            <w:vAlign w:val="center"/>
            <w:hideMark/>
          </w:tcPr>
          <w:p w14:paraId="6C777DB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3F1F33F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01.04</w:t>
            </w:r>
          </w:p>
        </w:tc>
        <w:tc>
          <w:tcPr>
            <w:tcW w:w="1559" w:type="dxa"/>
            <w:shd w:val="clear" w:color="auto" w:fill="auto"/>
            <w:noWrap/>
            <w:vAlign w:val="center"/>
            <w:hideMark/>
          </w:tcPr>
          <w:p w14:paraId="2B1889A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6764C09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1F3DA8F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24 915,0 </w:t>
            </w:r>
          </w:p>
        </w:tc>
        <w:tc>
          <w:tcPr>
            <w:tcW w:w="1197" w:type="dxa"/>
            <w:shd w:val="clear" w:color="auto" w:fill="auto"/>
            <w:noWrap/>
            <w:vAlign w:val="center"/>
            <w:hideMark/>
          </w:tcPr>
          <w:p w14:paraId="1B88D1F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3 420,6 </w:t>
            </w:r>
          </w:p>
        </w:tc>
        <w:tc>
          <w:tcPr>
            <w:tcW w:w="1041" w:type="dxa"/>
            <w:shd w:val="clear" w:color="auto" w:fill="auto"/>
            <w:noWrap/>
            <w:vAlign w:val="center"/>
            <w:hideMark/>
          </w:tcPr>
          <w:p w14:paraId="6AEBEBA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13,7 </w:t>
            </w:r>
          </w:p>
        </w:tc>
      </w:tr>
      <w:tr w:rsidR="0066728B" w:rsidRPr="00B659D1" w14:paraId="2709505C" w14:textId="77777777" w:rsidTr="00B659D1">
        <w:trPr>
          <w:trHeight w:val="396"/>
        </w:trPr>
        <w:tc>
          <w:tcPr>
            <w:tcW w:w="3148" w:type="dxa"/>
            <w:shd w:val="clear" w:color="auto" w:fill="auto"/>
            <w:vAlign w:val="bottom"/>
            <w:hideMark/>
          </w:tcPr>
          <w:p w14:paraId="4005372E"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Непрограммное направление деятельности органов и </w:t>
            </w:r>
            <w:r w:rsidRPr="00B659D1">
              <w:rPr>
                <w:rFonts w:ascii="Times New Roman" w:eastAsia="Times New Roman" w:hAnsi="Times New Roman" w:cs="Times New Roman"/>
                <w:sz w:val="20"/>
                <w:szCs w:val="20"/>
                <w:lang w:eastAsia="ru-RU"/>
              </w:rPr>
              <w:lastRenderedPageBreak/>
              <w:t>должностных лиц местного самоуправления</w:t>
            </w:r>
          </w:p>
        </w:tc>
        <w:tc>
          <w:tcPr>
            <w:tcW w:w="851" w:type="dxa"/>
            <w:shd w:val="clear" w:color="auto" w:fill="auto"/>
            <w:noWrap/>
            <w:vAlign w:val="center"/>
            <w:hideMark/>
          </w:tcPr>
          <w:p w14:paraId="2322BA2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lastRenderedPageBreak/>
              <w:t>210</w:t>
            </w:r>
          </w:p>
        </w:tc>
        <w:tc>
          <w:tcPr>
            <w:tcW w:w="850" w:type="dxa"/>
            <w:shd w:val="clear" w:color="auto" w:fill="auto"/>
            <w:noWrap/>
            <w:vAlign w:val="center"/>
            <w:hideMark/>
          </w:tcPr>
          <w:p w14:paraId="064C26D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01.04</w:t>
            </w:r>
          </w:p>
        </w:tc>
        <w:tc>
          <w:tcPr>
            <w:tcW w:w="1559" w:type="dxa"/>
            <w:shd w:val="clear" w:color="auto" w:fill="auto"/>
            <w:noWrap/>
            <w:vAlign w:val="center"/>
            <w:hideMark/>
          </w:tcPr>
          <w:p w14:paraId="327BA4B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9900000000</w:t>
            </w:r>
          </w:p>
        </w:tc>
        <w:tc>
          <w:tcPr>
            <w:tcW w:w="596" w:type="dxa"/>
            <w:shd w:val="clear" w:color="auto" w:fill="auto"/>
            <w:noWrap/>
            <w:vAlign w:val="center"/>
            <w:hideMark/>
          </w:tcPr>
          <w:p w14:paraId="4C6A84F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2D7C40C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24 915,0 </w:t>
            </w:r>
          </w:p>
        </w:tc>
        <w:tc>
          <w:tcPr>
            <w:tcW w:w="1197" w:type="dxa"/>
            <w:shd w:val="clear" w:color="auto" w:fill="auto"/>
            <w:noWrap/>
            <w:vAlign w:val="center"/>
            <w:hideMark/>
          </w:tcPr>
          <w:p w14:paraId="12CD5FC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3 420,6 </w:t>
            </w:r>
          </w:p>
        </w:tc>
        <w:tc>
          <w:tcPr>
            <w:tcW w:w="1041" w:type="dxa"/>
            <w:shd w:val="clear" w:color="auto" w:fill="auto"/>
            <w:noWrap/>
            <w:vAlign w:val="center"/>
            <w:hideMark/>
          </w:tcPr>
          <w:p w14:paraId="6BE0B84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13,7 </w:t>
            </w:r>
          </w:p>
        </w:tc>
      </w:tr>
      <w:tr w:rsidR="0066728B" w:rsidRPr="00B659D1" w14:paraId="6B9506E4" w14:textId="77777777" w:rsidTr="00B659D1">
        <w:trPr>
          <w:trHeight w:val="396"/>
        </w:trPr>
        <w:tc>
          <w:tcPr>
            <w:tcW w:w="3148" w:type="dxa"/>
            <w:shd w:val="clear" w:color="auto" w:fill="auto"/>
            <w:vAlign w:val="bottom"/>
            <w:hideMark/>
          </w:tcPr>
          <w:p w14:paraId="2B5C9C7C"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Функционирование органов исполнительной власти местного самоуправления</w:t>
            </w:r>
          </w:p>
        </w:tc>
        <w:tc>
          <w:tcPr>
            <w:tcW w:w="851" w:type="dxa"/>
            <w:shd w:val="clear" w:color="auto" w:fill="auto"/>
            <w:noWrap/>
            <w:vAlign w:val="center"/>
            <w:hideMark/>
          </w:tcPr>
          <w:p w14:paraId="1AEC0A5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6C5504B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01.04</w:t>
            </w:r>
          </w:p>
        </w:tc>
        <w:tc>
          <w:tcPr>
            <w:tcW w:w="1559" w:type="dxa"/>
            <w:shd w:val="clear" w:color="auto" w:fill="auto"/>
            <w:noWrap/>
            <w:vAlign w:val="center"/>
            <w:hideMark/>
          </w:tcPr>
          <w:p w14:paraId="14A2D64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9940000000</w:t>
            </w:r>
          </w:p>
        </w:tc>
        <w:tc>
          <w:tcPr>
            <w:tcW w:w="596" w:type="dxa"/>
            <w:shd w:val="clear" w:color="auto" w:fill="auto"/>
            <w:noWrap/>
            <w:vAlign w:val="center"/>
            <w:hideMark/>
          </w:tcPr>
          <w:p w14:paraId="4602DD3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76EDAA7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24 915,0 </w:t>
            </w:r>
          </w:p>
        </w:tc>
        <w:tc>
          <w:tcPr>
            <w:tcW w:w="1197" w:type="dxa"/>
            <w:shd w:val="clear" w:color="auto" w:fill="auto"/>
            <w:noWrap/>
            <w:vAlign w:val="center"/>
            <w:hideMark/>
          </w:tcPr>
          <w:p w14:paraId="16B1CAD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3 420,6 </w:t>
            </w:r>
          </w:p>
        </w:tc>
        <w:tc>
          <w:tcPr>
            <w:tcW w:w="1041" w:type="dxa"/>
            <w:shd w:val="clear" w:color="auto" w:fill="auto"/>
            <w:noWrap/>
            <w:vAlign w:val="center"/>
            <w:hideMark/>
          </w:tcPr>
          <w:p w14:paraId="3DBF365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13,7 </w:t>
            </w:r>
          </w:p>
        </w:tc>
      </w:tr>
      <w:tr w:rsidR="0066728B" w:rsidRPr="00B659D1" w14:paraId="4485CE27" w14:textId="77777777" w:rsidTr="00B659D1">
        <w:trPr>
          <w:trHeight w:val="396"/>
        </w:trPr>
        <w:tc>
          <w:tcPr>
            <w:tcW w:w="3148" w:type="dxa"/>
            <w:shd w:val="clear" w:color="auto" w:fill="auto"/>
            <w:vAlign w:val="bottom"/>
            <w:hideMark/>
          </w:tcPr>
          <w:p w14:paraId="4F363DC2"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Расходы на оплату труда и начисления на выплаты по оплате труда</w:t>
            </w:r>
          </w:p>
        </w:tc>
        <w:tc>
          <w:tcPr>
            <w:tcW w:w="851" w:type="dxa"/>
            <w:shd w:val="clear" w:color="auto" w:fill="auto"/>
            <w:noWrap/>
            <w:vAlign w:val="center"/>
            <w:hideMark/>
          </w:tcPr>
          <w:p w14:paraId="6EEC08B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7017ABD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01.04</w:t>
            </w:r>
          </w:p>
        </w:tc>
        <w:tc>
          <w:tcPr>
            <w:tcW w:w="1559" w:type="dxa"/>
            <w:shd w:val="clear" w:color="auto" w:fill="auto"/>
            <w:noWrap/>
            <w:vAlign w:val="center"/>
            <w:hideMark/>
          </w:tcPr>
          <w:p w14:paraId="572798F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9940001010</w:t>
            </w:r>
          </w:p>
        </w:tc>
        <w:tc>
          <w:tcPr>
            <w:tcW w:w="596" w:type="dxa"/>
            <w:shd w:val="clear" w:color="auto" w:fill="auto"/>
            <w:noWrap/>
            <w:vAlign w:val="center"/>
            <w:hideMark/>
          </w:tcPr>
          <w:p w14:paraId="25250BF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1947AA7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4 717,2 </w:t>
            </w:r>
          </w:p>
        </w:tc>
        <w:tc>
          <w:tcPr>
            <w:tcW w:w="1197" w:type="dxa"/>
            <w:shd w:val="clear" w:color="auto" w:fill="auto"/>
            <w:noWrap/>
            <w:vAlign w:val="center"/>
            <w:hideMark/>
          </w:tcPr>
          <w:p w14:paraId="6D644F0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862,6 </w:t>
            </w:r>
          </w:p>
        </w:tc>
        <w:tc>
          <w:tcPr>
            <w:tcW w:w="1041" w:type="dxa"/>
            <w:shd w:val="clear" w:color="auto" w:fill="auto"/>
            <w:noWrap/>
            <w:vAlign w:val="center"/>
            <w:hideMark/>
          </w:tcPr>
          <w:p w14:paraId="3C37D22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18,3 </w:t>
            </w:r>
          </w:p>
        </w:tc>
      </w:tr>
      <w:tr w:rsidR="0066728B" w:rsidRPr="00B659D1" w14:paraId="3F4CCA34" w14:textId="77777777" w:rsidTr="00B659D1">
        <w:trPr>
          <w:trHeight w:val="780"/>
        </w:trPr>
        <w:tc>
          <w:tcPr>
            <w:tcW w:w="3148" w:type="dxa"/>
            <w:shd w:val="clear" w:color="auto" w:fill="auto"/>
            <w:vAlign w:val="bottom"/>
            <w:hideMark/>
          </w:tcPr>
          <w:p w14:paraId="5C42798B"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shd w:val="clear" w:color="auto" w:fill="auto"/>
            <w:noWrap/>
            <w:vAlign w:val="center"/>
            <w:hideMark/>
          </w:tcPr>
          <w:p w14:paraId="7D3DBF5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44E2FB8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01.04</w:t>
            </w:r>
          </w:p>
        </w:tc>
        <w:tc>
          <w:tcPr>
            <w:tcW w:w="1559" w:type="dxa"/>
            <w:shd w:val="clear" w:color="auto" w:fill="auto"/>
            <w:noWrap/>
            <w:vAlign w:val="center"/>
            <w:hideMark/>
          </w:tcPr>
          <w:p w14:paraId="52D8FC8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9940001010</w:t>
            </w:r>
          </w:p>
        </w:tc>
        <w:tc>
          <w:tcPr>
            <w:tcW w:w="596" w:type="dxa"/>
            <w:shd w:val="clear" w:color="auto" w:fill="auto"/>
            <w:noWrap/>
            <w:vAlign w:val="center"/>
            <w:hideMark/>
          </w:tcPr>
          <w:p w14:paraId="695BC81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w:t>
            </w:r>
          </w:p>
        </w:tc>
        <w:tc>
          <w:tcPr>
            <w:tcW w:w="1306" w:type="dxa"/>
            <w:shd w:val="clear" w:color="auto" w:fill="auto"/>
            <w:noWrap/>
            <w:vAlign w:val="center"/>
            <w:hideMark/>
          </w:tcPr>
          <w:p w14:paraId="0118E5E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4 717,2 </w:t>
            </w:r>
          </w:p>
        </w:tc>
        <w:tc>
          <w:tcPr>
            <w:tcW w:w="1197" w:type="dxa"/>
            <w:shd w:val="clear" w:color="auto" w:fill="auto"/>
            <w:noWrap/>
            <w:vAlign w:val="center"/>
            <w:hideMark/>
          </w:tcPr>
          <w:p w14:paraId="333912A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862,6 </w:t>
            </w:r>
          </w:p>
        </w:tc>
        <w:tc>
          <w:tcPr>
            <w:tcW w:w="1041" w:type="dxa"/>
            <w:shd w:val="clear" w:color="auto" w:fill="auto"/>
            <w:noWrap/>
            <w:vAlign w:val="center"/>
            <w:hideMark/>
          </w:tcPr>
          <w:p w14:paraId="2F8C956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18,3 </w:t>
            </w:r>
          </w:p>
        </w:tc>
      </w:tr>
      <w:tr w:rsidR="0066728B" w:rsidRPr="00B659D1" w14:paraId="627BE44E" w14:textId="77777777" w:rsidTr="00B659D1">
        <w:trPr>
          <w:trHeight w:val="255"/>
        </w:trPr>
        <w:tc>
          <w:tcPr>
            <w:tcW w:w="3148" w:type="dxa"/>
            <w:shd w:val="clear" w:color="auto" w:fill="auto"/>
            <w:vAlign w:val="bottom"/>
            <w:hideMark/>
          </w:tcPr>
          <w:p w14:paraId="7FF6020B"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Расходы на обеспечение деятельности учреждения</w:t>
            </w:r>
          </w:p>
        </w:tc>
        <w:tc>
          <w:tcPr>
            <w:tcW w:w="851" w:type="dxa"/>
            <w:shd w:val="clear" w:color="auto" w:fill="auto"/>
            <w:noWrap/>
            <w:vAlign w:val="center"/>
            <w:hideMark/>
          </w:tcPr>
          <w:p w14:paraId="1BB95DB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314D7A9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01.04</w:t>
            </w:r>
          </w:p>
        </w:tc>
        <w:tc>
          <w:tcPr>
            <w:tcW w:w="1559" w:type="dxa"/>
            <w:shd w:val="clear" w:color="auto" w:fill="auto"/>
            <w:noWrap/>
            <w:vAlign w:val="center"/>
            <w:hideMark/>
          </w:tcPr>
          <w:p w14:paraId="0465D54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9940001100</w:t>
            </w:r>
          </w:p>
        </w:tc>
        <w:tc>
          <w:tcPr>
            <w:tcW w:w="596" w:type="dxa"/>
            <w:shd w:val="clear" w:color="auto" w:fill="auto"/>
            <w:noWrap/>
            <w:vAlign w:val="center"/>
            <w:hideMark/>
          </w:tcPr>
          <w:p w14:paraId="51B371A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6C1D3A9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6 693,0 </w:t>
            </w:r>
          </w:p>
        </w:tc>
        <w:tc>
          <w:tcPr>
            <w:tcW w:w="1197" w:type="dxa"/>
            <w:shd w:val="clear" w:color="auto" w:fill="auto"/>
            <w:noWrap/>
            <w:vAlign w:val="center"/>
            <w:hideMark/>
          </w:tcPr>
          <w:p w14:paraId="385C870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954,8 </w:t>
            </w:r>
          </w:p>
        </w:tc>
        <w:tc>
          <w:tcPr>
            <w:tcW w:w="1041" w:type="dxa"/>
            <w:shd w:val="clear" w:color="auto" w:fill="auto"/>
            <w:noWrap/>
            <w:vAlign w:val="center"/>
            <w:hideMark/>
          </w:tcPr>
          <w:p w14:paraId="50B59E0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14,3 </w:t>
            </w:r>
          </w:p>
        </w:tc>
      </w:tr>
      <w:tr w:rsidR="0066728B" w:rsidRPr="00B659D1" w14:paraId="1E4C25C1" w14:textId="77777777" w:rsidTr="00B659D1">
        <w:trPr>
          <w:trHeight w:val="780"/>
        </w:trPr>
        <w:tc>
          <w:tcPr>
            <w:tcW w:w="3148" w:type="dxa"/>
            <w:shd w:val="clear" w:color="auto" w:fill="auto"/>
            <w:vAlign w:val="bottom"/>
            <w:hideMark/>
          </w:tcPr>
          <w:p w14:paraId="45F270E8"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shd w:val="clear" w:color="auto" w:fill="auto"/>
            <w:noWrap/>
            <w:vAlign w:val="center"/>
            <w:hideMark/>
          </w:tcPr>
          <w:p w14:paraId="00E255B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05FE1FE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01.04</w:t>
            </w:r>
          </w:p>
        </w:tc>
        <w:tc>
          <w:tcPr>
            <w:tcW w:w="1559" w:type="dxa"/>
            <w:shd w:val="clear" w:color="auto" w:fill="auto"/>
            <w:noWrap/>
            <w:vAlign w:val="center"/>
            <w:hideMark/>
          </w:tcPr>
          <w:p w14:paraId="01198D2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9940001100</w:t>
            </w:r>
          </w:p>
        </w:tc>
        <w:tc>
          <w:tcPr>
            <w:tcW w:w="596" w:type="dxa"/>
            <w:shd w:val="clear" w:color="auto" w:fill="auto"/>
            <w:noWrap/>
            <w:vAlign w:val="center"/>
            <w:hideMark/>
          </w:tcPr>
          <w:p w14:paraId="4C49AA2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w:t>
            </w:r>
          </w:p>
        </w:tc>
        <w:tc>
          <w:tcPr>
            <w:tcW w:w="1306" w:type="dxa"/>
            <w:shd w:val="clear" w:color="auto" w:fill="auto"/>
            <w:noWrap/>
            <w:vAlign w:val="center"/>
            <w:hideMark/>
          </w:tcPr>
          <w:p w14:paraId="4112956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190,0 </w:t>
            </w:r>
          </w:p>
        </w:tc>
        <w:tc>
          <w:tcPr>
            <w:tcW w:w="1197" w:type="dxa"/>
            <w:shd w:val="clear" w:color="auto" w:fill="auto"/>
            <w:noWrap/>
            <w:vAlign w:val="center"/>
            <w:hideMark/>
          </w:tcPr>
          <w:p w14:paraId="00FB945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27,8 </w:t>
            </w:r>
          </w:p>
        </w:tc>
        <w:tc>
          <w:tcPr>
            <w:tcW w:w="1041" w:type="dxa"/>
            <w:shd w:val="clear" w:color="auto" w:fill="auto"/>
            <w:noWrap/>
            <w:vAlign w:val="center"/>
            <w:hideMark/>
          </w:tcPr>
          <w:p w14:paraId="4E75F53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14,6 </w:t>
            </w:r>
          </w:p>
        </w:tc>
      </w:tr>
      <w:tr w:rsidR="0066728B" w:rsidRPr="00B659D1" w14:paraId="5B48640D" w14:textId="77777777" w:rsidTr="00B659D1">
        <w:trPr>
          <w:trHeight w:val="396"/>
        </w:trPr>
        <w:tc>
          <w:tcPr>
            <w:tcW w:w="3148" w:type="dxa"/>
            <w:shd w:val="clear" w:color="auto" w:fill="auto"/>
            <w:vAlign w:val="bottom"/>
            <w:hideMark/>
          </w:tcPr>
          <w:p w14:paraId="6A5130F5"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47D00AA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1335BF3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01.04</w:t>
            </w:r>
          </w:p>
        </w:tc>
        <w:tc>
          <w:tcPr>
            <w:tcW w:w="1559" w:type="dxa"/>
            <w:shd w:val="clear" w:color="auto" w:fill="auto"/>
            <w:noWrap/>
            <w:vAlign w:val="center"/>
            <w:hideMark/>
          </w:tcPr>
          <w:p w14:paraId="0FF4DE2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9940001100</w:t>
            </w:r>
          </w:p>
        </w:tc>
        <w:tc>
          <w:tcPr>
            <w:tcW w:w="596" w:type="dxa"/>
            <w:shd w:val="clear" w:color="auto" w:fill="auto"/>
            <w:noWrap/>
            <w:vAlign w:val="center"/>
            <w:hideMark/>
          </w:tcPr>
          <w:p w14:paraId="3FFB0A6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1CCA1C6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5 938,0 </w:t>
            </w:r>
          </w:p>
        </w:tc>
        <w:tc>
          <w:tcPr>
            <w:tcW w:w="1197" w:type="dxa"/>
            <w:shd w:val="clear" w:color="auto" w:fill="auto"/>
            <w:noWrap/>
            <w:vAlign w:val="center"/>
            <w:hideMark/>
          </w:tcPr>
          <w:p w14:paraId="10AF99B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648,8 </w:t>
            </w:r>
          </w:p>
        </w:tc>
        <w:tc>
          <w:tcPr>
            <w:tcW w:w="1041" w:type="dxa"/>
            <w:shd w:val="clear" w:color="auto" w:fill="auto"/>
            <w:noWrap/>
            <w:vAlign w:val="center"/>
            <w:hideMark/>
          </w:tcPr>
          <w:p w14:paraId="3BA8F19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10,9 </w:t>
            </w:r>
          </w:p>
        </w:tc>
      </w:tr>
      <w:tr w:rsidR="0066728B" w:rsidRPr="00B659D1" w14:paraId="4444E4C6" w14:textId="77777777" w:rsidTr="00B659D1">
        <w:trPr>
          <w:trHeight w:val="255"/>
        </w:trPr>
        <w:tc>
          <w:tcPr>
            <w:tcW w:w="3148" w:type="dxa"/>
            <w:shd w:val="clear" w:color="auto" w:fill="auto"/>
            <w:vAlign w:val="bottom"/>
            <w:hideMark/>
          </w:tcPr>
          <w:p w14:paraId="033323CA"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Иные бюджетные ассигнования</w:t>
            </w:r>
          </w:p>
        </w:tc>
        <w:tc>
          <w:tcPr>
            <w:tcW w:w="851" w:type="dxa"/>
            <w:shd w:val="clear" w:color="auto" w:fill="auto"/>
            <w:noWrap/>
            <w:vAlign w:val="center"/>
            <w:hideMark/>
          </w:tcPr>
          <w:p w14:paraId="5BF0A06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3947373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01.04</w:t>
            </w:r>
          </w:p>
        </w:tc>
        <w:tc>
          <w:tcPr>
            <w:tcW w:w="1559" w:type="dxa"/>
            <w:shd w:val="clear" w:color="auto" w:fill="auto"/>
            <w:noWrap/>
            <w:vAlign w:val="center"/>
            <w:hideMark/>
          </w:tcPr>
          <w:p w14:paraId="7C1EEE2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9940001100</w:t>
            </w:r>
          </w:p>
        </w:tc>
        <w:tc>
          <w:tcPr>
            <w:tcW w:w="596" w:type="dxa"/>
            <w:shd w:val="clear" w:color="auto" w:fill="auto"/>
            <w:noWrap/>
            <w:vAlign w:val="center"/>
            <w:hideMark/>
          </w:tcPr>
          <w:p w14:paraId="49A2796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800</w:t>
            </w:r>
          </w:p>
        </w:tc>
        <w:tc>
          <w:tcPr>
            <w:tcW w:w="1306" w:type="dxa"/>
            <w:shd w:val="clear" w:color="auto" w:fill="auto"/>
            <w:noWrap/>
            <w:vAlign w:val="center"/>
            <w:hideMark/>
          </w:tcPr>
          <w:p w14:paraId="791913C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565,0 </w:t>
            </w:r>
          </w:p>
        </w:tc>
        <w:tc>
          <w:tcPr>
            <w:tcW w:w="1197" w:type="dxa"/>
            <w:shd w:val="clear" w:color="auto" w:fill="auto"/>
            <w:noWrap/>
            <w:vAlign w:val="center"/>
            <w:hideMark/>
          </w:tcPr>
          <w:p w14:paraId="52198B1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278,2 </w:t>
            </w:r>
          </w:p>
        </w:tc>
        <w:tc>
          <w:tcPr>
            <w:tcW w:w="1041" w:type="dxa"/>
            <w:shd w:val="clear" w:color="auto" w:fill="auto"/>
            <w:noWrap/>
            <w:vAlign w:val="center"/>
            <w:hideMark/>
          </w:tcPr>
          <w:p w14:paraId="38F9051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49,2 </w:t>
            </w:r>
          </w:p>
        </w:tc>
      </w:tr>
      <w:tr w:rsidR="0066728B" w:rsidRPr="00B659D1" w14:paraId="5C57B3FA" w14:textId="77777777" w:rsidTr="00B659D1">
        <w:trPr>
          <w:trHeight w:val="588"/>
        </w:trPr>
        <w:tc>
          <w:tcPr>
            <w:tcW w:w="3148" w:type="dxa"/>
            <w:shd w:val="clear" w:color="auto" w:fill="auto"/>
            <w:vAlign w:val="bottom"/>
            <w:hideMark/>
          </w:tcPr>
          <w:p w14:paraId="22095A38"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proofErr w:type="gramStart"/>
            <w:r w:rsidRPr="00B659D1">
              <w:rPr>
                <w:rFonts w:ascii="Times New Roman" w:eastAsia="Times New Roman" w:hAnsi="Times New Roman" w:cs="Times New Roman"/>
                <w:sz w:val="20"/>
                <w:szCs w:val="20"/>
                <w:lang w:eastAsia="ru-RU"/>
              </w:rPr>
              <w:t>Расходы  на</w:t>
            </w:r>
            <w:proofErr w:type="gramEnd"/>
            <w:r w:rsidRPr="00B659D1">
              <w:rPr>
                <w:rFonts w:ascii="Times New Roman" w:eastAsia="Times New Roman" w:hAnsi="Times New Roman" w:cs="Times New Roman"/>
                <w:sz w:val="20"/>
                <w:szCs w:val="20"/>
                <w:lang w:eastAsia="ru-RU"/>
              </w:rPr>
              <w:t xml:space="preserve"> оплату труда и начисления на выплаты по оплате труда </w:t>
            </w:r>
            <w:proofErr w:type="gramStart"/>
            <w:r w:rsidRPr="00B659D1">
              <w:rPr>
                <w:rFonts w:ascii="Times New Roman" w:eastAsia="Times New Roman" w:hAnsi="Times New Roman" w:cs="Times New Roman"/>
                <w:sz w:val="20"/>
                <w:szCs w:val="20"/>
                <w:lang w:eastAsia="ru-RU"/>
              </w:rPr>
              <w:t>работникам</w:t>
            </w:r>
            <w:proofErr w:type="gramEnd"/>
            <w:r w:rsidRPr="00B659D1">
              <w:rPr>
                <w:rFonts w:ascii="Times New Roman" w:eastAsia="Times New Roman" w:hAnsi="Times New Roman" w:cs="Times New Roman"/>
                <w:sz w:val="20"/>
                <w:szCs w:val="20"/>
                <w:lang w:eastAsia="ru-RU"/>
              </w:rPr>
              <w:t xml:space="preserve"> замещающим должности муниципальной службы</w:t>
            </w:r>
          </w:p>
        </w:tc>
        <w:tc>
          <w:tcPr>
            <w:tcW w:w="851" w:type="dxa"/>
            <w:shd w:val="clear" w:color="auto" w:fill="auto"/>
            <w:noWrap/>
            <w:vAlign w:val="center"/>
            <w:hideMark/>
          </w:tcPr>
          <w:p w14:paraId="5BD6EB7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F13F4E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01.04</w:t>
            </w:r>
          </w:p>
        </w:tc>
        <w:tc>
          <w:tcPr>
            <w:tcW w:w="1559" w:type="dxa"/>
            <w:shd w:val="clear" w:color="auto" w:fill="auto"/>
            <w:noWrap/>
            <w:vAlign w:val="center"/>
            <w:hideMark/>
          </w:tcPr>
          <w:p w14:paraId="1BA6C5A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9940001М10</w:t>
            </w:r>
          </w:p>
        </w:tc>
        <w:tc>
          <w:tcPr>
            <w:tcW w:w="596" w:type="dxa"/>
            <w:shd w:val="clear" w:color="auto" w:fill="auto"/>
            <w:noWrap/>
            <w:vAlign w:val="center"/>
            <w:hideMark/>
          </w:tcPr>
          <w:p w14:paraId="67F9E7B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793C4DD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13 489,9 </w:t>
            </w:r>
          </w:p>
        </w:tc>
        <w:tc>
          <w:tcPr>
            <w:tcW w:w="1197" w:type="dxa"/>
            <w:shd w:val="clear" w:color="auto" w:fill="auto"/>
            <w:noWrap/>
            <w:vAlign w:val="center"/>
            <w:hideMark/>
          </w:tcPr>
          <w:p w14:paraId="19825D6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1 603,2 </w:t>
            </w:r>
          </w:p>
        </w:tc>
        <w:tc>
          <w:tcPr>
            <w:tcW w:w="1041" w:type="dxa"/>
            <w:shd w:val="clear" w:color="auto" w:fill="auto"/>
            <w:noWrap/>
            <w:vAlign w:val="center"/>
            <w:hideMark/>
          </w:tcPr>
          <w:p w14:paraId="3946632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11,9 </w:t>
            </w:r>
          </w:p>
        </w:tc>
      </w:tr>
      <w:tr w:rsidR="0066728B" w:rsidRPr="00B659D1" w14:paraId="46D13CBE" w14:textId="77777777" w:rsidTr="00B659D1">
        <w:trPr>
          <w:trHeight w:val="780"/>
        </w:trPr>
        <w:tc>
          <w:tcPr>
            <w:tcW w:w="3148" w:type="dxa"/>
            <w:shd w:val="clear" w:color="auto" w:fill="auto"/>
            <w:vAlign w:val="bottom"/>
            <w:hideMark/>
          </w:tcPr>
          <w:p w14:paraId="2BA0569D"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shd w:val="clear" w:color="auto" w:fill="auto"/>
            <w:noWrap/>
            <w:vAlign w:val="center"/>
            <w:hideMark/>
          </w:tcPr>
          <w:p w14:paraId="412781E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3AE5B1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01.04</w:t>
            </w:r>
          </w:p>
        </w:tc>
        <w:tc>
          <w:tcPr>
            <w:tcW w:w="1559" w:type="dxa"/>
            <w:shd w:val="clear" w:color="auto" w:fill="auto"/>
            <w:noWrap/>
            <w:vAlign w:val="center"/>
            <w:hideMark/>
          </w:tcPr>
          <w:p w14:paraId="72E9970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9940001М10</w:t>
            </w:r>
          </w:p>
        </w:tc>
        <w:tc>
          <w:tcPr>
            <w:tcW w:w="596" w:type="dxa"/>
            <w:shd w:val="clear" w:color="auto" w:fill="auto"/>
            <w:noWrap/>
            <w:vAlign w:val="center"/>
            <w:hideMark/>
          </w:tcPr>
          <w:p w14:paraId="0655178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w:t>
            </w:r>
          </w:p>
        </w:tc>
        <w:tc>
          <w:tcPr>
            <w:tcW w:w="1306" w:type="dxa"/>
            <w:shd w:val="clear" w:color="auto" w:fill="auto"/>
            <w:noWrap/>
            <w:vAlign w:val="center"/>
            <w:hideMark/>
          </w:tcPr>
          <w:p w14:paraId="09738FD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13 489,9 </w:t>
            </w:r>
          </w:p>
        </w:tc>
        <w:tc>
          <w:tcPr>
            <w:tcW w:w="1197" w:type="dxa"/>
            <w:shd w:val="clear" w:color="auto" w:fill="auto"/>
            <w:noWrap/>
            <w:vAlign w:val="center"/>
            <w:hideMark/>
          </w:tcPr>
          <w:p w14:paraId="3162457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1 603,2 </w:t>
            </w:r>
          </w:p>
        </w:tc>
        <w:tc>
          <w:tcPr>
            <w:tcW w:w="1041" w:type="dxa"/>
            <w:shd w:val="clear" w:color="auto" w:fill="auto"/>
            <w:noWrap/>
            <w:vAlign w:val="center"/>
            <w:hideMark/>
          </w:tcPr>
          <w:p w14:paraId="220F7A3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11,9 </w:t>
            </w:r>
          </w:p>
        </w:tc>
      </w:tr>
      <w:tr w:rsidR="0066728B" w:rsidRPr="00B659D1" w14:paraId="2AA5AAAD" w14:textId="77777777" w:rsidTr="00B659D1">
        <w:trPr>
          <w:trHeight w:val="780"/>
        </w:trPr>
        <w:tc>
          <w:tcPr>
            <w:tcW w:w="3148" w:type="dxa"/>
            <w:shd w:val="clear" w:color="auto" w:fill="auto"/>
            <w:vAlign w:val="bottom"/>
            <w:hideMark/>
          </w:tcPr>
          <w:p w14:paraId="641422E8"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Осуществление отдельных государственных полномочий по предоставлению гражданам </w:t>
            </w:r>
            <w:proofErr w:type="gramStart"/>
            <w:r w:rsidRPr="00B659D1">
              <w:rPr>
                <w:rFonts w:ascii="Times New Roman" w:eastAsia="Times New Roman" w:hAnsi="Times New Roman" w:cs="Times New Roman"/>
                <w:sz w:val="20"/>
                <w:szCs w:val="20"/>
                <w:lang w:eastAsia="ru-RU"/>
              </w:rPr>
              <w:t>актов ,</w:t>
            </w:r>
            <w:proofErr w:type="gramEnd"/>
            <w:r w:rsidRPr="00B659D1">
              <w:rPr>
                <w:rFonts w:ascii="Times New Roman" w:eastAsia="Times New Roman" w:hAnsi="Times New Roman" w:cs="Times New Roman"/>
                <w:sz w:val="20"/>
                <w:szCs w:val="20"/>
                <w:lang w:eastAsia="ru-RU"/>
              </w:rPr>
              <w:t xml:space="preserve"> необходимых для получения государственной поддержки личных </w:t>
            </w:r>
            <w:proofErr w:type="gramStart"/>
            <w:r w:rsidRPr="00B659D1">
              <w:rPr>
                <w:rFonts w:ascii="Times New Roman" w:eastAsia="Times New Roman" w:hAnsi="Times New Roman" w:cs="Times New Roman"/>
                <w:sz w:val="20"/>
                <w:szCs w:val="20"/>
                <w:lang w:eastAsia="ru-RU"/>
              </w:rPr>
              <w:t>подсобных  хозяйств</w:t>
            </w:r>
            <w:proofErr w:type="gramEnd"/>
            <w:r w:rsidRPr="00B659D1">
              <w:rPr>
                <w:rFonts w:ascii="Times New Roman" w:eastAsia="Times New Roman" w:hAnsi="Times New Roman" w:cs="Times New Roman"/>
                <w:sz w:val="20"/>
                <w:szCs w:val="20"/>
                <w:lang w:eastAsia="ru-RU"/>
              </w:rPr>
              <w:t xml:space="preserve"> населения по субсидированию части затрат</w:t>
            </w:r>
          </w:p>
        </w:tc>
        <w:tc>
          <w:tcPr>
            <w:tcW w:w="851" w:type="dxa"/>
            <w:shd w:val="clear" w:color="auto" w:fill="auto"/>
            <w:noWrap/>
            <w:vAlign w:val="center"/>
            <w:hideMark/>
          </w:tcPr>
          <w:p w14:paraId="738C0EF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F27477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01.04</w:t>
            </w:r>
          </w:p>
        </w:tc>
        <w:tc>
          <w:tcPr>
            <w:tcW w:w="1559" w:type="dxa"/>
            <w:shd w:val="clear" w:color="auto" w:fill="auto"/>
            <w:noWrap/>
            <w:vAlign w:val="center"/>
            <w:hideMark/>
          </w:tcPr>
          <w:p w14:paraId="00EE68F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9940002100</w:t>
            </w:r>
          </w:p>
        </w:tc>
        <w:tc>
          <w:tcPr>
            <w:tcW w:w="596" w:type="dxa"/>
            <w:shd w:val="clear" w:color="auto" w:fill="auto"/>
            <w:noWrap/>
            <w:vAlign w:val="center"/>
            <w:hideMark/>
          </w:tcPr>
          <w:p w14:paraId="553CB9E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15B55A7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12,4 </w:t>
            </w:r>
          </w:p>
        </w:tc>
        <w:tc>
          <w:tcPr>
            <w:tcW w:w="1197" w:type="dxa"/>
            <w:shd w:val="clear" w:color="auto" w:fill="auto"/>
            <w:noWrap/>
            <w:vAlign w:val="center"/>
            <w:hideMark/>
          </w:tcPr>
          <w:p w14:paraId="695B7FD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764405F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20289F0B" w14:textId="77777777" w:rsidTr="00B659D1">
        <w:trPr>
          <w:trHeight w:val="396"/>
        </w:trPr>
        <w:tc>
          <w:tcPr>
            <w:tcW w:w="3148" w:type="dxa"/>
            <w:shd w:val="clear" w:color="auto" w:fill="auto"/>
            <w:vAlign w:val="bottom"/>
            <w:hideMark/>
          </w:tcPr>
          <w:p w14:paraId="30916F83"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566FC51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18E7D3C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01.04</w:t>
            </w:r>
          </w:p>
        </w:tc>
        <w:tc>
          <w:tcPr>
            <w:tcW w:w="1559" w:type="dxa"/>
            <w:shd w:val="clear" w:color="auto" w:fill="auto"/>
            <w:noWrap/>
            <w:vAlign w:val="center"/>
            <w:hideMark/>
          </w:tcPr>
          <w:p w14:paraId="10B522E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9940002100</w:t>
            </w:r>
          </w:p>
        </w:tc>
        <w:tc>
          <w:tcPr>
            <w:tcW w:w="596" w:type="dxa"/>
            <w:shd w:val="clear" w:color="auto" w:fill="auto"/>
            <w:noWrap/>
            <w:vAlign w:val="center"/>
            <w:hideMark/>
          </w:tcPr>
          <w:p w14:paraId="10090A6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45E0EF6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12,4 </w:t>
            </w:r>
          </w:p>
        </w:tc>
        <w:tc>
          <w:tcPr>
            <w:tcW w:w="1197" w:type="dxa"/>
            <w:shd w:val="clear" w:color="auto" w:fill="auto"/>
            <w:noWrap/>
            <w:vAlign w:val="center"/>
            <w:hideMark/>
          </w:tcPr>
          <w:p w14:paraId="614C2D8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427BBDA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23FA1919" w14:textId="77777777" w:rsidTr="00B659D1">
        <w:trPr>
          <w:trHeight w:val="396"/>
        </w:trPr>
        <w:tc>
          <w:tcPr>
            <w:tcW w:w="3148" w:type="dxa"/>
            <w:shd w:val="clear" w:color="auto" w:fill="auto"/>
            <w:vAlign w:val="bottom"/>
            <w:hideMark/>
          </w:tcPr>
          <w:p w14:paraId="516A32E0"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Осуществление управленческих функций по применению законодательства об административных правонарушениях</w:t>
            </w:r>
          </w:p>
        </w:tc>
        <w:tc>
          <w:tcPr>
            <w:tcW w:w="851" w:type="dxa"/>
            <w:shd w:val="clear" w:color="auto" w:fill="auto"/>
            <w:noWrap/>
            <w:vAlign w:val="center"/>
            <w:hideMark/>
          </w:tcPr>
          <w:p w14:paraId="722E98F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00AEEA3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01.04</w:t>
            </w:r>
          </w:p>
        </w:tc>
        <w:tc>
          <w:tcPr>
            <w:tcW w:w="1559" w:type="dxa"/>
            <w:shd w:val="clear" w:color="auto" w:fill="auto"/>
            <w:noWrap/>
            <w:vAlign w:val="center"/>
            <w:hideMark/>
          </w:tcPr>
          <w:p w14:paraId="515AFE9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9940021270</w:t>
            </w:r>
          </w:p>
        </w:tc>
        <w:tc>
          <w:tcPr>
            <w:tcW w:w="596" w:type="dxa"/>
            <w:shd w:val="clear" w:color="auto" w:fill="auto"/>
            <w:noWrap/>
            <w:vAlign w:val="center"/>
            <w:hideMark/>
          </w:tcPr>
          <w:p w14:paraId="2AE5C7D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4C2F5D8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2,5 </w:t>
            </w:r>
          </w:p>
        </w:tc>
        <w:tc>
          <w:tcPr>
            <w:tcW w:w="1197" w:type="dxa"/>
            <w:shd w:val="clear" w:color="auto" w:fill="auto"/>
            <w:noWrap/>
            <w:vAlign w:val="center"/>
            <w:hideMark/>
          </w:tcPr>
          <w:p w14:paraId="50235A7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77521B9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74B5E499" w14:textId="77777777" w:rsidTr="00B659D1">
        <w:trPr>
          <w:trHeight w:val="396"/>
        </w:trPr>
        <w:tc>
          <w:tcPr>
            <w:tcW w:w="3148" w:type="dxa"/>
            <w:shd w:val="clear" w:color="auto" w:fill="auto"/>
            <w:vAlign w:val="bottom"/>
            <w:hideMark/>
          </w:tcPr>
          <w:p w14:paraId="4CA19D70"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lastRenderedPageBreak/>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6F21A4D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78BE573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01.04</w:t>
            </w:r>
          </w:p>
        </w:tc>
        <w:tc>
          <w:tcPr>
            <w:tcW w:w="1559" w:type="dxa"/>
            <w:shd w:val="clear" w:color="auto" w:fill="auto"/>
            <w:noWrap/>
            <w:vAlign w:val="center"/>
            <w:hideMark/>
          </w:tcPr>
          <w:p w14:paraId="392514A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9940021270</w:t>
            </w:r>
          </w:p>
        </w:tc>
        <w:tc>
          <w:tcPr>
            <w:tcW w:w="596" w:type="dxa"/>
            <w:shd w:val="clear" w:color="auto" w:fill="auto"/>
            <w:noWrap/>
            <w:vAlign w:val="center"/>
            <w:hideMark/>
          </w:tcPr>
          <w:p w14:paraId="5E970B2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639312D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2,5 </w:t>
            </w:r>
          </w:p>
        </w:tc>
        <w:tc>
          <w:tcPr>
            <w:tcW w:w="1197" w:type="dxa"/>
            <w:shd w:val="clear" w:color="auto" w:fill="auto"/>
            <w:noWrap/>
            <w:vAlign w:val="center"/>
            <w:hideMark/>
          </w:tcPr>
          <w:p w14:paraId="1C465C6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5253D24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5F780138" w14:textId="77777777" w:rsidTr="00B659D1">
        <w:trPr>
          <w:trHeight w:val="255"/>
        </w:trPr>
        <w:tc>
          <w:tcPr>
            <w:tcW w:w="3148" w:type="dxa"/>
            <w:shd w:val="clear" w:color="auto" w:fill="auto"/>
            <w:vAlign w:val="bottom"/>
            <w:hideMark/>
          </w:tcPr>
          <w:p w14:paraId="010FAB63"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Резервные фонды</w:t>
            </w:r>
          </w:p>
        </w:tc>
        <w:tc>
          <w:tcPr>
            <w:tcW w:w="851" w:type="dxa"/>
            <w:shd w:val="clear" w:color="auto" w:fill="auto"/>
            <w:noWrap/>
            <w:vAlign w:val="center"/>
            <w:hideMark/>
          </w:tcPr>
          <w:p w14:paraId="512E945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02FE6B6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01.11</w:t>
            </w:r>
          </w:p>
        </w:tc>
        <w:tc>
          <w:tcPr>
            <w:tcW w:w="1559" w:type="dxa"/>
            <w:shd w:val="clear" w:color="auto" w:fill="auto"/>
            <w:noWrap/>
            <w:vAlign w:val="center"/>
            <w:hideMark/>
          </w:tcPr>
          <w:p w14:paraId="756A6B5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0EA5A3A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0385335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100,0 </w:t>
            </w:r>
          </w:p>
        </w:tc>
        <w:tc>
          <w:tcPr>
            <w:tcW w:w="1197" w:type="dxa"/>
            <w:shd w:val="clear" w:color="auto" w:fill="auto"/>
            <w:noWrap/>
            <w:vAlign w:val="center"/>
            <w:hideMark/>
          </w:tcPr>
          <w:p w14:paraId="280F3E0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6BCAD5C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4BB413D5" w14:textId="77777777" w:rsidTr="00B659D1">
        <w:trPr>
          <w:trHeight w:val="396"/>
        </w:trPr>
        <w:tc>
          <w:tcPr>
            <w:tcW w:w="3148" w:type="dxa"/>
            <w:shd w:val="clear" w:color="auto" w:fill="auto"/>
            <w:vAlign w:val="bottom"/>
            <w:hideMark/>
          </w:tcPr>
          <w:p w14:paraId="19D39797"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Непрограммное направление деятельности органов и должностных лиц местного самоуправления</w:t>
            </w:r>
          </w:p>
        </w:tc>
        <w:tc>
          <w:tcPr>
            <w:tcW w:w="851" w:type="dxa"/>
            <w:shd w:val="clear" w:color="auto" w:fill="auto"/>
            <w:noWrap/>
            <w:vAlign w:val="center"/>
            <w:hideMark/>
          </w:tcPr>
          <w:p w14:paraId="656B31F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C683D0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01.11</w:t>
            </w:r>
          </w:p>
        </w:tc>
        <w:tc>
          <w:tcPr>
            <w:tcW w:w="1559" w:type="dxa"/>
            <w:shd w:val="clear" w:color="auto" w:fill="auto"/>
            <w:noWrap/>
            <w:vAlign w:val="center"/>
            <w:hideMark/>
          </w:tcPr>
          <w:p w14:paraId="25F9F1C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9900000000</w:t>
            </w:r>
          </w:p>
        </w:tc>
        <w:tc>
          <w:tcPr>
            <w:tcW w:w="596" w:type="dxa"/>
            <w:shd w:val="clear" w:color="auto" w:fill="auto"/>
            <w:noWrap/>
            <w:vAlign w:val="center"/>
            <w:hideMark/>
          </w:tcPr>
          <w:p w14:paraId="00BD875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01FE980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100,0 </w:t>
            </w:r>
          </w:p>
        </w:tc>
        <w:tc>
          <w:tcPr>
            <w:tcW w:w="1197" w:type="dxa"/>
            <w:shd w:val="clear" w:color="auto" w:fill="auto"/>
            <w:noWrap/>
            <w:vAlign w:val="center"/>
            <w:hideMark/>
          </w:tcPr>
          <w:p w14:paraId="1F1A586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50BF087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780B44C6" w14:textId="77777777" w:rsidTr="00B659D1">
        <w:trPr>
          <w:trHeight w:val="255"/>
        </w:trPr>
        <w:tc>
          <w:tcPr>
            <w:tcW w:w="3148" w:type="dxa"/>
            <w:shd w:val="clear" w:color="auto" w:fill="auto"/>
            <w:vAlign w:val="bottom"/>
            <w:hideMark/>
          </w:tcPr>
          <w:p w14:paraId="5669B1B0"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Резервные фонды местных администраций</w:t>
            </w:r>
          </w:p>
        </w:tc>
        <w:tc>
          <w:tcPr>
            <w:tcW w:w="851" w:type="dxa"/>
            <w:shd w:val="clear" w:color="auto" w:fill="auto"/>
            <w:noWrap/>
            <w:vAlign w:val="center"/>
            <w:hideMark/>
          </w:tcPr>
          <w:p w14:paraId="2FD2889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3ACE4ED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01.11</w:t>
            </w:r>
          </w:p>
        </w:tc>
        <w:tc>
          <w:tcPr>
            <w:tcW w:w="1559" w:type="dxa"/>
            <w:shd w:val="clear" w:color="auto" w:fill="auto"/>
            <w:noWrap/>
            <w:vAlign w:val="center"/>
            <w:hideMark/>
          </w:tcPr>
          <w:p w14:paraId="17B4378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9970000000</w:t>
            </w:r>
          </w:p>
        </w:tc>
        <w:tc>
          <w:tcPr>
            <w:tcW w:w="596" w:type="dxa"/>
            <w:shd w:val="clear" w:color="auto" w:fill="auto"/>
            <w:noWrap/>
            <w:vAlign w:val="center"/>
            <w:hideMark/>
          </w:tcPr>
          <w:p w14:paraId="77C1DA5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62E2990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100,0 </w:t>
            </w:r>
          </w:p>
        </w:tc>
        <w:tc>
          <w:tcPr>
            <w:tcW w:w="1197" w:type="dxa"/>
            <w:shd w:val="clear" w:color="auto" w:fill="auto"/>
            <w:noWrap/>
            <w:vAlign w:val="center"/>
            <w:hideMark/>
          </w:tcPr>
          <w:p w14:paraId="2A15251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083BC54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461DE106" w14:textId="77777777" w:rsidTr="00B659D1">
        <w:trPr>
          <w:trHeight w:val="396"/>
        </w:trPr>
        <w:tc>
          <w:tcPr>
            <w:tcW w:w="3148" w:type="dxa"/>
            <w:shd w:val="clear" w:color="auto" w:fill="auto"/>
            <w:vAlign w:val="bottom"/>
            <w:hideMark/>
          </w:tcPr>
          <w:p w14:paraId="635A4AED"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Резервные фонды администрации муниципального образования</w:t>
            </w:r>
          </w:p>
        </w:tc>
        <w:tc>
          <w:tcPr>
            <w:tcW w:w="851" w:type="dxa"/>
            <w:shd w:val="clear" w:color="auto" w:fill="auto"/>
            <w:noWrap/>
            <w:vAlign w:val="center"/>
            <w:hideMark/>
          </w:tcPr>
          <w:p w14:paraId="19F94EA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0C4A128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01.11</w:t>
            </w:r>
          </w:p>
        </w:tc>
        <w:tc>
          <w:tcPr>
            <w:tcW w:w="1559" w:type="dxa"/>
            <w:shd w:val="clear" w:color="auto" w:fill="auto"/>
            <w:noWrap/>
            <w:vAlign w:val="center"/>
            <w:hideMark/>
          </w:tcPr>
          <w:p w14:paraId="10B502E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9970007005</w:t>
            </w:r>
          </w:p>
        </w:tc>
        <w:tc>
          <w:tcPr>
            <w:tcW w:w="596" w:type="dxa"/>
            <w:shd w:val="clear" w:color="auto" w:fill="auto"/>
            <w:noWrap/>
            <w:vAlign w:val="center"/>
            <w:hideMark/>
          </w:tcPr>
          <w:p w14:paraId="0B3C630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26AFF5F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100,0 </w:t>
            </w:r>
          </w:p>
        </w:tc>
        <w:tc>
          <w:tcPr>
            <w:tcW w:w="1197" w:type="dxa"/>
            <w:shd w:val="clear" w:color="auto" w:fill="auto"/>
            <w:noWrap/>
            <w:vAlign w:val="center"/>
            <w:hideMark/>
          </w:tcPr>
          <w:p w14:paraId="477B9FD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6CB064F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67B7D22D" w14:textId="77777777" w:rsidTr="00B659D1">
        <w:trPr>
          <w:trHeight w:val="255"/>
        </w:trPr>
        <w:tc>
          <w:tcPr>
            <w:tcW w:w="3148" w:type="dxa"/>
            <w:shd w:val="clear" w:color="auto" w:fill="auto"/>
            <w:vAlign w:val="bottom"/>
            <w:hideMark/>
          </w:tcPr>
          <w:p w14:paraId="034E6ABE"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Иные бюджетные ассигнования</w:t>
            </w:r>
          </w:p>
        </w:tc>
        <w:tc>
          <w:tcPr>
            <w:tcW w:w="851" w:type="dxa"/>
            <w:shd w:val="clear" w:color="auto" w:fill="auto"/>
            <w:noWrap/>
            <w:vAlign w:val="center"/>
            <w:hideMark/>
          </w:tcPr>
          <w:p w14:paraId="72619A0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55F797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01.11</w:t>
            </w:r>
          </w:p>
        </w:tc>
        <w:tc>
          <w:tcPr>
            <w:tcW w:w="1559" w:type="dxa"/>
            <w:shd w:val="clear" w:color="auto" w:fill="auto"/>
            <w:noWrap/>
            <w:vAlign w:val="center"/>
            <w:hideMark/>
          </w:tcPr>
          <w:p w14:paraId="5AC43A3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9970007005</w:t>
            </w:r>
          </w:p>
        </w:tc>
        <w:tc>
          <w:tcPr>
            <w:tcW w:w="596" w:type="dxa"/>
            <w:shd w:val="clear" w:color="auto" w:fill="auto"/>
            <w:noWrap/>
            <w:vAlign w:val="center"/>
            <w:hideMark/>
          </w:tcPr>
          <w:p w14:paraId="34FA950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800</w:t>
            </w:r>
          </w:p>
        </w:tc>
        <w:tc>
          <w:tcPr>
            <w:tcW w:w="1306" w:type="dxa"/>
            <w:shd w:val="clear" w:color="auto" w:fill="auto"/>
            <w:noWrap/>
            <w:vAlign w:val="center"/>
            <w:hideMark/>
          </w:tcPr>
          <w:p w14:paraId="0C3495E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100,0 </w:t>
            </w:r>
          </w:p>
        </w:tc>
        <w:tc>
          <w:tcPr>
            <w:tcW w:w="1197" w:type="dxa"/>
            <w:shd w:val="clear" w:color="auto" w:fill="auto"/>
            <w:noWrap/>
            <w:vAlign w:val="center"/>
            <w:hideMark/>
          </w:tcPr>
          <w:p w14:paraId="5867564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0F666ED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2E026711" w14:textId="77777777" w:rsidTr="00B659D1">
        <w:trPr>
          <w:trHeight w:val="255"/>
        </w:trPr>
        <w:tc>
          <w:tcPr>
            <w:tcW w:w="3148" w:type="dxa"/>
            <w:shd w:val="clear" w:color="auto" w:fill="auto"/>
            <w:vAlign w:val="bottom"/>
            <w:hideMark/>
          </w:tcPr>
          <w:p w14:paraId="1206E38A"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Другие общегосударственные вопросы</w:t>
            </w:r>
          </w:p>
        </w:tc>
        <w:tc>
          <w:tcPr>
            <w:tcW w:w="851" w:type="dxa"/>
            <w:shd w:val="clear" w:color="auto" w:fill="auto"/>
            <w:noWrap/>
            <w:vAlign w:val="center"/>
            <w:hideMark/>
          </w:tcPr>
          <w:p w14:paraId="2D53DAC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04FD069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79F2CA2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72436C8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1FA74FD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3 442,0 </w:t>
            </w:r>
          </w:p>
        </w:tc>
        <w:tc>
          <w:tcPr>
            <w:tcW w:w="1197" w:type="dxa"/>
            <w:shd w:val="clear" w:color="auto" w:fill="auto"/>
            <w:noWrap/>
            <w:vAlign w:val="center"/>
            <w:hideMark/>
          </w:tcPr>
          <w:p w14:paraId="70AE81A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712,7 </w:t>
            </w:r>
          </w:p>
        </w:tc>
        <w:tc>
          <w:tcPr>
            <w:tcW w:w="1041" w:type="dxa"/>
            <w:shd w:val="clear" w:color="auto" w:fill="auto"/>
            <w:noWrap/>
            <w:vAlign w:val="center"/>
            <w:hideMark/>
          </w:tcPr>
          <w:p w14:paraId="71B0FDB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20,7 </w:t>
            </w:r>
          </w:p>
        </w:tc>
      </w:tr>
      <w:tr w:rsidR="0066728B" w:rsidRPr="00B659D1" w14:paraId="3F21F404" w14:textId="77777777" w:rsidTr="00B659D1">
        <w:trPr>
          <w:trHeight w:val="780"/>
        </w:trPr>
        <w:tc>
          <w:tcPr>
            <w:tcW w:w="3148" w:type="dxa"/>
            <w:shd w:val="clear" w:color="auto" w:fill="auto"/>
            <w:vAlign w:val="bottom"/>
            <w:hideMark/>
          </w:tcPr>
          <w:p w14:paraId="2D38CE52"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Муниципальная программа "Развитие жилищно-коммунального хозяйства на территории муниципального образования "Известковское городское поселение" на 2025-2027 годы"</w:t>
            </w:r>
          </w:p>
        </w:tc>
        <w:tc>
          <w:tcPr>
            <w:tcW w:w="851" w:type="dxa"/>
            <w:shd w:val="clear" w:color="auto" w:fill="auto"/>
            <w:noWrap/>
            <w:vAlign w:val="center"/>
            <w:hideMark/>
          </w:tcPr>
          <w:p w14:paraId="774FDCC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4DD5B8F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1B25297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0400000000</w:t>
            </w:r>
          </w:p>
        </w:tc>
        <w:tc>
          <w:tcPr>
            <w:tcW w:w="596" w:type="dxa"/>
            <w:shd w:val="clear" w:color="auto" w:fill="auto"/>
            <w:noWrap/>
            <w:vAlign w:val="center"/>
            <w:hideMark/>
          </w:tcPr>
          <w:p w14:paraId="7BB4258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491166F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400,0 </w:t>
            </w:r>
          </w:p>
        </w:tc>
        <w:tc>
          <w:tcPr>
            <w:tcW w:w="1197" w:type="dxa"/>
            <w:shd w:val="clear" w:color="auto" w:fill="auto"/>
            <w:noWrap/>
            <w:vAlign w:val="center"/>
            <w:hideMark/>
          </w:tcPr>
          <w:p w14:paraId="3BA7FC5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20,5 </w:t>
            </w:r>
          </w:p>
        </w:tc>
        <w:tc>
          <w:tcPr>
            <w:tcW w:w="1041" w:type="dxa"/>
            <w:shd w:val="clear" w:color="auto" w:fill="auto"/>
            <w:noWrap/>
            <w:vAlign w:val="center"/>
            <w:hideMark/>
          </w:tcPr>
          <w:p w14:paraId="3688F4B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5,1 </w:t>
            </w:r>
          </w:p>
        </w:tc>
      </w:tr>
      <w:tr w:rsidR="0066728B" w:rsidRPr="00B659D1" w14:paraId="568693E3" w14:textId="77777777" w:rsidTr="00B659D1">
        <w:trPr>
          <w:trHeight w:val="780"/>
        </w:trPr>
        <w:tc>
          <w:tcPr>
            <w:tcW w:w="3148" w:type="dxa"/>
            <w:shd w:val="clear" w:color="auto" w:fill="auto"/>
            <w:vAlign w:val="bottom"/>
            <w:hideMark/>
          </w:tcPr>
          <w:p w14:paraId="149B12E0"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Основное мероприятие: "Формирование фонда по проведению капитального ремонта общего имущества многоквартирных домов находящегося в собственности муниципального образования"</w:t>
            </w:r>
          </w:p>
        </w:tc>
        <w:tc>
          <w:tcPr>
            <w:tcW w:w="851" w:type="dxa"/>
            <w:shd w:val="clear" w:color="auto" w:fill="auto"/>
            <w:noWrap/>
            <w:vAlign w:val="center"/>
            <w:hideMark/>
          </w:tcPr>
          <w:p w14:paraId="1C2FD18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7186CE3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5BA1CC1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0400100000</w:t>
            </w:r>
          </w:p>
        </w:tc>
        <w:tc>
          <w:tcPr>
            <w:tcW w:w="596" w:type="dxa"/>
            <w:shd w:val="clear" w:color="auto" w:fill="auto"/>
            <w:noWrap/>
            <w:vAlign w:val="center"/>
            <w:hideMark/>
          </w:tcPr>
          <w:p w14:paraId="691FDD3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06770DD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400,0 </w:t>
            </w:r>
          </w:p>
        </w:tc>
        <w:tc>
          <w:tcPr>
            <w:tcW w:w="1197" w:type="dxa"/>
            <w:shd w:val="clear" w:color="auto" w:fill="auto"/>
            <w:noWrap/>
            <w:vAlign w:val="center"/>
            <w:hideMark/>
          </w:tcPr>
          <w:p w14:paraId="205A5F5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20,5 </w:t>
            </w:r>
          </w:p>
        </w:tc>
        <w:tc>
          <w:tcPr>
            <w:tcW w:w="1041" w:type="dxa"/>
            <w:shd w:val="clear" w:color="auto" w:fill="auto"/>
            <w:noWrap/>
            <w:vAlign w:val="center"/>
            <w:hideMark/>
          </w:tcPr>
          <w:p w14:paraId="4608B14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5,1 </w:t>
            </w:r>
          </w:p>
        </w:tc>
      </w:tr>
      <w:tr w:rsidR="0066728B" w:rsidRPr="00B659D1" w14:paraId="71CEC0B0" w14:textId="77777777" w:rsidTr="00B659D1">
        <w:trPr>
          <w:trHeight w:val="780"/>
        </w:trPr>
        <w:tc>
          <w:tcPr>
            <w:tcW w:w="3148" w:type="dxa"/>
            <w:shd w:val="clear" w:color="auto" w:fill="auto"/>
            <w:vAlign w:val="bottom"/>
            <w:hideMark/>
          </w:tcPr>
          <w:p w14:paraId="03E45F28"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 Перечисление средств на формирование фонда по проведению капитального ремонта общего имущества </w:t>
            </w:r>
            <w:proofErr w:type="gramStart"/>
            <w:r w:rsidRPr="00B659D1">
              <w:rPr>
                <w:rFonts w:ascii="Times New Roman" w:eastAsia="Times New Roman" w:hAnsi="Times New Roman" w:cs="Times New Roman"/>
                <w:sz w:val="20"/>
                <w:szCs w:val="20"/>
                <w:lang w:eastAsia="ru-RU"/>
              </w:rPr>
              <w:t>многоквартирных домов</w:t>
            </w:r>
            <w:proofErr w:type="gramEnd"/>
            <w:r w:rsidRPr="00B659D1">
              <w:rPr>
                <w:rFonts w:ascii="Times New Roman" w:eastAsia="Times New Roman" w:hAnsi="Times New Roman" w:cs="Times New Roman"/>
                <w:sz w:val="20"/>
                <w:szCs w:val="20"/>
                <w:lang w:eastAsia="ru-RU"/>
              </w:rPr>
              <w:t xml:space="preserve"> находящихся в собственности муниципального образования</w:t>
            </w:r>
          </w:p>
        </w:tc>
        <w:tc>
          <w:tcPr>
            <w:tcW w:w="851" w:type="dxa"/>
            <w:shd w:val="clear" w:color="auto" w:fill="auto"/>
            <w:noWrap/>
            <w:vAlign w:val="center"/>
            <w:hideMark/>
          </w:tcPr>
          <w:p w14:paraId="6B23466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4350416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78E99C3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0400113000</w:t>
            </w:r>
          </w:p>
        </w:tc>
        <w:tc>
          <w:tcPr>
            <w:tcW w:w="596" w:type="dxa"/>
            <w:shd w:val="clear" w:color="auto" w:fill="auto"/>
            <w:noWrap/>
            <w:vAlign w:val="center"/>
            <w:hideMark/>
          </w:tcPr>
          <w:p w14:paraId="351B436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71F664D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400,0 </w:t>
            </w:r>
          </w:p>
        </w:tc>
        <w:tc>
          <w:tcPr>
            <w:tcW w:w="1197" w:type="dxa"/>
            <w:shd w:val="clear" w:color="auto" w:fill="auto"/>
            <w:noWrap/>
            <w:vAlign w:val="center"/>
            <w:hideMark/>
          </w:tcPr>
          <w:p w14:paraId="1488824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20,5 </w:t>
            </w:r>
          </w:p>
        </w:tc>
        <w:tc>
          <w:tcPr>
            <w:tcW w:w="1041" w:type="dxa"/>
            <w:shd w:val="clear" w:color="auto" w:fill="auto"/>
            <w:noWrap/>
            <w:vAlign w:val="center"/>
            <w:hideMark/>
          </w:tcPr>
          <w:p w14:paraId="53FB7BF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5,1 </w:t>
            </w:r>
          </w:p>
        </w:tc>
      </w:tr>
      <w:tr w:rsidR="0066728B" w:rsidRPr="00B659D1" w14:paraId="1D89FB4C" w14:textId="77777777" w:rsidTr="00B659D1">
        <w:trPr>
          <w:trHeight w:val="396"/>
        </w:trPr>
        <w:tc>
          <w:tcPr>
            <w:tcW w:w="3148" w:type="dxa"/>
            <w:shd w:val="clear" w:color="auto" w:fill="auto"/>
            <w:vAlign w:val="bottom"/>
            <w:hideMark/>
          </w:tcPr>
          <w:p w14:paraId="23C30E9C"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0D14351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B45729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124A16C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0400113000</w:t>
            </w:r>
          </w:p>
        </w:tc>
        <w:tc>
          <w:tcPr>
            <w:tcW w:w="596" w:type="dxa"/>
            <w:shd w:val="clear" w:color="auto" w:fill="auto"/>
            <w:noWrap/>
            <w:vAlign w:val="center"/>
            <w:hideMark/>
          </w:tcPr>
          <w:p w14:paraId="3F577BF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1A3AD59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400,0 </w:t>
            </w:r>
          </w:p>
        </w:tc>
        <w:tc>
          <w:tcPr>
            <w:tcW w:w="1197" w:type="dxa"/>
            <w:shd w:val="clear" w:color="auto" w:fill="auto"/>
            <w:noWrap/>
            <w:vAlign w:val="center"/>
            <w:hideMark/>
          </w:tcPr>
          <w:p w14:paraId="5E210A8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20,5 </w:t>
            </w:r>
          </w:p>
        </w:tc>
        <w:tc>
          <w:tcPr>
            <w:tcW w:w="1041" w:type="dxa"/>
            <w:shd w:val="clear" w:color="auto" w:fill="auto"/>
            <w:noWrap/>
            <w:vAlign w:val="center"/>
            <w:hideMark/>
          </w:tcPr>
          <w:p w14:paraId="349D9C8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5,1 </w:t>
            </w:r>
          </w:p>
        </w:tc>
      </w:tr>
      <w:tr w:rsidR="0066728B" w:rsidRPr="00B659D1" w14:paraId="6381715E" w14:textId="77777777" w:rsidTr="00B659D1">
        <w:trPr>
          <w:trHeight w:val="268"/>
        </w:trPr>
        <w:tc>
          <w:tcPr>
            <w:tcW w:w="3148" w:type="dxa"/>
            <w:shd w:val="clear" w:color="auto" w:fill="auto"/>
            <w:vAlign w:val="bottom"/>
            <w:hideMark/>
          </w:tcPr>
          <w:p w14:paraId="517A64CE"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Муниципальная </w:t>
            </w:r>
            <w:proofErr w:type="spellStart"/>
            <w:r w:rsidRPr="00B659D1">
              <w:rPr>
                <w:rFonts w:ascii="Times New Roman" w:eastAsia="Times New Roman" w:hAnsi="Times New Roman" w:cs="Times New Roman"/>
                <w:sz w:val="20"/>
                <w:szCs w:val="20"/>
                <w:lang w:eastAsia="ru-RU"/>
              </w:rPr>
              <w:t>программа"Гармонизация</w:t>
            </w:r>
            <w:proofErr w:type="spellEnd"/>
            <w:r w:rsidRPr="00B659D1">
              <w:rPr>
                <w:rFonts w:ascii="Times New Roman" w:eastAsia="Times New Roman" w:hAnsi="Times New Roman" w:cs="Times New Roman"/>
                <w:sz w:val="20"/>
                <w:szCs w:val="20"/>
                <w:lang w:eastAsia="ru-RU"/>
              </w:rPr>
              <w:t xml:space="preserve"> межэтнических и межрелигиозных отношений, профилактика и противодействие экстремизма на территории </w:t>
            </w:r>
            <w:proofErr w:type="spellStart"/>
            <w:r w:rsidRPr="00B659D1">
              <w:rPr>
                <w:rFonts w:ascii="Times New Roman" w:eastAsia="Times New Roman" w:hAnsi="Times New Roman" w:cs="Times New Roman"/>
                <w:sz w:val="20"/>
                <w:szCs w:val="20"/>
                <w:lang w:eastAsia="ru-RU"/>
              </w:rPr>
              <w:t>Известковского</w:t>
            </w:r>
            <w:proofErr w:type="spellEnd"/>
            <w:r w:rsidRPr="00B659D1">
              <w:rPr>
                <w:rFonts w:ascii="Times New Roman" w:eastAsia="Times New Roman" w:hAnsi="Times New Roman" w:cs="Times New Roman"/>
                <w:sz w:val="20"/>
                <w:szCs w:val="20"/>
                <w:lang w:eastAsia="ru-RU"/>
              </w:rPr>
              <w:t xml:space="preserve"> городского поселения на 2025-2027 годы"</w:t>
            </w:r>
          </w:p>
        </w:tc>
        <w:tc>
          <w:tcPr>
            <w:tcW w:w="851" w:type="dxa"/>
            <w:shd w:val="clear" w:color="auto" w:fill="auto"/>
            <w:noWrap/>
            <w:vAlign w:val="center"/>
            <w:hideMark/>
          </w:tcPr>
          <w:p w14:paraId="5F7A16A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69C3695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08AC3D2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1200000000</w:t>
            </w:r>
          </w:p>
        </w:tc>
        <w:tc>
          <w:tcPr>
            <w:tcW w:w="596" w:type="dxa"/>
            <w:shd w:val="clear" w:color="auto" w:fill="auto"/>
            <w:noWrap/>
            <w:vAlign w:val="center"/>
            <w:hideMark/>
          </w:tcPr>
          <w:p w14:paraId="52B34DF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43C2270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2,0 </w:t>
            </w:r>
          </w:p>
        </w:tc>
        <w:tc>
          <w:tcPr>
            <w:tcW w:w="1197" w:type="dxa"/>
            <w:shd w:val="clear" w:color="auto" w:fill="auto"/>
            <w:noWrap/>
            <w:vAlign w:val="center"/>
            <w:hideMark/>
          </w:tcPr>
          <w:p w14:paraId="0A5F7FB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0CB3A9B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5949D62C" w14:textId="77777777" w:rsidTr="00B659D1">
        <w:trPr>
          <w:trHeight w:val="1164"/>
        </w:trPr>
        <w:tc>
          <w:tcPr>
            <w:tcW w:w="3148" w:type="dxa"/>
            <w:shd w:val="clear" w:color="auto" w:fill="auto"/>
            <w:vAlign w:val="bottom"/>
            <w:hideMark/>
          </w:tcPr>
          <w:p w14:paraId="77E71855"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Основное мероприятие: "</w:t>
            </w:r>
            <w:proofErr w:type="gramStart"/>
            <w:r w:rsidRPr="00B659D1">
              <w:rPr>
                <w:rFonts w:ascii="Times New Roman" w:eastAsia="Times New Roman" w:hAnsi="Times New Roman" w:cs="Times New Roman"/>
                <w:sz w:val="20"/>
                <w:szCs w:val="20"/>
                <w:lang w:eastAsia="ru-RU"/>
              </w:rPr>
              <w:t>Расходы</w:t>
            </w:r>
            <w:proofErr w:type="gramEnd"/>
            <w:r w:rsidRPr="00B659D1">
              <w:rPr>
                <w:rFonts w:ascii="Times New Roman" w:eastAsia="Times New Roman" w:hAnsi="Times New Roman" w:cs="Times New Roman"/>
                <w:sz w:val="20"/>
                <w:szCs w:val="20"/>
                <w:lang w:eastAsia="ru-RU"/>
              </w:rPr>
              <w:t xml:space="preserve"> направленные на реализацию основных мероприятий муниципальной программы "Гармонизация межэтнических и межрелигиозных отношений, профилактика и противодействие экстремизма на территории </w:t>
            </w:r>
            <w:proofErr w:type="spellStart"/>
            <w:r w:rsidRPr="00B659D1">
              <w:rPr>
                <w:rFonts w:ascii="Times New Roman" w:eastAsia="Times New Roman" w:hAnsi="Times New Roman" w:cs="Times New Roman"/>
                <w:sz w:val="20"/>
                <w:szCs w:val="20"/>
                <w:lang w:eastAsia="ru-RU"/>
              </w:rPr>
              <w:t>Известковского</w:t>
            </w:r>
            <w:proofErr w:type="spellEnd"/>
            <w:r w:rsidRPr="00B659D1">
              <w:rPr>
                <w:rFonts w:ascii="Times New Roman" w:eastAsia="Times New Roman" w:hAnsi="Times New Roman" w:cs="Times New Roman"/>
                <w:sz w:val="20"/>
                <w:szCs w:val="20"/>
                <w:lang w:eastAsia="ru-RU"/>
              </w:rPr>
              <w:t xml:space="preserve"> городского поселения"</w:t>
            </w:r>
          </w:p>
        </w:tc>
        <w:tc>
          <w:tcPr>
            <w:tcW w:w="851" w:type="dxa"/>
            <w:shd w:val="clear" w:color="auto" w:fill="auto"/>
            <w:noWrap/>
            <w:vAlign w:val="center"/>
            <w:hideMark/>
          </w:tcPr>
          <w:p w14:paraId="779D786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6F1FF2A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37AE0E7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1200100000</w:t>
            </w:r>
          </w:p>
        </w:tc>
        <w:tc>
          <w:tcPr>
            <w:tcW w:w="596" w:type="dxa"/>
            <w:shd w:val="clear" w:color="auto" w:fill="auto"/>
            <w:noWrap/>
            <w:vAlign w:val="center"/>
            <w:hideMark/>
          </w:tcPr>
          <w:p w14:paraId="2B6EFFC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C56F60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2,0 </w:t>
            </w:r>
          </w:p>
        </w:tc>
        <w:tc>
          <w:tcPr>
            <w:tcW w:w="1197" w:type="dxa"/>
            <w:shd w:val="clear" w:color="auto" w:fill="auto"/>
            <w:noWrap/>
            <w:vAlign w:val="center"/>
            <w:hideMark/>
          </w:tcPr>
          <w:p w14:paraId="0F29D6C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5321F89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3F3D0AFF" w14:textId="77777777" w:rsidTr="00B659D1">
        <w:trPr>
          <w:trHeight w:val="972"/>
        </w:trPr>
        <w:tc>
          <w:tcPr>
            <w:tcW w:w="3148" w:type="dxa"/>
            <w:shd w:val="clear" w:color="auto" w:fill="auto"/>
            <w:vAlign w:val="bottom"/>
            <w:hideMark/>
          </w:tcPr>
          <w:p w14:paraId="00AA4DB9"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proofErr w:type="gramStart"/>
            <w:r w:rsidRPr="00B659D1">
              <w:rPr>
                <w:rFonts w:ascii="Times New Roman" w:eastAsia="Times New Roman" w:hAnsi="Times New Roman" w:cs="Times New Roman"/>
                <w:sz w:val="20"/>
                <w:szCs w:val="20"/>
                <w:lang w:eastAsia="ru-RU"/>
              </w:rPr>
              <w:lastRenderedPageBreak/>
              <w:t>Расходы</w:t>
            </w:r>
            <w:proofErr w:type="gramEnd"/>
            <w:r w:rsidRPr="00B659D1">
              <w:rPr>
                <w:rFonts w:ascii="Times New Roman" w:eastAsia="Times New Roman" w:hAnsi="Times New Roman" w:cs="Times New Roman"/>
                <w:sz w:val="20"/>
                <w:szCs w:val="20"/>
                <w:lang w:eastAsia="ru-RU"/>
              </w:rPr>
              <w:t xml:space="preserve"> направленные на проведение культурно-массовых мероприятий, направленных на распространение и укрепление культуры мира, продвижение идеалов взаимопонимания, терпимости, межнациональной солидарности.</w:t>
            </w:r>
          </w:p>
        </w:tc>
        <w:tc>
          <w:tcPr>
            <w:tcW w:w="851" w:type="dxa"/>
            <w:shd w:val="clear" w:color="auto" w:fill="auto"/>
            <w:noWrap/>
            <w:vAlign w:val="center"/>
            <w:hideMark/>
          </w:tcPr>
          <w:p w14:paraId="20746FB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DEEEAE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41B70F2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1200117000</w:t>
            </w:r>
          </w:p>
        </w:tc>
        <w:tc>
          <w:tcPr>
            <w:tcW w:w="596" w:type="dxa"/>
            <w:shd w:val="clear" w:color="auto" w:fill="auto"/>
            <w:noWrap/>
            <w:vAlign w:val="center"/>
            <w:hideMark/>
          </w:tcPr>
          <w:p w14:paraId="26CC275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010DF53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 </w:t>
            </w:r>
          </w:p>
        </w:tc>
        <w:tc>
          <w:tcPr>
            <w:tcW w:w="1197" w:type="dxa"/>
            <w:shd w:val="clear" w:color="auto" w:fill="auto"/>
            <w:noWrap/>
            <w:vAlign w:val="center"/>
            <w:hideMark/>
          </w:tcPr>
          <w:p w14:paraId="0F8448A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60E4A93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51C55993" w14:textId="77777777" w:rsidTr="00B659D1">
        <w:trPr>
          <w:trHeight w:val="396"/>
        </w:trPr>
        <w:tc>
          <w:tcPr>
            <w:tcW w:w="3148" w:type="dxa"/>
            <w:shd w:val="clear" w:color="auto" w:fill="auto"/>
            <w:vAlign w:val="bottom"/>
            <w:hideMark/>
          </w:tcPr>
          <w:p w14:paraId="23DBB09B"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3E12E73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763D696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2D0132E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1200117000</w:t>
            </w:r>
          </w:p>
        </w:tc>
        <w:tc>
          <w:tcPr>
            <w:tcW w:w="596" w:type="dxa"/>
            <w:shd w:val="clear" w:color="auto" w:fill="auto"/>
            <w:noWrap/>
            <w:vAlign w:val="center"/>
            <w:hideMark/>
          </w:tcPr>
          <w:p w14:paraId="220B122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1DC41F2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 </w:t>
            </w:r>
          </w:p>
        </w:tc>
        <w:tc>
          <w:tcPr>
            <w:tcW w:w="1197" w:type="dxa"/>
            <w:shd w:val="clear" w:color="auto" w:fill="auto"/>
            <w:noWrap/>
            <w:vAlign w:val="center"/>
            <w:hideMark/>
          </w:tcPr>
          <w:p w14:paraId="07EC3C3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0CCDE48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2E11861F" w14:textId="77777777" w:rsidTr="00B659D1">
        <w:trPr>
          <w:trHeight w:val="588"/>
        </w:trPr>
        <w:tc>
          <w:tcPr>
            <w:tcW w:w="3148" w:type="dxa"/>
            <w:shd w:val="clear" w:color="auto" w:fill="auto"/>
            <w:vAlign w:val="bottom"/>
            <w:hideMark/>
          </w:tcPr>
          <w:p w14:paraId="1B0A3545"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proofErr w:type="gramStart"/>
            <w:r w:rsidRPr="00B659D1">
              <w:rPr>
                <w:rFonts w:ascii="Times New Roman" w:eastAsia="Times New Roman" w:hAnsi="Times New Roman" w:cs="Times New Roman"/>
                <w:sz w:val="20"/>
                <w:szCs w:val="20"/>
                <w:lang w:eastAsia="ru-RU"/>
              </w:rPr>
              <w:t>Расходы</w:t>
            </w:r>
            <w:proofErr w:type="gramEnd"/>
            <w:r w:rsidRPr="00B659D1">
              <w:rPr>
                <w:rFonts w:ascii="Times New Roman" w:eastAsia="Times New Roman" w:hAnsi="Times New Roman" w:cs="Times New Roman"/>
                <w:sz w:val="20"/>
                <w:szCs w:val="20"/>
                <w:lang w:eastAsia="ru-RU"/>
              </w:rPr>
              <w:t xml:space="preserve"> направленные на организацию и проведение мероприятий, направленных на профилактику терроризма и экстремизма</w:t>
            </w:r>
          </w:p>
        </w:tc>
        <w:tc>
          <w:tcPr>
            <w:tcW w:w="851" w:type="dxa"/>
            <w:shd w:val="clear" w:color="auto" w:fill="auto"/>
            <w:noWrap/>
            <w:vAlign w:val="center"/>
            <w:hideMark/>
          </w:tcPr>
          <w:p w14:paraId="71AA5BE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F9388F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49FAA82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1200117010</w:t>
            </w:r>
          </w:p>
        </w:tc>
        <w:tc>
          <w:tcPr>
            <w:tcW w:w="596" w:type="dxa"/>
            <w:shd w:val="clear" w:color="auto" w:fill="auto"/>
            <w:noWrap/>
            <w:vAlign w:val="center"/>
            <w:hideMark/>
          </w:tcPr>
          <w:p w14:paraId="3012998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4984E9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 </w:t>
            </w:r>
          </w:p>
        </w:tc>
        <w:tc>
          <w:tcPr>
            <w:tcW w:w="1197" w:type="dxa"/>
            <w:shd w:val="clear" w:color="auto" w:fill="auto"/>
            <w:noWrap/>
            <w:vAlign w:val="center"/>
            <w:hideMark/>
          </w:tcPr>
          <w:p w14:paraId="720CF24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75B7FA7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693B891A" w14:textId="77777777" w:rsidTr="00B659D1">
        <w:trPr>
          <w:trHeight w:val="396"/>
        </w:trPr>
        <w:tc>
          <w:tcPr>
            <w:tcW w:w="3148" w:type="dxa"/>
            <w:shd w:val="clear" w:color="auto" w:fill="auto"/>
            <w:vAlign w:val="bottom"/>
            <w:hideMark/>
          </w:tcPr>
          <w:p w14:paraId="71531EB6"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1CCE28F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C05BD6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734105E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1200117010</w:t>
            </w:r>
          </w:p>
        </w:tc>
        <w:tc>
          <w:tcPr>
            <w:tcW w:w="596" w:type="dxa"/>
            <w:shd w:val="clear" w:color="auto" w:fill="auto"/>
            <w:noWrap/>
            <w:vAlign w:val="center"/>
            <w:hideMark/>
          </w:tcPr>
          <w:p w14:paraId="208CE3D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580E408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 </w:t>
            </w:r>
          </w:p>
        </w:tc>
        <w:tc>
          <w:tcPr>
            <w:tcW w:w="1197" w:type="dxa"/>
            <w:shd w:val="clear" w:color="auto" w:fill="auto"/>
            <w:noWrap/>
            <w:vAlign w:val="center"/>
            <w:hideMark/>
          </w:tcPr>
          <w:p w14:paraId="35CE00B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3AFF250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627B46B8" w14:textId="77777777" w:rsidTr="00B659D1">
        <w:trPr>
          <w:trHeight w:val="780"/>
        </w:trPr>
        <w:tc>
          <w:tcPr>
            <w:tcW w:w="3148" w:type="dxa"/>
            <w:shd w:val="clear" w:color="auto" w:fill="auto"/>
            <w:vAlign w:val="bottom"/>
            <w:hideMark/>
          </w:tcPr>
          <w:p w14:paraId="2C07A04F"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Муниципальная программа "Формирование законопослушного поведения участников дорожного движения в </w:t>
            </w:r>
            <w:proofErr w:type="spellStart"/>
            <w:r w:rsidRPr="00B659D1">
              <w:rPr>
                <w:rFonts w:ascii="Times New Roman" w:eastAsia="Times New Roman" w:hAnsi="Times New Roman" w:cs="Times New Roman"/>
                <w:sz w:val="20"/>
                <w:szCs w:val="20"/>
                <w:lang w:eastAsia="ru-RU"/>
              </w:rPr>
              <w:t>Известковском</w:t>
            </w:r>
            <w:proofErr w:type="spellEnd"/>
            <w:r w:rsidRPr="00B659D1">
              <w:rPr>
                <w:rFonts w:ascii="Times New Roman" w:eastAsia="Times New Roman" w:hAnsi="Times New Roman" w:cs="Times New Roman"/>
                <w:sz w:val="20"/>
                <w:szCs w:val="20"/>
                <w:lang w:eastAsia="ru-RU"/>
              </w:rPr>
              <w:t xml:space="preserve"> городском поселении в 2025-2027 годы"</w:t>
            </w:r>
          </w:p>
        </w:tc>
        <w:tc>
          <w:tcPr>
            <w:tcW w:w="851" w:type="dxa"/>
            <w:shd w:val="clear" w:color="auto" w:fill="auto"/>
            <w:noWrap/>
            <w:vAlign w:val="center"/>
            <w:hideMark/>
          </w:tcPr>
          <w:p w14:paraId="3B9DC5D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EBB024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575404D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1400000000</w:t>
            </w:r>
          </w:p>
        </w:tc>
        <w:tc>
          <w:tcPr>
            <w:tcW w:w="596" w:type="dxa"/>
            <w:shd w:val="clear" w:color="auto" w:fill="auto"/>
            <w:noWrap/>
            <w:vAlign w:val="center"/>
            <w:hideMark/>
          </w:tcPr>
          <w:p w14:paraId="4D4B514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D7AC79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2,0 </w:t>
            </w:r>
          </w:p>
        </w:tc>
        <w:tc>
          <w:tcPr>
            <w:tcW w:w="1197" w:type="dxa"/>
            <w:shd w:val="clear" w:color="auto" w:fill="auto"/>
            <w:noWrap/>
            <w:vAlign w:val="center"/>
            <w:hideMark/>
          </w:tcPr>
          <w:p w14:paraId="4A47FD2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46C72FA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53ADF4BF" w14:textId="77777777" w:rsidTr="00B659D1">
        <w:trPr>
          <w:trHeight w:val="972"/>
        </w:trPr>
        <w:tc>
          <w:tcPr>
            <w:tcW w:w="3148" w:type="dxa"/>
            <w:shd w:val="clear" w:color="auto" w:fill="auto"/>
            <w:vAlign w:val="bottom"/>
            <w:hideMark/>
          </w:tcPr>
          <w:p w14:paraId="2E54FE20"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Основное мероприятие: "Организация и проведение </w:t>
            </w:r>
            <w:proofErr w:type="gramStart"/>
            <w:r w:rsidRPr="00B659D1">
              <w:rPr>
                <w:rFonts w:ascii="Times New Roman" w:eastAsia="Times New Roman" w:hAnsi="Times New Roman" w:cs="Times New Roman"/>
                <w:sz w:val="20"/>
                <w:szCs w:val="20"/>
                <w:lang w:eastAsia="ru-RU"/>
              </w:rPr>
              <w:t>мероприятий ,</w:t>
            </w:r>
            <w:proofErr w:type="gramEnd"/>
            <w:r w:rsidRPr="00B659D1">
              <w:rPr>
                <w:rFonts w:ascii="Times New Roman" w:eastAsia="Times New Roman" w:hAnsi="Times New Roman" w:cs="Times New Roman"/>
                <w:sz w:val="20"/>
                <w:szCs w:val="20"/>
                <w:lang w:eastAsia="ru-RU"/>
              </w:rPr>
              <w:t xml:space="preserve"> направленных на решение социальных </w:t>
            </w:r>
            <w:proofErr w:type="gramStart"/>
            <w:r w:rsidRPr="00B659D1">
              <w:rPr>
                <w:rFonts w:ascii="Times New Roman" w:eastAsia="Times New Roman" w:hAnsi="Times New Roman" w:cs="Times New Roman"/>
                <w:sz w:val="20"/>
                <w:szCs w:val="20"/>
                <w:lang w:eastAsia="ru-RU"/>
              </w:rPr>
              <w:t>проблем ,</w:t>
            </w:r>
            <w:proofErr w:type="gramEnd"/>
            <w:r w:rsidRPr="00B659D1">
              <w:rPr>
                <w:rFonts w:ascii="Times New Roman" w:eastAsia="Times New Roman" w:hAnsi="Times New Roman" w:cs="Times New Roman"/>
                <w:sz w:val="20"/>
                <w:szCs w:val="20"/>
                <w:lang w:eastAsia="ru-RU"/>
              </w:rPr>
              <w:t xml:space="preserve"> связанных с охраной жизни и здоровья участников движения и овладением ими навыками безопасного поведения на дорогах</w:t>
            </w:r>
          </w:p>
        </w:tc>
        <w:tc>
          <w:tcPr>
            <w:tcW w:w="851" w:type="dxa"/>
            <w:shd w:val="clear" w:color="auto" w:fill="auto"/>
            <w:noWrap/>
            <w:vAlign w:val="center"/>
            <w:hideMark/>
          </w:tcPr>
          <w:p w14:paraId="0DA5E01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F92199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12EB68E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1400100000</w:t>
            </w:r>
          </w:p>
        </w:tc>
        <w:tc>
          <w:tcPr>
            <w:tcW w:w="596" w:type="dxa"/>
            <w:shd w:val="clear" w:color="auto" w:fill="auto"/>
            <w:noWrap/>
            <w:vAlign w:val="center"/>
            <w:hideMark/>
          </w:tcPr>
          <w:p w14:paraId="6C252E1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69668BC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2,0 </w:t>
            </w:r>
          </w:p>
        </w:tc>
        <w:tc>
          <w:tcPr>
            <w:tcW w:w="1197" w:type="dxa"/>
            <w:shd w:val="clear" w:color="auto" w:fill="auto"/>
            <w:noWrap/>
            <w:vAlign w:val="center"/>
            <w:hideMark/>
          </w:tcPr>
          <w:p w14:paraId="1E0C9C7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64DB7F4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589EA92F" w14:textId="77777777" w:rsidTr="00B659D1">
        <w:trPr>
          <w:trHeight w:val="972"/>
        </w:trPr>
        <w:tc>
          <w:tcPr>
            <w:tcW w:w="3148" w:type="dxa"/>
            <w:shd w:val="clear" w:color="auto" w:fill="auto"/>
            <w:vAlign w:val="bottom"/>
            <w:hideMark/>
          </w:tcPr>
          <w:p w14:paraId="53932132"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Расходы направленны на организацию и проведение </w:t>
            </w:r>
            <w:proofErr w:type="gramStart"/>
            <w:r w:rsidRPr="00B659D1">
              <w:rPr>
                <w:rFonts w:ascii="Times New Roman" w:eastAsia="Times New Roman" w:hAnsi="Times New Roman" w:cs="Times New Roman"/>
                <w:sz w:val="20"/>
                <w:szCs w:val="20"/>
                <w:lang w:eastAsia="ru-RU"/>
              </w:rPr>
              <w:t>мероприятий ,</w:t>
            </w:r>
            <w:proofErr w:type="gramEnd"/>
            <w:r w:rsidRPr="00B659D1">
              <w:rPr>
                <w:rFonts w:ascii="Times New Roman" w:eastAsia="Times New Roman" w:hAnsi="Times New Roman" w:cs="Times New Roman"/>
                <w:sz w:val="20"/>
                <w:szCs w:val="20"/>
                <w:lang w:eastAsia="ru-RU"/>
              </w:rPr>
              <w:t xml:space="preserve"> направленных на решение социальных </w:t>
            </w:r>
            <w:proofErr w:type="gramStart"/>
            <w:r w:rsidRPr="00B659D1">
              <w:rPr>
                <w:rFonts w:ascii="Times New Roman" w:eastAsia="Times New Roman" w:hAnsi="Times New Roman" w:cs="Times New Roman"/>
                <w:sz w:val="20"/>
                <w:szCs w:val="20"/>
                <w:lang w:eastAsia="ru-RU"/>
              </w:rPr>
              <w:t>проблем ,</w:t>
            </w:r>
            <w:proofErr w:type="gramEnd"/>
            <w:r w:rsidRPr="00B659D1">
              <w:rPr>
                <w:rFonts w:ascii="Times New Roman" w:eastAsia="Times New Roman" w:hAnsi="Times New Roman" w:cs="Times New Roman"/>
                <w:sz w:val="20"/>
                <w:szCs w:val="20"/>
                <w:lang w:eastAsia="ru-RU"/>
              </w:rPr>
              <w:t xml:space="preserve"> связанных с охраной жизни и здоровья участников движения и овладением ими навыками безопасного поведения на дорогах</w:t>
            </w:r>
          </w:p>
        </w:tc>
        <w:tc>
          <w:tcPr>
            <w:tcW w:w="851" w:type="dxa"/>
            <w:shd w:val="clear" w:color="auto" w:fill="auto"/>
            <w:noWrap/>
            <w:vAlign w:val="center"/>
            <w:hideMark/>
          </w:tcPr>
          <w:p w14:paraId="4E6D64E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5C43D9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647CB87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1400119000</w:t>
            </w:r>
          </w:p>
        </w:tc>
        <w:tc>
          <w:tcPr>
            <w:tcW w:w="596" w:type="dxa"/>
            <w:shd w:val="clear" w:color="auto" w:fill="auto"/>
            <w:noWrap/>
            <w:vAlign w:val="center"/>
            <w:hideMark/>
          </w:tcPr>
          <w:p w14:paraId="1FBE179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A9C75B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2,0 </w:t>
            </w:r>
          </w:p>
        </w:tc>
        <w:tc>
          <w:tcPr>
            <w:tcW w:w="1197" w:type="dxa"/>
            <w:shd w:val="clear" w:color="auto" w:fill="auto"/>
            <w:noWrap/>
            <w:vAlign w:val="center"/>
            <w:hideMark/>
          </w:tcPr>
          <w:p w14:paraId="3F5DCB1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0C45461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2DEC9F2C" w14:textId="77777777" w:rsidTr="00B659D1">
        <w:trPr>
          <w:trHeight w:val="396"/>
        </w:trPr>
        <w:tc>
          <w:tcPr>
            <w:tcW w:w="3148" w:type="dxa"/>
            <w:shd w:val="clear" w:color="auto" w:fill="auto"/>
            <w:vAlign w:val="bottom"/>
            <w:hideMark/>
          </w:tcPr>
          <w:p w14:paraId="59CD5F31"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36C9C2F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7548D08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057576C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1400119000</w:t>
            </w:r>
          </w:p>
        </w:tc>
        <w:tc>
          <w:tcPr>
            <w:tcW w:w="596" w:type="dxa"/>
            <w:shd w:val="clear" w:color="auto" w:fill="auto"/>
            <w:noWrap/>
            <w:vAlign w:val="center"/>
            <w:hideMark/>
          </w:tcPr>
          <w:p w14:paraId="0659B98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3B2F741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2,0 </w:t>
            </w:r>
          </w:p>
        </w:tc>
        <w:tc>
          <w:tcPr>
            <w:tcW w:w="1197" w:type="dxa"/>
            <w:shd w:val="clear" w:color="auto" w:fill="auto"/>
            <w:noWrap/>
            <w:vAlign w:val="center"/>
            <w:hideMark/>
          </w:tcPr>
          <w:p w14:paraId="26848BF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45FA49C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59FD707B" w14:textId="77777777" w:rsidTr="00B659D1">
        <w:trPr>
          <w:trHeight w:val="396"/>
        </w:trPr>
        <w:tc>
          <w:tcPr>
            <w:tcW w:w="3148" w:type="dxa"/>
            <w:shd w:val="clear" w:color="auto" w:fill="auto"/>
            <w:vAlign w:val="bottom"/>
            <w:hideMark/>
          </w:tcPr>
          <w:p w14:paraId="69A332F3"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Непрограммное направление деятельности органов и должностных лиц местного самоуправления</w:t>
            </w:r>
          </w:p>
        </w:tc>
        <w:tc>
          <w:tcPr>
            <w:tcW w:w="851" w:type="dxa"/>
            <w:shd w:val="clear" w:color="auto" w:fill="auto"/>
            <w:noWrap/>
            <w:vAlign w:val="center"/>
            <w:hideMark/>
          </w:tcPr>
          <w:p w14:paraId="34E6778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0885764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031746A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9900000000</w:t>
            </w:r>
          </w:p>
        </w:tc>
        <w:tc>
          <w:tcPr>
            <w:tcW w:w="596" w:type="dxa"/>
            <w:shd w:val="clear" w:color="auto" w:fill="auto"/>
            <w:noWrap/>
            <w:vAlign w:val="center"/>
            <w:hideMark/>
          </w:tcPr>
          <w:p w14:paraId="2EFE4BB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6CAC47A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3 038,0 </w:t>
            </w:r>
          </w:p>
        </w:tc>
        <w:tc>
          <w:tcPr>
            <w:tcW w:w="1197" w:type="dxa"/>
            <w:shd w:val="clear" w:color="auto" w:fill="auto"/>
            <w:noWrap/>
            <w:vAlign w:val="center"/>
            <w:hideMark/>
          </w:tcPr>
          <w:p w14:paraId="2846F3F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692,2 </w:t>
            </w:r>
          </w:p>
        </w:tc>
        <w:tc>
          <w:tcPr>
            <w:tcW w:w="1041" w:type="dxa"/>
            <w:shd w:val="clear" w:color="auto" w:fill="auto"/>
            <w:noWrap/>
            <w:vAlign w:val="center"/>
            <w:hideMark/>
          </w:tcPr>
          <w:p w14:paraId="450B350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22,8 </w:t>
            </w:r>
          </w:p>
        </w:tc>
      </w:tr>
      <w:tr w:rsidR="0066728B" w:rsidRPr="00B659D1" w14:paraId="777DEE5C" w14:textId="77777777" w:rsidTr="00B659D1">
        <w:trPr>
          <w:trHeight w:val="396"/>
        </w:trPr>
        <w:tc>
          <w:tcPr>
            <w:tcW w:w="3148" w:type="dxa"/>
            <w:shd w:val="clear" w:color="auto" w:fill="auto"/>
            <w:vAlign w:val="bottom"/>
            <w:hideMark/>
          </w:tcPr>
          <w:p w14:paraId="6AD107F5"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Функционирование органов исполнительной власти местного самоуправления</w:t>
            </w:r>
          </w:p>
        </w:tc>
        <w:tc>
          <w:tcPr>
            <w:tcW w:w="851" w:type="dxa"/>
            <w:shd w:val="clear" w:color="auto" w:fill="auto"/>
            <w:noWrap/>
            <w:vAlign w:val="center"/>
            <w:hideMark/>
          </w:tcPr>
          <w:p w14:paraId="702B23B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4205D19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7445500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9940000000</w:t>
            </w:r>
          </w:p>
        </w:tc>
        <w:tc>
          <w:tcPr>
            <w:tcW w:w="596" w:type="dxa"/>
            <w:shd w:val="clear" w:color="auto" w:fill="auto"/>
            <w:noWrap/>
            <w:vAlign w:val="center"/>
            <w:hideMark/>
          </w:tcPr>
          <w:p w14:paraId="221D4BF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8F8B1D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2 638,0 </w:t>
            </w:r>
          </w:p>
        </w:tc>
        <w:tc>
          <w:tcPr>
            <w:tcW w:w="1197" w:type="dxa"/>
            <w:shd w:val="clear" w:color="auto" w:fill="auto"/>
            <w:noWrap/>
            <w:vAlign w:val="center"/>
            <w:hideMark/>
          </w:tcPr>
          <w:p w14:paraId="57CADD1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366,7 </w:t>
            </w:r>
          </w:p>
        </w:tc>
        <w:tc>
          <w:tcPr>
            <w:tcW w:w="1041" w:type="dxa"/>
            <w:shd w:val="clear" w:color="auto" w:fill="auto"/>
            <w:noWrap/>
            <w:vAlign w:val="center"/>
            <w:hideMark/>
          </w:tcPr>
          <w:p w14:paraId="1C90BBB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13,9 </w:t>
            </w:r>
          </w:p>
        </w:tc>
      </w:tr>
      <w:tr w:rsidR="0066728B" w:rsidRPr="00B659D1" w14:paraId="13ADBE52" w14:textId="77777777" w:rsidTr="00B659D1">
        <w:trPr>
          <w:trHeight w:val="588"/>
        </w:trPr>
        <w:tc>
          <w:tcPr>
            <w:tcW w:w="3148" w:type="dxa"/>
            <w:shd w:val="clear" w:color="auto" w:fill="auto"/>
            <w:vAlign w:val="bottom"/>
            <w:hideMark/>
          </w:tcPr>
          <w:p w14:paraId="352E36EF"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Оценка недвижимости, признание прав и регулирование отношений по государственной и муниципальной собственности</w:t>
            </w:r>
          </w:p>
        </w:tc>
        <w:tc>
          <w:tcPr>
            <w:tcW w:w="851" w:type="dxa"/>
            <w:shd w:val="clear" w:color="auto" w:fill="auto"/>
            <w:noWrap/>
            <w:vAlign w:val="center"/>
            <w:hideMark/>
          </w:tcPr>
          <w:p w14:paraId="48FE3DE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C98860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625B8C1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9940009002</w:t>
            </w:r>
          </w:p>
        </w:tc>
        <w:tc>
          <w:tcPr>
            <w:tcW w:w="596" w:type="dxa"/>
            <w:shd w:val="clear" w:color="auto" w:fill="auto"/>
            <w:noWrap/>
            <w:vAlign w:val="center"/>
            <w:hideMark/>
          </w:tcPr>
          <w:p w14:paraId="6D1A59B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26F0E25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2 500,0 </w:t>
            </w:r>
          </w:p>
        </w:tc>
        <w:tc>
          <w:tcPr>
            <w:tcW w:w="1197" w:type="dxa"/>
            <w:shd w:val="clear" w:color="auto" w:fill="auto"/>
            <w:noWrap/>
            <w:vAlign w:val="center"/>
            <w:hideMark/>
          </w:tcPr>
          <w:p w14:paraId="02286FF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340,0 </w:t>
            </w:r>
          </w:p>
        </w:tc>
        <w:tc>
          <w:tcPr>
            <w:tcW w:w="1041" w:type="dxa"/>
            <w:shd w:val="clear" w:color="auto" w:fill="auto"/>
            <w:noWrap/>
            <w:vAlign w:val="center"/>
            <w:hideMark/>
          </w:tcPr>
          <w:p w14:paraId="645B0A7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13,6 </w:t>
            </w:r>
          </w:p>
        </w:tc>
      </w:tr>
      <w:tr w:rsidR="0066728B" w:rsidRPr="00B659D1" w14:paraId="71AE0BD2" w14:textId="77777777" w:rsidTr="00B659D1">
        <w:trPr>
          <w:trHeight w:val="396"/>
        </w:trPr>
        <w:tc>
          <w:tcPr>
            <w:tcW w:w="3148" w:type="dxa"/>
            <w:shd w:val="clear" w:color="auto" w:fill="auto"/>
            <w:vAlign w:val="bottom"/>
            <w:hideMark/>
          </w:tcPr>
          <w:p w14:paraId="0B6B0BA9"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Закупка товаров, работ и услуг для обеспечения </w:t>
            </w:r>
            <w:r w:rsidRPr="00B659D1">
              <w:rPr>
                <w:rFonts w:ascii="Times New Roman" w:eastAsia="Times New Roman" w:hAnsi="Times New Roman" w:cs="Times New Roman"/>
                <w:sz w:val="20"/>
                <w:szCs w:val="20"/>
                <w:lang w:eastAsia="ru-RU"/>
              </w:rPr>
              <w:lastRenderedPageBreak/>
              <w:t>государственных (муниципальных) нужд</w:t>
            </w:r>
          </w:p>
        </w:tc>
        <w:tc>
          <w:tcPr>
            <w:tcW w:w="851" w:type="dxa"/>
            <w:shd w:val="clear" w:color="auto" w:fill="auto"/>
            <w:noWrap/>
            <w:vAlign w:val="center"/>
            <w:hideMark/>
          </w:tcPr>
          <w:p w14:paraId="24AB0AE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lastRenderedPageBreak/>
              <w:t>210</w:t>
            </w:r>
          </w:p>
        </w:tc>
        <w:tc>
          <w:tcPr>
            <w:tcW w:w="850" w:type="dxa"/>
            <w:shd w:val="clear" w:color="auto" w:fill="auto"/>
            <w:noWrap/>
            <w:vAlign w:val="center"/>
            <w:hideMark/>
          </w:tcPr>
          <w:p w14:paraId="50CDA50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7C4082A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9940009002</w:t>
            </w:r>
          </w:p>
        </w:tc>
        <w:tc>
          <w:tcPr>
            <w:tcW w:w="596" w:type="dxa"/>
            <w:shd w:val="clear" w:color="auto" w:fill="auto"/>
            <w:noWrap/>
            <w:vAlign w:val="center"/>
            <w:hideMark/>
          </w:tcPr>
          <w:p w14:paraId="51E08E8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2EC9308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2 500,0 </w:t>
            </w:r>
          </w:p>
        </w:tc>
        <w:tc>
          <w:tcPr>
            <w:tcW w:w="1197" w:type="dxa"/>
            <w:shd w:val="clear" w:color="auto" w:fill="auto"/>
            <w:noWrap/>
            <w:vAlign w:val="center"/>
            <w:hideMark/>
          </w:tcPr>
          <w:p w14:paraId="77588B0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340,0 </w:t>
            </w:r>
          </w:p>
        </w:tc>
        <w:tc>
          <w:tcPr>
            <w:tcW w:w="1041" w:type="dxa"/>
            <w:shd w:val="clear" w:color="auto" w:fill="auto"/>
            <w:noWrap/>
            <w:vAlign w:val="center"/>
            <w:hideMark/>
          </w:tcPr>
          <w:p w14:paraId="1ADB7F4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13,6 </w:t>
            </w:r>
          </w:p>
        </w:tc>
      </w:tr>
      <w:tr w:rsidR="0066728B" w:rsidRPr="00B659D1" w14:paraId="24C877D4" w14:textId="77777777" w:rsidTr="00B659D1">
        <w:trPr>
          <w:trHeight w:val="588"/>
        </w:trPr>
        <w:tc>
          <w:tcPr>
            <w:tcW w:w="3148" w:type="dxa"/>
            <w:shd w:val="clear" w:color="auto" w:fill="auto"/>
            <w:vAlign w:val="bottom"/>
            <w:hideMark/>
          </w:tcPr>
          <w:p w14:paraId="3D08795D"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Осуществление переданных полномочий Российской Федерации на государственную регистрацию актов гражданского состояния</w:t>
            </w:r>
          </w:p>
        </w:tc>
        <w:tc>
          <w:tcPr>
            <w:tcW w:w="851" w:type="dxa"/>
            <w:shd w:val="clear" w:color="auto" w:fill="auto"/>
            <w:noWrap/>
            <w:vAlign w:val="center"/>
            <w:hideMark/>
          </w:tcPr>
          <w:p w14:paraId="0924CB3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6394BC1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5BFFD62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9940059300</w:t>
            </w:r>
          </w:p>
        </w:tc>
        <w:tc>
          <w:tcPr>
            <w:tcW w:w="596" w:type="dxa"/>
            <w:shd w:val="clear" w:color="auto" w:fill="auto"/>
            <w:noWrap/>
            <w:vAlign w:val="center"/>
            <w:hideMark/>
          </w:tcPr>
          <w:p w14:paraId="00C696C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D93A55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138,0 </w:t>
            </w:r>
          </w:p>
        </w:tc>
        <w:tc>
          <w:tcPr>
            <w:tcW w:w="1197" w:type="dxa"/>
            <w:shd w:val="clear" w:color="auto" w:fill="auto"/>
            <w:noWrap/>
            <w:vAlign w:val="center"/>
            <w:hideMark/>
          </w:tcPr>
          <w:p w14:paraId="0439D76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26,7 </w:t>
            </w:r>
          </w:p>
        </w:tc>
        <w:tc>
          <w:tcPr>
            <w:tcW w:w="1041" w:type="dxa"/>
            <w:shd w:val="clear" w:color="auto" w:fill="auto"/>
            <w:noWrap/>
            <w:vAlign w:val="center"/>
            <w:hideMark/>
          </w:tcPr>
          <w:p w14:paraId="3A09CB4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19,3 </w:t>
            </w:r>
          </w:p>
        </w:tc>
      </w:tr>
      <w:tr w:rsidR="0066728B" w:rsidRPr="00B659D1" w14:paraId="56A31F5A" w14:textId="77777777" w:rsidTr="00B659D1">
        <w:trPr>
          <w:trHeight w:val="780"/>
        </w:trPr>
        <w:tc>
          <w:tcPr>
            <w:tcW w:w="3148" w:type="dxa"/>
            <w:shd w:val="clear" w:color="auto" w:fill="auto"/>
            <w:vAlign w:val="bottom"/>
            <w:hideMark/>
          </w:tcPr>
          <w:p w14:paraId="39A9BE5B"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shd w:val="clear" w:color="auto" w:fill="auto"/>
            <w:noWrap/>
            <w:vAlign w:val="center"/>
            <w:hideMark/>
          </w:tcPr>
          <w:p w14:paraId="3FF887B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3C7A7AF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41CB9A7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9940059300</w:t>
            </w:r>
          </w:p>
        </w:tc>
        <w:tc>
          <w:tcPr>
            <w:tcW w:w="596" w:type="dxa"/>
            <w:shd w:val="clear" w:color="auto" w:fill="auto"/>
            <w:noWrap/>
            <w:vAlign w:val="center"/>
            <w:hideMark/>
          </w:tcPr>
          <w:p w14:paraId="3AF1871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w:t>
            </w:r>
          </w:p>
        </w:tc>
        <w:tc>
          <w:tcPr>
            <w:tcW w:w="1306" w:type="dxa"/>
            <w:shd w:val="clear" w:color="auto" w:fill="auto"/>
            <w:noWrap/>
            <w:vAlign w:val="center"/>
            <w:hideMark/>
          </w:tcPr>
          <w:p w14:paraId="5ED78E1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138,0 </w:t>
            </w:r>
          </w:p>
        </w:tc>
        <w:tc>
          <w:tcPr>
            <w:tcW w:w="1197" w:type="dxa"/>
            <w:shd w:val="clear" w:color="auto" w:fill="auto"/>
            <w:noWrap/>
            <w:vAlign w:val="center"/>
            <w:hideMark/>
          </w:tcPr>
          <w:p w14:paraId="0E72C5F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26,7 </w:t>
            </w:r>
          </w:p>
        </w:tc>
        <w:tc>
          <w:tcPr>
            <w:tcW w:w="1041" w:type="dxa"/>
            <w:shd w:val="clear" w:color="auto" w:fill="auto"/>
            <w:noWrap/>
            <w:vAlign w:val="center"/>
            <w:hideMark/>
          </w:tcPr>
          <w:p w14:paraId="6420BA9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19,3 </w:t>
            </w:r>
          </w:p>
        </w:tc>
      </w:tr>
      <w:tr w:rsidR="0066728B" w:rsidRPr="00B659D1" w14:paraId="2E3C343E" w14:textId="77777777" w:rsidTr="00B659D1">
        <w:trPr>
          <w:trHeight w:val="255"/>
        </w:trPr>
        <w:tc>
          <w:tcPr>
            <w:tcW w:w="3148" w:type="dxa"/>
            <w:shd w:val="clear" w:color="auto" w:fill="auto"/>
            <w:vAlign w:val="bottom"/>
            <w:hideMark/>
          </w:tcPr>
          <w:p w14:paraId="4AF69A22"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Резервные фонды местных администраций</w:t>
            </w:r>
          </w:p>
        </w:tc>
        <w:tc>
          <w:tcPr>
            <w:tcW w:w="851" w:type="dxa"/>
            <w:shd w:val="clear" w:color="auto" w:fill="auto"/>
            <w:noWrap/>
            <w:vAlign w:val="center"/>
            <w:hideMark/>
          </w:tcPr>
          <w:p w14:paraId="7183ED6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6D378D9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073EC4F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9970000000</w:t>
            </w:r>
          </w:p>
        </w:tc>
        <w:tc>
          <w:tcPr>
            <w:tcW w:w="596" w:type="dxa"/>
            <w:shd w:val="clear" w:color="auto" w:fill="auto"/>
            <w:noWrap/>
            <w:vAlign w:val="center"/>
            <w:hideMark/>
          </w:tcPr>
          <w:p w14:paraId="0E17617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320215D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400,0 </w:t>
            </w:r>
          </w:p>
        </w:tc>
        <w:tc>
          <w:tcPr>
            <w:tcW w:w="1197" w:type="dxa"/>
            <w:shd w:val="clear" w:color="auto" w:fill="auto"/>
            <w:noWrap/>
            <w:vAlign w:val="center"/>
            <w:hideMark/>
          </w:tcPr>
          <w:p w14:paraId="150D11F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325,5 </w:t>
            </w:r>
          </w:p>
        </w:tc>
        <w:tc>
          <w:tcPr>
            <w:tcW w:w="1041" w:type="dxa"/>
            <w:shd w:val="clear" w:color="auto" w:fill="auto"/>
            <w:noWrap/>
            <w:vAlign w:val="center"/>
            <w:hideMark/>
          </w:tcPr>
          <w:p w14:paraId="31769B9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81,4 </w:t>
            </w:r>
          </w:p>
        </w:tc>
      </w:tr>
      <w:tr w:rsidR="0066728B" w:rsidRPr="00B659D1" w14:paraId="02214CA1" w14:textId="77777777" w:rsidTr="00B659D1">
        <w:trPr>
          <w:trHeight w:val="396"/>
        </w:trPr>
        <w:tc>
          <w:tcPr>
            <w:tcW w:w="3148" w:type="dxa"/>
            <w:shd w:val="clear" w:color="auto" w:fill="auto"/>
            <w:vAlign w:val="bottom"/>
            <w:hideMark/>
          </w:tcPr>
          <w:p w14:paraId="56AD0B6F"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Резервные фонды администрации муниципального образования</w:t>
            </w:r>
          </w:p>
        </w:tc>
        <w:tc>
          <w:tcPr>
            <w:tcW w:w="851" w:type="dxa"/>
            <w:shd w:val="clear" w:color="auto" w:fill="auto"/>
            <w:noWrap/>
            <w:vAlign w:val="center"/>
            <w:hideMark/>
          </w:tcPr>
          <w:p w14:paraId="479C842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A86BC6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7DF6E5B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9970007005</w:t>
            </w:r>
          </w:p>
        </w:tc>
        <w:tc>
          <w:tcPr>
            <w:tcW w:w="596" w:type="dxa"/>
            <w:shd w:val="clear" w:color="auto" w:fill="auto"/>
            <w:noWrap/>
            <w:vAlign w:val="center"/>
            <w:hideMark/>
          </w:tcPr>
          <w:p w14:paraId="03D80BC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1247B64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400,0 </w:t>
            </w:r>
          </w:p>
        </w:tc>
        <w:tc>
          <w:tcPr>
            <w:tcW w:w="1197" w:type="dxa"/>
            <w:shd w:val="clear" w:color="auto" w:fill="auto"/>
            <w:noWrap/>
            <w:vAlign w:val="center"/>
            <w:hideMark/>
          </w:tcPr>
          <w:p w14:paraId="64282FA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325,5 </w:t>
            </w:r>
          </w:p>
        </w:tc>
        <w:tc>
          <w:tcPr>
            <w:tcW w:w="1041" w:type="dxa"/>
            <w:shd w:val="clear" w:color="auto" w:fill="auto"/>
            <w:noWrap/>
            <w:vAlign w:val="center"/>
            <w:hideMark/>
          </w:tcPr>
          <w:p w14:paraId="74B941E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81,4 </w:t>
            </w:r>
          </w:p>
        </w:tc>
      </w:tr>
      <w:tr w:rsidR="0066728B" w:rsidRPr="00B659D1" w14:paraId="1483AD01" w14:textId="77777777" w:rsidTr="00B659D1">
        <w:trPr>
          <w:trHeight w:val="396"/>
        </w:trPr>
        <w:tc>
          <w:tcPr>
            <w:tcW w:w="3148" w:type="dxa"/>
            <w:shd w:val="clear" w:color="auto" w:fill="auto"/>
            <w:vAlign w:val="bottom"/>
            <w:hideMark/>
          </w:tcPr>
          <w:p w14:paraId="52856194"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61FD413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4BBC7CC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01.13</w:t>
            </w:r>
          </w:p>
        </w:tc>
        <w:tc>
          <w:tcPr>
            <w:tcW w:w="1559" w:type="dxa"/>
            <w:shd w:val="clear" w:color="auto" w:fill="auto"/>
            <w:noWrap/>
            <w:vAlign w:val="center"/>
            <w:hideMark/>
          </w:tcPr>
          <w:p w14:paraId="190CB4C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9970007005</w:t>
            </w:r>
          </w:p>
        </w:tc>
        <w:tc>
          <w:tcPr>
            <w:tcW w:w="596" w:type="dxa"/>
            <w:shd w:val="clear" w:color="auto" w:fill="auto"/>
            <w:noWrap/>
            <w:vAlign w:val="center"/>
            <w:hideMark/>
          </w:tcPr>
          <w:p w14:paraId="17808DF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39D200E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400,0 </w:t>
            </w:r>
          </w:p>
        </w:tc>
        <w:tc>
          <w:tcPr>
            <w:tcW w:w="1197" w:type="dxa"/>
            <w:shd w:val="clear" w:color="auto" w:fill="auto"/>
            <w:noWrap/>
            <w:vAlign w:val="center"/>
            <w:hideMark/>
          </w:tcPr>
          <w:p w14:paraId="4878CFF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325,5 </w:t>
            </w:r>
          </w:p>
        </w:tc>
        <w:tc>
          <w:tcPr>
            <w:tcW w:w="1041" w:type="dxa"/>
            <w:shd w:val="clear" w:color="auto" w:fill="auto"/>
            <w:noWrap/>
            <w:vAlign w:val="center"/>
            <w:hideMark/>
          </w:tcPr>
          <w:p w14:paraId="5DD020B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81,4 </w:t>
            </w:r>
          </w:p>
        </w:tc>
      </w:tr>
      <w:tr w:rsidR="0066728B" w:rsidRPr="00B659D1" w14:paraId="407A7307" w14:textId="77777777" w:rsidTr="00B659D1">
        <w:trPr>
          <w:trHeight w:val="255"/>
        </w:trPr>
        <w:tc>
          <w:tcPr>
            <w:tcW w:w="3148" w:type="dxa"/>
            <w:shd w:val="clear" w:color="auto" w:fill="auto"/>
            <w:vAlign w:val="bottom"/>
            <w:hideMark/>
          </w:tcPr>
          <w:p w14:paraId="1A90AC66"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Национальная оборона</w:t>
            </w:r>
          </w:p>
        </w:tc>
        <w:tc>
          <w:tcPr>
            <w:tcW w:w="851" w:type="dxa"/>
            <w:shd w:val="clear" w:color="auto" w:fill="auto"/>
            <w:noWrap/>
            <w:vAlign w:val="center"/>
            <w:hideMark/>
          </w:tcPr>
          <w:p w14:paraId="3B327EE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1B3B201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02.00</w:t>
            </w:r>
          </w:p>
        </w:tc>
        <w:tc>
          <w:tcPr>
            <w:tcW w:w="1559" w:type="dxa"/>
            <w:shd w:val="clear" w:color="auto" w:fill="auto"/>
            <w:noWrap/>
            <w:vAlign w:val="center"/>
            <w:hideMark/>
          </w:tcPr>
          <w:p w14:paraId="464AC05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3CC2777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0B6EF01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736,1 </w:t>
            </w:r>
          </w:p>
        </w:tc>
        <w:tc>
          <w:tcPr>
            <w:tcW w:w="1197" w:type="dxa"/>
            <w:shd w:val="clear" w:color="auto" w:fill="auto"/>
            <w:noWrap/>
            <w:vAlign w:val="center"/>
            <w:hideMark/>
          </w:tcPr>
          <w:p w14:paraId="39FDA1F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184,0 </w:t>
            </w:r>
          </w:p>
        </w:tc>
        <w:tc>
          <w:tcPr>
            <w:tcW w:w="1041" w:type="dxa"/>
            <w:shd w:val="clear" w:color="auto" w:fill="auto"/>
            <w:noWrap/>
            <w:vAlign w:val="center"/>
            <w:hideMark/>
          </w:tcPr>
          <w:p w14:paraId="523B1AA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25,0 </w:t>
            </w:r>
          </w:p>
        </w:tc>
      </w:tr>
      <w:tr w:rsidR="0066728B" w:rsidRPr="00B659D1" w14:paraId="74923438" w14:textId="77777777" w:rsidTr="00B659D1">
        <w:trPr>
          <w:trHeight w:val="255"/>
        </w:trPr>
        <w:tc>
          <w:tcPr>
            <w:tcW w:w="3148" w:type="dxa"/>
            <w:shd w:val="clear" w:color="auto" w:fill="auto"/>
            <w:vAlign w:val="bottom"/>
            <w:hideMark/>
          </w:tcPr>
          <w:p w14:paraId="349B9EC6"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Мобилизационная и вневойсковая подготовка</w:t>
            </w:r>
          </w:p>
        </w:tc>
        <w:tc>
          <w:tcPr>
            <w:tcW w:w="851" w:type="dxa"/>
            <w:shd w:val="clear" w:color="auto" w:fill="auto"/>
            <w:noWrap/>
            <w:vAlign w:val="center"/>
            <w:hideMark/>
          </w:tcPr>
          <w:p w14:paraId="5126D37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98C602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02.03</w:t>
            </w:r>
          </w:p>
        </w:tc>
        <w:tc>
          <w:tcPr>
            <w:tcW w:w="1559" w:type="dxa"/>
            <w:shd w:val="clear" w:color="auto" w:fill="auto"/>
            <w:noWrap/>
            <w:vAlign w:val="center"/>
            <w:hideMark/>
          </w:tcPr>
          <w:p w14:paraId="795116F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36EB3CC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798679F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736,1 </w:t>
            </w:r>
          </w:p>
        </w:tc>
        <w:tc>
          <w:tcPr>
            <w:tcW w:w="1197" w:type="dxa"/>
            <w:shd w:val="clear" w:color="auto" w:fill="auto"/>
            <w:noWrap/>
            <w:vAlign w:val="center"/>
            <w:hideMark/>
          </w:tcPr>
          <w:p w14:paraId="370238B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184,0 </w:t>
            </w:r>
          </w:p>
        </w:tc>
        <w:tc>
          <w:tcPr>
            <w:tcW w:w="1041" w:type="dxa"/>
            <w:shd w:val="clear" w:color="auto" w:fill="auto"/>
            <w:noWrap/>
            <w:vAlign w:val="center"/>
            <w:hideMark/>
          </w:tcPr>
          <w:p w14:paraId="6B45EC9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25,0 </w:t>
            </w:r>
          </w:p>
        </w:tc>
      </w:tr>
      <w:tr w:rsidR="0066728B" w:rsidRPr="00B659D1" w14:paraId="4796D67F" w14:textId="77777777" w:rsidTr="00B659D1">
        <w:trPr>
          <w:trHeight w:val="396"/>
        </w:trPr>
        <w:tc>
          <w:tcPr>
            <w:tcW w:w="3148" w:type="dxa"/>
            <w:shd w:val="clear" w:color="auto" w:fill="auto"/>
            <w:vAlign w:val="bottom"/>
            <w:hideMark/>
          </w:tcPr>
          <w:p w14:paraId="27EA40C1"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Непрограммное направление деятельности органов и должностных лиц местного самоуправления</w:t>
            </w:r>
          </w:p>
        </w:tc>
        <w:tc>
          <w:tcPr>
            <w:tcW w:w="851" w:type="dxa"/>
            <w:shd w:val="clear" w:color="auto" w:fill="auto"/>
            <w:noWrap/>
            <w:vAlign w:val="center"/>
            <w:hideMark/>
          </w:tcPr>
          <w:p w14:paraId="60C3020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3432BA0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02.03</w:t>
            </w:r>
          </w:p>
        </w:tc>
        <w:tc>
          <w:tcPr>
            <w:tcW w:w="1559" w:type="dxa"/>
            <w:shd w:val="clear" w:color="auto" w:fill="auto"/>
            <w:noWrap/>
            <w:vAlign w:val="center"/>
            <w:hideMark/>
          </w:tcPr>
          <w:p w14:paraId="1917DB2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9900000000</w:t>
            </w:r>
          </w:p>
        </w:tc>
        <w:tc>
          <w:tcPr>
            <w:tcW w:w="596" w:type="dxa"/>
            <w:shd w:val="clear" w:color="auto" w:fill="auto"/>
            <w:noWrap/>
            <w:vAlign w:val="center"/>
            <w:hideMark/>
          </w:tcPr>
          <w:p w14:paraId="433EAED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6C597B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736,1 </w:t>
            </w:r>
          </w:p>
        </w:tc>
        <w:tc>
          <w:tcPr>
            <w:tcW w:w="1197" w:type="dxa"/>
            <w:shd w:val="clear" w:color="auto" w:fill="auto"/>
            <w:noWrap/>
            <w:vAlign w:val="center"/>
            <w:hideMark/>
          </w:tcPr>
          <w:p w14:paraId="755A10C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184,0 </w:t>
            </w:r>
          </w:p>
        </w:tc>
        <w:tc>
          <w:tcPr>
            <w:tcW w:w="1041" w:type="dxa"/>
            <w:shd w:val="clear" w:color="auto" w:fill="auto"/>
            <w:noWrap/>
            <w:vAlign w:val="center"/>
            <w:hideMark/>
          </w:tcPr>
          <w:p w14:paraId="1B41D50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25,0 </w:t>
            </w:r>
          </w:p>
        </w:tc>
      </w:tr>
      <w:tr w:rsidR="0066728B" w:rsidRPr="00B659D1" w14:paraId="6103333A" w14:textId="77777777" w:rsidTr="00B659D1">
        <w:trPr>
          <w:trHeight w:val="396"/>
        </w:trPr>
        <w:tc>
          <w:tcPr>
            <w:tcW w:w="3148" w:type="dxa"/>
            <w:shd w:val="clear" w:color="auto" w:fill="auto"/>
            <w:vAlign w:val="bottom"/>
            <w:hideMark/>
          </w:tcPr>
          <w:p w14:paraId="00AF9544"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Функционирование органов исполнительной власти местного самоуправления</w:t>
            </w:r>
          </w:p>
        </w:tc>
        <w:tc>
          <w:tcPr>
            <w:tcW w:w="851" w:type="dxa"/>
            <w:shd w:val="clear" w:color="auto" w:fill="auto"/>
            <w:noWrap/>
            <w:vAlign w:val="center"/>
            <w:hideMark/>
          </w:tcPr>
          <w:p w14:paraId="6AFDFDF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D0593C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02.03</w:t>
            </w:r>
          </w:p>
        </w:tc>
        <w:tc>
          <w:tcPr>
            <w:tcW w:w="1559" w:type="dxa"/>
            <w:shd w:val="clear" w:color="auto" w:fill="auto"/>
            <w:noWrap/>
            <w:vAlign w:val="center"/>
            <w:hideMark/>
          </w:tcPr>
          <w:p w14:paraId="4A03EA0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9940000000</w:t>
            </w:r>
          </w:p>
        </w:tc>
        <w:tc>
          <w:tcPr>
            <w:tcW w:w="596" w:type="dxa"/>
            <w:shd w:val="clear" w:color="auto" w:fill="auto"/>
            <w:noWrap/>
            <w:vAlign w:val="center"/>
            <w:hideMark/>
          </w:tcPr>
          <w:p w14:paraId="1335DE1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1496FAF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736,1 </w:t>
            </w:r>
          </w:p>
        </w:tc>
        <w:tc>
          <w:tcPr>
            <w:tcW w:w="1197" w:type="dxa"/>
            <w:shd w:val="clear" w:color="auto" w:fill="auto"/>
            <w:noWrap/>
            <w:vAlign w:val="center"/>
            <w:hideMark/>
          </w:tcPr>
          <w:p w14:paraId="7F27B0C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184,0 </w:t>
            </w:r>
          </w:p>
        </w:tc>
        <w:tc>
          <w:tcPr>
            <w:tcW w:w="1041" w:type="dxa"/>
            <w:shd w:val="clear" w:color="auto" w:fill="auto"/>
            <w:noWrap/>
            <w:vAlign w:val="center"/>
            <w:hideMark/>
          </w:tcPr>
          <w:p w14:paraId="30B669B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25,0 </w:t>
            </w:r>
          </w:p>
        </w:tc>
      </w:tr>
      <w:tr w:rsidR="0066728B" w:rsidRPr="00B659D1" w14:paraId="0EC2701D" w14:textId="77777777" w:rsidTr="00B659D1">
        <w:trPr>
          <w:trHeight w:val="396"/>
        </w:trPr>
        <w:tc>
          <w:tcPr>
            <w:tcW w:w="3148" w:type="dxa"/>
            <w:shd w:val="clear" w:color="auto" w:fill="auto"/>
            <w:vAlign w:val="bottom"/>
            <w:hideMark/>
          </w:tcPr>
          <w:p w14:paraId="52D1216B"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Осуществление первичного воинского учета на территориях, где отсутствуют военные комиссариаты</w:t>
            </w:r>
          </w:p>
        </w:tc>
        <w:tc>
          <w:tcPr>
            <w:tcW w:w="851" w:type="dxa"/>
            <w:shd w:val="clear" w:color="auto" w:fill="auto"/>
            <w:noWrap/>
            <w:vAlign w:val="center"/>
            <w:hideMark/>
          </w:tcPr>
          <w:p w14:paraId="3BFBEE8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4AFB412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02.03</w:t>
            </w:r>
          </w:p>
        </w:tc>
        <w:tc>
          <w:tcPr>
            <w:tcW w:w="1559" w:type="dxa"/>
            <w:shd w:val="clear" w:color="auto" w:fill="auto"/>
            <w:noWrap/>
            <w:vAlign w:val="center"/>
            <w:hideMark/>
          </w:tcPr>
          <w:p w14:paraId="2400772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9940051180</w:t>
            </w:r>
          </w:p>
        </w:tc>
        <w:tc>
          <w:tcPr>
            <w:tcW w:w="596" w:type="dxa"/>
            <w:shd w:val="clear" w:color="auto" w:fill="auto"/>
            <w:noWrap/>
            <w:vAlign w:val="center"/>
            <w:hideMark/>
          </w:tcPr>
          <w:p w14:paraId="40E6D24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721EBF5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736,1 </w:t>
            </w:r>
          </w:p>
        </w:tc>
        <w:tc>
          <w:tcPr>
            <w:tcW w:w="1197" w:type="dxa"/>
            <w:shd w:val="clear" w:color="auto" w:fill="auto"/>
            <w:noWrap/>
            <w:vAlign w:val="center"/>
            <w:hideMark/>
          </w:tcPr>
          <w:p w14:paraId="209F77F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184,0 </w:t>
            </w:r>
          </w:p>
        </w:tc>
        <w:tc>
          <w:tcPr>
            <w:tcW w:w="1041" w:type="dxa"/>
            <w:shd w:val="clear" w:color="auto" w:fill="auto"/>
            <w:noWrap/>
            <w:vAlign w:val="center"/>
            <w:hideMark/>
          </w:tcPr>
          <w:p w14:paraId="20CA5F9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25,0 </w:t>
            </w:r>
          </w:p>
        </w:tc>
      </w:tr>
      <w:tr w:rsidR="0066728B" w:rsidRPr="00B659D1" w14:paraId="7066F4DE" w14:textId="77777777" w:rsidTr="00B659D1">
        <w:trPr>
          <w:trHeight w:val="780"/>
        </w:trPr>
        <w:tc>
          <w:tcPr>
            <w:tcW w:w="3148" w:type="dxa"/>
            <w:shd w:val="clear" w:color="auto" w:fill="auto"/>
            <w:vAlign w:val="bottom"/>
            <w:hideMark/>
          </w:tcPr>
          <w:p w14:paraId="5453C1DB"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shd w:val="clear" w:color="auto" w:fill="auto"/>
            <w:noWrap/>
            <w:vAlign w:val="center"/>
            <w:hideMark/>
          </w:tcPr>
          <w:p w14:paraId="2C40C6A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4C12A5B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02.03</w:t>
            </w:r>
          </w:p>
        </w:tc>
        <w:tc>
          <w:tcPr>
            <w:tcW w:w="1559" w:type="dxa"/>
            <w:shd w:val="clear" w:color="auto" w:fill="auto"/>
            <w:noWrap/>
            <w:vAlign w:val="center"/>
            <w:hideMark/>
          </w:tcPr>
          <w:p w14:paraId="026BAF7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9940051180</w:t>
            </w:r>
          </w:p>
        </w:tc>
        <w:tc>
          <w:tcPr>
            <w:tcW w:w="596" w:type="dxa"/>
            <w:shd w:val="clear" w:color="auto" w:fill="auto"/>
            <w:noWrap/>
            <w:vAlign w:val="center"/>
            <w:hideMark/>
          </w:tcPr>
          <w:p w14:paraId="7837A0E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w:t>
            </w:r>
          </w:p>
        </w:tc>
        <w:tc>
          <w:tcPr>
            <w:tcW w:w="1306" w:type="dxa"/>
            <w:shd w:val="clear" w:color="auto" w:fill="auto"/>
            <w:noWrap/>
            <w:vAlign w:val="center"/>
            <w:hideMark/>
          </w:tcPr>
          <w:p w14:paraId="09259A7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736,1 </w:t>
            </w:r>
          </w:p>
        </w:tc>
        <w:tc>
          <w:tcPr>
            <w:tcW w:w="1197" w:type="dxa"/>
            <w:shd w:val="clear" w:color="auto" w:fill="auto"/>
            <w:noWrap/>
            <w:vAlign w:val="center"/>
            <w:hideMark/>
          </w:tcPr>
          <w:p w14:paraId="02A477A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184,0 </w:t>
            </w:r>
          </w:p>
        </w:tc>
        <w:tc>
          <w:tcPr>
            <w:tcW w:w="1041" w:type="dxa"/>
            <w:shd w:val="clear" w:color="auto" w:fill="auto"/>
            <w:noWrap/>
            <w:vAlign w:val="center"/>
            <w:hideMark/>
          </w:tcPr>
          <w:p w14:paraId="7A8F8ED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25,0 </w:t>
            </w:r>
          </w:p>
        </w:tc>
      </w:tr>
      <w:tr w:rsidR="0066728B" w:rsidRPr="00B659D1" w14:paraId="67C94E77" w14:textId="77777777" w:rsidTr="00B659D1">
        <w:trPr>
          <w:trHeight w:val="396"/>
        </w:trPr>
        <w:tc>
          <w:tcPr>
            <w:tcW w:w="3148" w:type="dxa"/>
            <w:shd w:val="clear" w:color="auto" w:fill="auto"/>
            <w:vAlign w:val="bottom"/>
            <w:hideMark/>
          </w:tcPr>
          <w:p w14:paraId="38CCCCAE"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Национальная безопасность и правоохранительная деятельность</w:t>
            </w:r>
          </w:p>
        </w:tc>
        <w:tc>
          <w:tcPr>
            <w:tcW w:w="851" w:type="dxa"/>
            <w:shd w:val="clear" w:color="auto" w:fill="auto"/>
            <w:noWrap/>
            <w:vAlign w:val="center"/>
            <w:hideMark/>
          </w:tcPr>
          <w:p w14:paraId="23D4F59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3BDDAB0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03.00</w:t>
            </w:r>
          </w:p>
        </w:tc>
        <w:tc>
          <w:tcPr>
            <w:tcW w:w="1559" w:type="dxa"/>
            <w:shd w:val="clear" w:color="auto" w:fill="auto"/>
            <w:noWrap/>
            <w:vAlign w:val="center"/>
            <w:hideMark/>
          </w:tcPr>
          <w:p w14:paraId="41F6B58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309E1C2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3CAA315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2 700,0 </w:t>
            </w:r>
          </w:p>
        </w:tc>
        <w:tc>
          <w:tcPr>
            <w:tcW w:w="1197" w:type="dxa"/>
            <w:shd w:val="clear" w:color="auto" w:fill="auto"/>
            <w:noWrap/>
            <w:vAlign w:val="center"/>
            <w:hideMark/>
          </w:tcPr>
          <w:p w14:paraId="6834EE5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5,4 </w:t>
            </w:r>
          </w:p>
        </w:tc>
        <w:tc>
          <w:tcPr>
            <w:tcW w:w="1041" w:type="dxa"/>
            <w:shd w:val="clear" w:color="auto" w:fill="auto"/>
            <w:noWrap/>
            <w:vAlign w:val="center"/>
            <w:hideMark/>
          </w:tcPr>
          <w:p w14:paraId="51A9525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0,2 </w:t>
            </w:r>
          </w:p>
        </w:tc>
      </w:tr>
      <w:tr w:rsidR="0066728B" w:rsidRPr="00B659D1" w14:paraId="71982EFF" w14:textId="77777777" w:rsidTr="00B659D1">
        <w:trPr>
          <w:trHeight w:val="588"/>
        </w:trPr>
        <w:tc>
          <w:tcPr>
            <w:tcW w:w="3148" w:type="dxa"/>
            <w:shd w:val="clear" w:color="auto" w:fill="auto"/>
            <w:vAlign w:val="bottom"/>
            <w:hideMark/>
          </w:tcPr>
          <w:p w14:paraId="30D40A2A"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Защита населения и территории от чрезвычайных ситуаций природного и техногенного характера, пожарная безопасность</w:t>
            </w:r>
          </w:p>
        </w:tc>
        <w:tc>
          <w:tcPr>
            <w:tcW w:w="851" w:type="dxa"/>
            <w:shd w:val="clear" w:color="auto" w:fill="auto"/>
            <w:noWrap/>
            <w:vAlign w:val="center"/>
            <w:hideMark/>
          </w:tcPr>
          <w:p w14:paraId="5196CC6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12CF29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03.10</w:t>
            </w:r>
          </w:p>
        </w:tc>
        <w:tc>
          <w:tcPr>
            <w:tcW w:w="1559" w:type="dxa"/>
            <w:shd w:val="clear" w:color="auto" w:fill="auto"/>
            <w:noWrap/>
            <w:vAlign w:val="center"/>
            <w:hideMark/>
          </w:tcPr>
          <w:p w14:paraId="5462B2B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696FE57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04C3A45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2 700,0 </w:t>
            </w:r>
          </w:p>
        </w:tc>
        <w:tc>
          <w:tcPr>
            <w:tcW w:w="1197" w:type="dxa"/>
            <w:shd w:val="clear" w:color="auto" w:fill="auto"/>
            <w:noWrap/>
            <w:vAlign w:val="center"/>
            <w:hideMark/>
          </w:tcPr>
          <w:p w14:paraId="6083318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5,4 </w:t>
            </w:r>
          </w:p>
        </w:tc>
        <w:tc>
          <w:tcPr>
            <w:tcW w:w="1041" w:type="dxa"/>
            <w:shd w:val="clear" w:color="auto" w:fill="auto"/>
            <w:noWrap/>
            <w:vAlign w:val="center"/>
            <w:hideMark/>
          </w:tcPr>
          <w:p w14:paraId="240F14A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0,2 </w:t>
            </w:r>
          </w:p>
        </w:tc>
      </w:tr>
      <w:tr w:rsidR="0066728B" w:rsidRPr="00B659D1" w14:paraId="55F9879E" w14:textId="77777777" w:rsidTr="00B659D1">
        <w:trPr>
          <w:trHeight w:val="780"/>
        </w:trPr>
        <w:tc>
          <w:tcPr>
            <w:tcW w:w="3148" w:type="dxa"/>
            <w:shd w:val="clear" w:color="auto" w:fill="auto"/>
            <w:vAlign w:val="bottom"/>
            <w:hideMark/>
          </w:tcPr>
          <w:p w14:paraId="764FCECA"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Муниципальная программа "Предупреждение и ликвидация чрезвычайных ситуаций на территории муниципального образования "Известковское городское поселение" на 2025-2027 годы"</w:t>
            </w:r>
          </w:p>
        </w:tc>
        <w:tc>
          <w:tcPr>
            <w:tcW w:w="851" w:type="dxa"/>
            <w:shd w:val="clear" w:color="auto" w:fill="auto"/>
            <w:noWrap/>
            <w:vAlign w:val="center"/>
            <w:hideMark/>
          </w:tcPr>
          <w:p w14:paraId="6EBD19C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67931E5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03.10</w:t>
            </w:r>
          </w:p>
        </w:tc>
        <w:tc>
          <w:tcPr>
            <w:tcW w:w="1559" w:type="dxa"/>
            <w:shd w:val="clear" w:color="auto" w:fill="auto"/>
            <w:noWrap/>
            <w:vAlign w:val="center"/>
            <w:hideMark/>
          </w:tcPr>
          <w:p w14:paraId="11FFE63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0100000000</w:t>
            </w:r>
          </w:p>
        </w:tc>
        <w:tc>
          <w:tcPr>
            <w:tcW w:w="596" w:type="dxa"/>
            <w:shd w:val="clear" w:color="auto" w:fill="auto"/>
            <w:noWrap/>
            <w:vAlign w:val="center"/>
            <w:hideMark/>
          </w:tcPr>
          <w:p w14:paraId="212FBA6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3F0FB76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200,0 </w:t>
            </w:r>
          </w:p>
        </w:tc>
        <w:tc>
          <w:tcPr>
            <w:tcW w:w="1197" w:type="dxa"/>
            <w:shd w:val="clear" w:color="auto" w:fill="auto"/>
            <w:noWrap/>
            <w:vAlign w:val="center"/>
            <w:hideMark/>
          </w:tcPr>
          <w:p w14:paraId="58FB88B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44B7B07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16CB3255" w14:textId="77777777" w:rsidTr="00B659D1">
        <w:trPr>
          <w:trHeight w:val="588"/>
        </w:trPr>
        <w:tc>
          <w:tcPr>
            <w:tcW w:w="3148" w:type="dxa"/>
            <w:shd w:val="clear" w:color="auto" w:fill="auto"/>
            <w:vAlign w:val="bottom"/>
            <w:hideMark/>
          </w:tcPr>
          <w:p w14:paraId="60D48FB0"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Основное мероприятие: "Организация и осуществление мероприятий по предупреждению </w:t>
            </w:r>
            <w:r w:rsidRPr="00B659D1">
              <w:rPr>
                <w:rFonts w:ascii="Times New Roman" w:eastAsia="Times New Roman" w:hAnsi="Times New Roman" w:cs="Times New Roman"/>
                <w:sz w:val="20"/>
                <w:szCs w:val="20"/>
                <w:lang w:eastAsia="ru-RU"/>
              </w:rPr>
              <w:lastRenderedPageBreak/>
              <w:t>чрезвычайных ситуаций на территории муниципального образования"</w:t>
            </w:r>
          </w:p>
        </w:tc>
        <w:tc>
          <w:tcPr>
            <w:tcW w:w="851" w:type="dxa"/>
            <w:shd w:val="clear" w:color="auto" w:fill="auto"/>
            <w:noWrap/>
            <w:vAlign w:val="center"/>
            <w:hideMark/>
          </w:tcPr>
          <w:p w14:paraId="5599443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lastRenderedPageBreak/>
              <w:t>210</w:t>
            </w:r>
          </w:p>
        </w:tc>
        <w:tc>
          <w:tcPr>
            <w:tcW w:w="850" w:type="dxa"/>
            <w:shd w:val="clear" w:color="auto" w:fill="auto"/>
            <w:noWrap/>
            <w:vAlign w:val="center"/>
            <w:hideMark/>
          </w:tcPr>
          <w:p w14:paraId="73DB577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03.10</w:t>
            </w:r>
          </w:p>
        </w:tc>
        <w:tc>
          <w:tcPr>
            <w:tcW w:w="1559" w:type="dxa"/>
            <w:shd w:val="clear" w:color="auto" w:fill="auto"/>
            <w:noWrap/>
            <w:vAlign w:val="center"/>
            <w:hideMark/>
          </w:tcPr>
          <w:p w14:paraId="40B817E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0100100000</w:t>
            </w:r>
          </w:p>
        </w:tc>
        <w:tc>
          <w:tcPr>
            <w:tcW w:w="596" w:type="dxa"/>
            <w:shd w:val="clear" w:color="auto" w:fill="auto"/>
            <w:noWrap/>
            <w:vAlign w:val="center"/>
            <w:hideMark/>
          </w:tcPr>
          <w:p w14:paraId="7179A31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6273006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100,0 </w:t>
            </w:r>
          </w:p>
        </w:tc>
        <w:tc>
          <w:tcPr>
            <w:tcW w:w="1197" w:type="dxa"/>
            <w:shd w:val="clear" w:color="auto" w:fill="auto"/>
            <w:noWrap/>
            <w:vAlign w:val="center"/>
            <w:hideMark/>
          </w:tcPr>
          <w:p w14:paraId="70E32EE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568A682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4D23F929" w14:textId="77777777" w:rsidTr="00B659D1">
        <w:trPr>
          <w:trHeight w:val="255"/>
        </w:trPr>
        <w:tc>
          <w:tcPr>
            <w:tcW w:w="3148" w:type="dxa"/>
            <w:shd w:val="clear" w:color="auto" w:fill="auto"/>
            <w:vAlign w:val="bottom"/>
            <w:hideMark/>
          </w:tcPr>
          <w:p w14:paraId="0C56B243"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Предупреждение чрезвычайных ситуаций</w:t>
            </w:r>
          </w:p>
        </w:tc>
        <w:tc>
          <w:tcPr>
            <w:tcW w:w="851" w:type="dxa"/>
            <w:shd w:val="clear" w:color="auto" w:fill="auto"/>
            <w:noWrap/>
            <w:vAlign w:val="center"/>
            <w:hideMark/>
          </w:tcPr>
          <w:p w14:paraId="75015D7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06BE07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03.10</w:t>
            </w:r>
          </w:p>
        </w:tc>
        <w:tc>
          <w:tcPr>
            <w:tcW w:w="1559" w:type="dxa"/>
            <w:shd w:val="clear" w:color="auto" w:fill="auto"/>
            <w:noWrap/>
            <w:vAlign w:val="center"/>
            <w:hideMark/>
          </w:tcPr>
          <w:p w14:paraId="558E480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0100111301</w:t>
            </w:r>
          </w:p>
        </w:tc>
        <w:tc>
          <w:tcPr>
            <w:tcW w:w="596" w:type="dxa"/>
            <w:shd w:val="clear" w:color="auto" w:fill="auto"/>
            <w:noWrap/>
            <w:vAlign w:val="center"/>
            <w:hideMark/>
          </w:tcPr>
          <w:p w14:paraId="4E6F4EB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1F2B0E6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100,0 </w:t>
            </w:r>
          </w:p>
        </w:tc>
        <w:tc>
          <w:tcPr>
            <w:tcW w:w="1197" w:type="dxa"/>
            <w:shd w:val="clear" w:color="auto" w:fill="auto"/>
            <w:noWrap/>
            <w:vAlign w:val="center"/>
            <w:hideMark/>
          </w:tcPr>
          <w:p w14:paraId="51D47C6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5FB5665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74DC2E74" w14:textId="77777777" w:rsidTr="00B659D1">
        <w:trPr>
          <w:trHeight w:val="396"/>
        </w:trPr>
        <w:tc>
          <w:tcPr>
            <w:tcW w:w="3148" w:type="dxa"/>
            <w:shd w:val="clear" w:color="auto" w:fill="auto"/>
            <w:vAlign w:val="bottom"/>
            <w:hideMark/>
          </w:tcPr>
          <w:p w14:paraId="781A86C3"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2CB0E41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192C47B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03.10</w:t>
            </w:r>
          </w:p>
        </w:tc>
        <w:tc>
          <w:tcPr>
            <w:tcW w:w="1559" w:type="dxa"/>
            <w:shd w:val="clear" w:color="auto" w:fill="auto"/>
            <w:noWrap/>
            <w:vAlign w:val="center"/>
            <w:hideMark/>
          </w:tcPr>
          <w:p w14:paraId="52C7F1C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0100111301</w:t>
            </w:r>
          </w:p>
        </w:tc>
        <w:tc>
          <w:tcPr>
            <w:tcW w:w="596" w:type="dxa"/>
            <w:shd w:val="clear" w:color="auto" w:fill="auto"/>
            <w:noWrap/>
            <w:vAlign w:val="center"/>
            <w:hideMark/>
          </w:tcPr>
          <w:p w14:paraId="5B931EE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36158C4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100,0 </w:t>
            </w:r>
          </w:p>
        </w:tc>
        <w:tc>
          <w:tcPr>
            <w:tcW w:w="1197" w:type="dxa"/>
            <w:shd w:val="clear" w:color="auto" w:fill="auto"/>
            <w:noWrap/>
            <w:vAlign w:val="center"/>
            <w:hideMark/>
          </w:tcPr>
          <w:p w14:paraId="73B3BCD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5160424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58DA30B3" w14:textId="77777777" w:rsidTr="00B659D1">
        <w:trPr>
          <w:trHeight w:val="588"/>
        </w:trPr>
        <w:tc>
          <w:tcPr>
            <w:tcW w:w="3148" w:type="dxa"/>
            <w:shd w:val="clear" w:color="auto" w:fill="auto"/>
            <w:vAlign w:val="bottom"/>
            <w:hideMark/>
          </w:tcPr>
          <w:p w14:paraId="3DEF17F8"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Основное мероприятие: "Ликвидация последствий чрезвычайных ситуаций на территории муниципального образования"</w:t>
            </w:r>
          </w:p>
        </w:tc>
        <w:tc>
          <w:tcPr>
            <w:tcW w:w="851" w:type="dxa"/>
            <w:shd w:val="clear" w:color="auto" w:fill="auto"/>
            <w:noWrap/>
            <w:vAlign w:val="center"/>
            <w:hideMark/>
          </w:tcPr>
          <w:p w14:paraId="18775A7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35D5504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03.10</w:t>
            </w:r>
          </w:p>
        </w:tc>
        <w:tc>
          <w:tcPr>
            <w:tcW w:w="1559" w:type="dxa"/>
            <w:shd w:val="clear" w:color="auto" w:fill="auto"/>
            <w:noWrap/>
            <w:vAlign w:val="center"/>
            <w:hideMark/>
          </w:tcPr>
          <w:p w14:paraId="5374B81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0100200000</w:t>
            </w:r>
          </w:p>
        </w:tc>
        <w:tc>
          <w:tcPr>
            <w:tcW w:w="596" w:type="dxa"/>
            <w:shd w:val="clear" w:color="auto" w:fill="auto"/>
            <w:noWrap/>
            <w:vAlign w:val="center"/>
            <w:hideMark/>
          </w:tcPr>
          <w:p w14:paraId="3FC7021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0A87EA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100,0 </w:t>
            </w:r>
          </w:p>
        </w:tc>
        <w:tc>
          <w:tcPr>
            <w:tcW w:w="1197" w:type="dxa"/>
            <w:shd w:val="clear" w:color="auto" w:fill="auto"/>
            <w:noWrap/>
            <w:vAlign w:val="center"/>
            <w:hideMark/>
          </w:tcPr>
          <w:p w14:paraId="6B10ADE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79EB745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7E1B1CB4" w14:textId="77777777" w:rsidTr="00B659D1">
        <w:trPr>
          <w:trHeight w:val="255"/>
        </w:trPr>
        <w:tc>
          <w:tcPr>
            <w:tcW w:w="3148" w:type="dxa"/>
            <w:shd w:val="clear" w:color="auto" w:fill="auto"/>
            <w:vAlign w:val="bottom"/>
            <w:hideMark/>
          </w:tcPr>
          <w:p w14:paraId="458B24CF"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Ликвидация последствий чрезвычайных ситуаций</w:t>
            </w:r>
          </w:p>
        </w:tc>
        <w:tc>
          <w:tcPr>
            <w:tcW w:w="851" w:type="dxa"/>
            <w:shd w:val="clear" w:color="auto" w:fill="auto"/>
            <w:noWrap/>
            <w:vAlign w:val="center"/>
            <w:hideMark/>
          </w:tcPr>
          <w:p w14:paraId="060FF49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D27F59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03.10</w:t>
            </w:r>
          </w:p>
        </w:tc>
        <w:tc>
          <w:tcPr>
            <w:tcW w:w="1559" w:type="dxa"/>
            <w:shd w:val="clear" w:color="auto" w:fill="auto"/>
            <w:noWrap/>
            <w:vAlign w:val="center"/>
            <w:hideMark/>
          </w:tcPr>
          <w:p w14:paraId="7105716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0100211302</w:t>
            </w:r>
          </w:p>
        </w:tc>
        <w:tc>
          <w:tcPr>
            <w:tcW w:w="596" w:type="dxa"/>
            <w:shd w:val="clear" w:color="auto" w:fill="auto"/>
            <w:noWrap/>
            <w:vAlign w:val="center"/>
            <w:hideMark/>
          </w:tcPr>
          <w:p w14:paraId="78DD5F0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F946AA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100,0 </w:t>
            </w:r>
          </w:p>
        </w:tc>
        <w:tc>
          <w:tcPr>
            <w:tcW w:w="1197" w:type="dxa"/>
            <w:shd w:val="clear" w:color="auto" w:fill="auto"/>
            <w:noWrap/>
            <w:vAlign w:val="center"/>
            <w:hideMark/>
          </w:tcPr>
          <w:p w14:paraId="5BCDAA3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7C08F13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03C2CAC0" w14:textId="77777777" w:rsidTr="00B659D1">
        <w:trPr>
          <w:trHeight w:val="396"/>
        </w:trPr>
        <w:tc>
          <w:tcPr>
            <w:tcW w:w="3148" w:type="dxa"/>
            <w:shd w:val="clear" w:color="auto" w:fill="auto"/>
            <w:vAlign w:val="bottom"/>
            <w:hideMark/>
          </w:tcPr>
          <w:p w14:paraId="71290F1D"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4F35B0C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9CB11F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03.10</w:t>
            </w:r>
          </w:p>
        </w:tc>
        <w:tc>
          <w:tcPr>
            <w:tcW w:w="1559" w:type="dxa"/>
            <w:shd w:val="clear" w:color="auto" w:fill="auto"/>
            <w:noWrap/>
            <w:vAlign w:val="center"/>
            <w:hideMark/>
          </w:tcPr>
          <w:p w14:paraId="5E7D048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0100211302</w:t>
            </w:r>
          </w:p>
        </w:tc>
        <w:tc>
          <w:tcPr>
            <w:tcW w:w="596" w:type="dxa"/>
            <w:shd w:val="clear" w:color="auto" w:fill="auto"/>
            <w:noWrap/>
            <w:vAlign w:val="center"/>
            <w:hideMark/>
          </w:tcPr>
          <w:p w14:paraId="7D227F2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2F76225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100,0 </w:t>
            </w:r>
          </w:p>
        </w:tc>
        <w:tc>
          <w:tcPr>
            <w:tcW w:w="1197" w:type="dxa"/>
            <w:shd w:val="clear" w:color="auto" w:fill="auto"/>
            <w:noWrap/>
            <w:vAlign w:val="center"/>
            <w:hideMark/>
          </w:tcPr>
          <w:p w14:paraId="6211200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4606890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35554170" w14:textId="77777777" w:rsidTr="00B659D1">
        <w:trPr>
          <w:trHeight w:val="780"/>
        </w:trPr>
        <w:tc>
          <w:tcPr>
            <w:tcW w:w="3148" w:type="dxa"/>
            <w:shd w:val="clear" w:color="auto" w:fill="auto"/>
            <w:vAlign w:val="bottom"/>
            <w:hideMark/>
          </w:tcPr>
          <w:p w14:paraId="62E8E3FE"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Муниципальная программа "Обеспечение первичных мер пожарной безопасности в границах населенных пунктов муниципального образования "Известковское городское поселение" на 2025-2027 годы "</w:t>
            </w:r>
          </w:p>
        </w:tc>
        <w:tc>
          <w:tcPr>
            <w:tcW w:w="851" w:type="dxa"/>
            <w:shd w:val="clear" w:color="auto" w:fill="auto"/>
            <w:noWrap/>
            <w:vAlign w:val="center"/>
            <w:hideMark/>
          </w:tcPr>
          <w:p w14:paraId="1B7F629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00F6E4A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03.10</w:t>
            </w:r>
          </w:p>
        </w:tc>
        <w:tc>
          <w:tcPr>
            <w:tcW w:w="1559" w:type="dxa"/>
            <w:shd w:val="clear" w:color="auto" w:fill="auto"/>
            <w:noWrap/>
            <w:vAlign w:val="center"/>
            <w:hideMark/>
          </w:tcPr>
          <w:p w14:paraId="1AAD7B7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0200000000</w:t>
            </w:r>
          </w:p>
        </w:tc>
        <w:tc>
          <w:tcPr>
            <w:tcW w:w="596" w:type="dxa"/>
            <w:shd w:val="clear" w:color="auto" w:fill="auto"/>
            <w:noWrap/>
            <w:vAlign w:val="center"/>
            <w:hideMark/>
          </w:tcPr>
          <w:p w14:paraId="0C660D3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4216214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2 500,0 </w:t>
            </w:r>
          </w:p>
        </w:tc>
        <w:tc>
          <w:tcPr>
            <w:tcW w:w="1197" w:type="dxa"/>
            <w:shd w:val="clear" w:color="auto" w:fill="auto"/>
            <w:noWrap/>
            <w:vAlign w:val="center"/>
            <w:hideMark/>
          </w:tcPr>
          <w:p w14:paraId="66069F2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5,4 </w:t>
            </w:r>
          </w:p>
        </w:tc>
        <w:tc>
          <w:tcPr>
            <w:tcW w:w="1041" w:type="dxa"/>
            <w:shd w:val="clear" w:color="auto" w:fill="auto"/>
            <w:noWrap/>
            <w:vAlign w:val="center"/>
            <w:hideMark/>
          </w:tcPr>
          <w:p w14:paraId="2713955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0,2 </w:t>
            </w:r>
          </w:p>
        </w:tc>
      </w:tr>
      <w:tr w:rsidR="0066728B" w:rsidRPr="00B659D1" w14:paraId="20951B11" w14:textId="77777777" w:rsidTr="00B659D1">
        <w:trPr>
          <w:trHeight w:val="588"/>
        </w:trPr>
        <w:tc>
          <w:tcPr>
            <w:tcW w:w="3148" w:type="dxa"/>
            <w:shd w:val="clear" w:color="auto" w:fill="auto"/>
            <w:vAlign w:val="bottom"/>
            <w:hideMark/>
          </w:tcPr>
          <w:p w14:paraId="22BC31D1"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Основное мероприятие: "Мероприятия, направленные на реализацию мер по обеспечению пожарной безопасности на территории муниципального образования"</w:t>
            </w:r>
          </w:p>
        </w:tc>
        <w:tc>
          <w:tcPr>
            <w:tcW w:w="851" w:type="dxa"/>
            <w:shd w:val="clear" w:color="auto" w:fill="auto"/>
            <w:noWrap/>
            <w:vAlign w:val="center"/>
            <w:hideMark/>
          </w:tcPr>
          <w:p w14:paraId="28CFE76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4AEC66E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03.10</w:t>
            </w:r>
          </w:p>
        </w:tc>
        <w:tc>
          <w:tcPr>
            <w:tcW w:w="1559" w:type="dxa"/>
            <w:shd w:val="clear" w:color="auto" w:fill="auto"/>
            <w:noWrap/>
            <w:vAlign w:val="center"/>
            <w:hideMark/>
          </w:tcPr>
          <w:p w14:paraId="6A339C2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0200100000</w:t>
            </w:r>
          </w:p>
        </w:tc>
        <w:tc>
          <w:tcPr>
            <w:tcW w:w="596" w:type="dxa"/>
            <w:shd w:val="clear" w:color="auto" w:fill="auto"/>
            <w:noWrap/>
            <w:vAlign w:val="center"/>
            <w:hideMark/>
          </w:tcPr>
          <w:p w14:paraId="58F9886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77F2151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2 500,0 </w:t>
            </w:r>
          </w:p>
        </w:tc>
        <w:tc>
          <w:tcPr>
            <w:tcW w:w="1197" w:type="dxa"/>
            <w:shd w:val="clear" w:color="auto" w:fill="auto"/>
            <w:noWrap/>
            <w:vAlign w:val="center"/>
            <w:hideMark/>
          </w:tcPr>
          <w:p w14:paraId="1D20902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5,4 </w:t>
            </w:r>
          </w:p>
        </w:tc>
        <w:tc>
          <w:tcPr>
            <w:tcW w:w="1041" w:type="dxa"/>
            <w:shd w:val="clear" w:color="auto" w:fill="auto"/>
            <w:noWrap/>
            <w:vAlign w:val="center"/>
            <w:hideMark/>
          </w:tcPr>
          <w:p w14:paraId="05476FB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0,2 </w:t>
            </w:r>
          </w:p>
        </w:tc>
      </w:tr>
      <w:tr w:rsidR="0066728B" w:rsidRPr="00B659D1" w14:paraId="3A8004CC" w14:textId="77777777" w:rsidTr="00B659D1">
        <w:trPr>
          <w:trHeight w:val="396"/>
        </w:trPr>
        <w:tc>
          <w:tcPr>
            <w:tcW w:w="3148" w:type="dxa"/>
            <w:shd w:val="clear" w:color="auto" w:fill="auto"/>
            <w:vAlign w:val="bottom"/>
            <w:hideMark/>
          </w:tcPr>
          <w:p w14:paraId="133C2A61"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Расходы на мероприятия: "Обеспечение первичных мер пожарной безопасности"</w:t>
            </w:r>
          </w:p>
        </w:tc>
        <w:tc>
          <w:tcPr>
            <w:tcW w:w="851" w:type="dxa"/>
            <w:shd w:val="clear" w:color="auto" w:fill="auto"/>
            <w:noWrap/>
            <w:vAlign w:val="center"/>
            <w:hideMark/>
          </w:tcPr>
          <w:p w14:paraId="06327E7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A2B648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03.10</w:t>
            </w:r>
          </w:p>
        </w:tc>
        <w:tc>
          <w:tcPr>
            <w:tcW w:w="1559" w:type="dxa"/>
            <w:shd w:val="clear" w:color="auto" w:fill="auto"/>
            <w:noWrap/>
            <w:vAlign w:val="center"/>
            <w:hideMark/>
          </w:tcPr>
          <w:p w14:paraId="4DBCE7E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0200112301</w:t>
            </w:r>
          </w:p>
        </w:tc>
        <w:tc>
          <w:tcPr>
            <w:tcW w:w="596" w:type="dxa"/>
            <w:shd w:val="clear" w:color="auto" w:fill="auto"/>
            <w:noWrap/>
            <w:vAlign w:val="center"/>
            <w:hideMark/>
          </w:tcPr>
          <w:p w14:paraId="6318BC9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4706DCF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2 500,0 </w:t>
            </w:r>
          </w:p>
        </w:tc>
        <w:tc>
          <w:tcPr>
            <w:tcW w:w="1197" w:type="dxa"/>
            <w:shd w:val="clear" w:color="auto" w:fill="auto"/>
            <w:noWrap/>
            <w:vAlign w:val="center"/>
            <w:hideMark/>
          </w:tcPr>
          <w:p w14:paraId="6D58DFB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5,4 </w:t>
            </w:r>
          </w:p>
        </w:tc>
        <w:tc>
          <w:tcPr>
            <w:tcW w:w="1041" w:type="dxa"/>
            <w:shd w:val="clear" w:color="auto" w:fill="auto"/>
            <w:noWrap/>
            <w:vAlign w:val="center"/>
            <w:hideMark/>
          </w:tcPr>
          <w:p w14:paraId="058AD7A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0,2 </w:t>
            </w:r>
          </w:p>
        </w:tc>
      </w:tr>
      <w:tr w:rsidR="0066728B" w:rsidRPr="00B659D1" w14:paraId="066B85AE" w14:textId="77777777" w:rsidTr="00B659D1">
        <w:trPr>
          <w:trHeight w:val="396"/>
        </w:trPr>
        <w:tc>
          <w:tcPr>
            <w:tcW w:w="3148" w:type="dxa"/>
            <w:shd w:val="clear" w:color="auto" w:fill="auto"/>
            <w:vAlign w:val="bottom"/>
            <w:hideMark/>
          </w:tcPr>
          <w:p w14:paraId="5C44EBDC"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5B194A6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74478E4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03.10</w:t>
            </w:r>
          </w:p>
        </w:tc>
        <w:tc>
          <w:tcPr>
            <w:tcW w:w="1559" w:type="dxa"/>
            <w:shd w:val="clear" w:color="auto" w:fill="auto"/>
            <w:noWrap/>
            <w:vAlign w:val="center"/>
            <w:hideMark/>
          </w:tcPr>
          <w:p w14:paraId="782A439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0200112301</w:t>
            </w:r>
          </w:p>
        </w:tc>
        <w:tc>
          <w:tcPr>
            <w:tcW w:w="596" w:type="dxa"/>
            <w:shd w:val="clear" w:color="auto" w:fill="auto"/>
            <w:noWrap/>
            <w:vAlign w:val="center"/>
            <w:hideMark/>
          </w:tcPr>
          <w:p w14:paraId="086FACD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3F462B0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2 500,0 </w:t>
            </w:r>
          </w:p>
        </w:tc>
        <w:tc>
          <w:tcPr>
            <w:tcW w:w="1197" w:type="dxa"/>
            <w:shd w:val="clear" w:color="auto" w:fill="auto"/>
            <w:noWrap/>
            <w:vAlign w:val="center"/>
            <w:hideMark/>
          </w:tcPr>
          <w:p w14:paraId="01EDF94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5,4 </w:t>
            </w:r>
          </w:p>
        </w:tc>
        <w:tc>
          <w:tcPr>
            <w:tcW w:w="1041" w:type="dxa"/>
            <w:shd w:val="clear" w:color="auto" w:fill="auto"/>
            <w:noWrap/>
            <w:vAlign w:val="center"/>
            <w:hideMark/>
          </w:tcPr>
          <w:p w14:paraId="2181AA3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0,2 </w:t>
            </w:r>
          </w:p>
        </w:tc>
      </w:tr>
      <w:tr w:rsidR="0066728B" w:rsidRPr="00B659D1" w14:paraId="46709AAB" w14:textId="77777777" w:rsidTr="00B659D1">
        <w:trPr>
          <w:trHeight w:val="255"/>
        </w:trPr>
        <w:tc>
          <w:tcPr>
            <w:tcW w:w="3148" w:type="dxa"/>
            <w:shd w:val="clear" w:color="auto" w:fill="auto"/>
            <w:vAlign w:val="bottom"/>
            <w:hideMark/>
          </w:tcPr>
          <w:p w14:paraId="65F42732"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Национальная экономика</w:t>
            </w:r>
          </w:p>
        </w:tc>
        <w:tc>
          <w:tcPr>
            <w:tcW w:w="851" w:type="dxa"/>
            <w:shd w:val="clear" w:color="auto" w:fill="auto"/>
            <w:noWrap/>
            <w:vAlign w:val="center"/>
            <w:hideMark/>
          </w:tcPr>
          <w:p w14:paraId="629091D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F37B56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w:t>
            </w:r>
          </w:p>
        </w:tc>
        <w:tc>
          <w:tcPr>
            <w:tcW w:w="1559" w:type="dxa"/>
            <w:shd w:val="clear" w:color="auto" w:fill="auto"/>
            <w:noWrap/>
            <w:vAlign w:val="center"/>
            <w:hideMark/>
          </w:tcPr>
          <w:p w14:paraId="77380C0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3C319AC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60B3CB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26 634,1 </w:t>
            </w:r>
          </w:p>
        </w:tc>
        <w:tc>
          <w:tcPr>
            <w:tcW w:w="1197" w:type="dxa"/>
            <w:shd w:val="clear" w:color="auto" w:fill="auto"/>
            <w:noWrap/>
            <w:vAlign w:val="center"/>
            <w:hideMark/>
          </w:tcPr>
          <w:p w14:paraId="0825782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166,7 </w:t>
            </w:r>
          </w:p>
        </w:tc>
        <w:tc>
          <w:tcPr>
            <w:tcW w:w="1041" w:type="dxa"/>
            <w:shd w:val="clear" w:color="auto" w:fill="auto"/>
            <w:noWrap/>
            <w:vAlign w:val="center"/>
            <w:hideMark/>
          </w:tcPr>
          <w:p w14:paraId="207F15B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0,6 </w:t>
            </w:r>
          </w:p>
        </w:tc>
      </w:tr>
      <w:tr w:rsidR="0066728B" w:rsidRPr="00B659D1" w14:paraId="014ABD3F" w14:textId="77777777" w:rsidTr="00B659D1">
        <w:trPr>
          <w:trHeight w:val="255"/>
        </w:trPr>
        <w:tc>
          <w:tcPr>
            <w:tcW w:w="3148" w:type="dxa"/>
            <w:shd w:val="clear" w:color="auto" w:fill="auto"/>
            <w:vAlign w:val="bottom"/>
            <w:hideMark/>
          </w:tcPr>
          <w:p w14:paraId="68EA6AC2"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Сельское хозяйство и рыболовство</w:t>
            </w:r>
          </w:p>
        </w:tc>
        <w:tc>
          <w:tcPr>
            <w:tcW w:w="851" w:type="dxa"/>
            <w:shd w:val="clear" w:color="auto" w:fill="auto"/>
            <w:noWrap/>
            <w:vAlign w:val="center"/>
            <w:hideMark/>
          </w:tcPr>
          <w:p w14:paraId="040E901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3DBB50C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04.05</w:t>
            </w:r>
          </w:p>
        </w:tc>
        <w:tc>
          <w:tcPr>
            <w:tcW w:w="1559" w:type="dxa"/>
            <w:shd w:val="clear" w:color="auto" w:fill="auto"/>
            <w:noWrap/>
            <w:vAlign w:val="center"/>
            <w:hideMark/>
          </w:tcPr>
          <w:p w14:paraId="5616842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38D8F6A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767A613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40,0 </w:t>
            </w:r>
          </w:p>
        </w:tc>
        <w:tc>
          <w:tcPr>
            <w:tcW w:w="1197" w:type="dxa"/>
            <w:shd w:val="clear" w:color="auto" w:fill="auto"/>
            <w:noWrap/>
            <w:vAlign w:val="center"/>
            <w:hideMark/>
          </w:tcPr>
          <w:p w14:paraId="4FF170C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7C8123E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2B7B4B1E" w14:textId="77777777" w:rsidTr="00B659D1">
        <w:trPr>
          <w:trHeight w:val="972"/>
        </w:trPr>
        <w:tc>
          <w:tcPr>
            <w:tcW w:w="3148" w:type="dxa"/>
            <w:shd w:val="clear" w:color="auto" w:fill="auto"/>
            <w:vAlign w:val="bottom"/>
            <w:hideMark/>
          </w:tcPr>
          <w:p w14:paraId="2B4ABE14"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Муниципальная программа "Содействие в развитии сельскохозяйственного производства и создание условий для развития малого и среднего предпринимательства на территории муниципального образования "Известковское городское поселение" на 2025-2027 годы"</w:t>
            </w:r>
          </w:p>
        </w:tc>
        <w:tc>
          <w:tcPr>
            <w:tcW w:w="851" w:type="dxa"/>
            <w:shd w:val="clear" w:color="auto" w:fill="auto"/>
            <w:noWrap/>
            <w:vAlign w:val="center"/>
            <w:hideMark/>
          </w:tcPr>
          <w:p w14:paraId="6D6AD4D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36741DB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04.05</w:t>
            </w:r>
          </w:p>
        </w:tc>
        <w:tc>
          <w:tcPr>
            <w:tcW w:w="1559" w:type="dxa"/>
            <w:shd w:val="clear" w:color="auto" w:fill="auto"/>
            <w:noWrap/>
            <w:vAlign w:val="center"/>
            <w:hideMark/>
          </w:tcPr>
          <w:p w14:paraId="1FA4395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0900000000</w:t>
            </w:r>
          </w:p>
        </w:tc>
        <w:tc>
          <w:tcPr>
            <w:tcW w:w="596" w:type="dxa"/>
            <w:shd w:val="clear" w:color="auto" w:fill="auto"/>
            <w:noWrap/>
            <w:vAlign w:val="center"/>
            <w:hideMark/>
          </w:tcPr>
          <w:p w14:paraId="7A37915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40D0C52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40,0 </w:t>
            </w:r>
          </w:p>
        </w:tc>
        <w:tc>
          <w:tcPr>
            <w:tcW w:w="1197" w:type="dxa"/>
            <w:shd w:val="clear" w:color="auto" w:fill="auto"/>
            <w:noWrap/>
            <w:vAlign w:val="center"/>
            <w:hideMark/>
          </w:tcPr>
          <w:p w14:paraId="2428225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32BA2DC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6C1E0A4F" w14:textId="77777777" w:rsidTr="00B659D1">
        <w:trPr>
          <w:trHeight w:val="780"/>
        </w:trPr>
        <w:tc>
          <w:tcPr>
            <w:tcW w:w="3148" w:type="dxa"/>
            <w:shd w:val="clear" w:color="auto" w:fill="auto"/>
            <w:vAlign w:val="bottom"/>
            <w:hideMark/>
          </w:tcPr>
          <w:p w14:paraId="33FD823C"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Основное мероприятие: "Мероприятия по оказанию содействия сельскохозяйственного производства на территории муниципального образования "Известковское городское поселение"</w:t>
            </w:r>
          </w:p>
        </w:tc>
        <w:tc>
          <w:tcPr>
            <w:tcW w:w="851" w:type="dxa"/>
            <w:shd w:val="clear" w:color="auto" w:fill="auto"/>
            <w:noWrap/>
            <w:vAlign w:val="center"/>
            <w:hideMark/>
          </w:tcPr>
          <w:p w14:paraId="1F7A047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70982A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04.05</w:t>
            </w:r>
          </w:p>
        </w:tc>
        <w:tc>
          <w:tcPr>
            <w:tcW w:w="1559" w:type="dxa"/>
            <w:shd w:val="clear" w:color="auto" w:fill="auto"/>
            <w:noWrap/>
            <w:vAlign w:val="center"/>
            <w:hideMark/>
          </w:tcPr>
          <w:p w14:paraId="32E5F01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0900100000</w:t>
            </w:r>
          </w:p>
        </w:tc>
        <w:tc>
          <w:tcPr>
            <w:tcW w:w="596" w:type="dxa"/>
            <w:shd w:val="clear" w:color="auto" w:fill="auto"/>
            <w:noWrap/>
            <w:vAlign w:val="center"/>
            <w:hideMark/>
          </w:tcPr>
          <w:p w14:paraId="3A38C81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2F6138D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30,0 </w:t>
            </w:r>
          </w:p>
        </w:tc>
        <w:tc>
          <w:tcPr>
            <w:tcW w:w="1197" w:type="dxa"/>
            <w:shd w:val="clear" w:color="auto" w:fill="auto"/>
            <w:noWrap/>
            <w:vAlign w:val="center"/>
            <w:hideMark/>
          </w:tcPr>
          <w:p w14:paraId="3FCDFD6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5C7E15F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62CBE145" w14:textId="77777777" w:rsidTr="00B659D1">
        <w:trPr>
          <w:trHeight w:val="396"/>
        </w:trPr>
        <w:tc>
          <w:tcPr>
            <w:tcW w:w="3148" w:type="dxa"/>
            <w:shd w:val="clear" w:color="auto" w:fill="auto"/>
            <w:vAlign w:val="bottom"/>
            <w:hideMark/>
          </w:tcPr>
          <w:p w14:paraId="577E6784"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lastRenderedPageBreak/>
              <w:t>Расходы на мероприятия по оказанию содействия сельскохозяйственного производства</w:t>
            </w:r>
          </w:p>
        </w:tc>
        <w:tc>
          <w:tcPr>
            <w:tcW w:w="851" w:type="dxa"/>
            <w:shd w:val="clear" w:color="auto" w:fill="auto"/>
            <w:noWrap/>
            <w:vAlign w:val="center"/>
            <w:hideMark/>
          </w:tcPr>
          <w:p w14:paraId="275625A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EEFEE7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04.05</w:t>
            </w:r>
          </w:p>
        </w:tc>
        <w:tc>
          <w:tcPr>
            <w:tcW w:w="1559" w:type="dxa"/>
            <w:shd w:val="clear" w:color="auto" w:fill="auto"/>
            <w:noWrap/>
            <w:vAlign w:val="center"/>
            <w:hideMark/>
          </w:tcPr>
          <w:p w14:paraId="459CCAF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0900104005</w:t>
            </w:r>
          </w:p>
        </w:tc>
        <w:tc>
          <w:tcPr>
            <w:tcW w:w="596" w:type="dxa"/>
            <w:shd w:val="clear" w:color="auto" w:fill="auto"/>
            <w:noWrap/>
            <w:vAlign w:val="center"/>
            <w:hideMark/>
          </w:tcPr>
          <w:p w14:paraId="2B2316E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7C31BBE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30,0 </w:t>
            </w:r>
          </w:p>
        </w:tc>
        <w:tc>
          <w:tcPr>
            <w:tcW w:w="1197" w:type="dxa"/>
            <w:shd w:val="clear" w:color="auto" w:fill="auto"/>
            <w:noWrap/>
            <w:vAlign w:val="center"/>
            <w:hideMark/>
          </w:tcPr>
          <w:p w14:paraId="1B03A5E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75FF6B7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29815B73" w14:textId="77777777" w:rsidTr="00B659D1">
        <w:trPr>
          <w:trHeight w:val="396"/>
        </w:trPr>
        <w:tc>
          <w:tcPr>
            <w:tcW w:w="3148" w:type="dxa"/>
            <w:shd w:val="clear" w:color="auto" w:fill="auto"/>
            <w:vAlign w:val="bottom"/>
            <w:hideMark/>
          </w:tcPr>
          <w:p w14:paraId="428DF0E7"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5A5FA9C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3012BA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04.05</w:t>
            </w:r>
          </w:p>
        </w:tc>
        <w:tc>
          <w:tcPr>
            <w:tcW w:w="1559" w:type="dxa"/>
            <w:shd w:val="clear" w:color="auto" w:fill="auto"/>
            <w:noWrap/>
            <w:vAlign w:val="center"/>
            <w:hideMark/>
          </w:tcPr>
          <w:p w14:paraId="7EF4A93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0900104005</w:t>
            </w:r>
          </w:p>
        </w:tc>
        <w:tc>
          <w:tcPr>
            <w:tcW w:w="596" w:type="dxa"/>
            <w:shd w:val="clear" w:color="auto" w:fill="auto"/>
            <w:noWrap/>
            <w:vAlign w:val="center"/>
            <w:hideMark/>
          </w:tcPr>
          <w:p w14:paraId="0B0D87D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2122091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30,0 </w:t>
            </w:r>
          </w:p>
        </w:tc>
        <w:tc>
          <w:tcPr>
            <w:tcW w:w="1197" w:type="dxa"/>
            <w:shd w:val="clear" w:color="auto" w:fill="auto"/>
            <w:noWrap/>
            <w:vAlign w:val="center"/>
            <w:hideMark/>
          </w:tcPr>
          <w:p w14:paraId="31C4A9F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60B8B84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1B3C5D62" w14:textId="77777777" w:rsidTr="00B659D1">
        <w:trPr>
          <w:trHeight w:val="588"/>
        </w:trPr>
        <w:tc>
          <w:tcPr>
            <w:tcW w:w="3148" w:type="dxa"/>
            <w:shd w:val="clear" w:color="auto" w:fill="auto"/>
            <w:vAlign w:val="bottom"/>
            <w:hideMark/>
          </w:tcPr>
          <w:p w14:paraId="629E0957"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Основное мероприятие: "Поддержка малого предпринимательства на территории муниципального образования "Известковское городское поселение"</w:t>
            </w:r>
          </w:p>
        </w:tc>
        <w:tc>
          <w:tcPr>
            <w:tcW w:w="851" w:type="dxa"/>
            <w:shd w:val="clear" w:color="auto" w:fill="auto"/>
            <w:noWrap/>
            <w:vAlign w:val="center"/>
            <w:hideMark/>
          </w:tcPr>
          <w:p w14:paraId="63D9422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0CB62B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04.05</w:t>
            </w:r>
          </w:p>
        </w:tc>
        <w:tc>
          <w:tcPr>
            <w:tcW w:w="1559" w:type="dxa"/>
            <w:shd w:val="clear" w:color="auto" w:fill="auto"/>
            <w:noWrap/>
            <w:vAlign w:val="center"/>
            <w:hideMark/>
          </w:tcPr>
          <w:p w14:paraId="359758E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0900200000</w:t>
            </w:r>
          </w:p>
        </w:tc>
        <w:tc>
          <w:tcPr>
            <w:tcW w:w="596" w:type="dxa"/>
            <w:shd w:val="clear" w:color="auto" w:fill="auto"/>
            <w:noWrap/>
            <w:vAlign w:val="center"/>
            <w:hideMark/>
          </w:tcPr>
          <w:p w14:paraId="0A398B6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CA4C15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 </w:t>
            </w:r>
          </w:p>
        </w:tc>
        <w:tc>
          <w:tcPr>
            <w:tcW w:w="1197" w:type="dxa"/>
            <w:shd w:val="clear" w:color="auto" w:fill="auto"/>
            <w:noWrap/>
            <w:vAlign w:val="center"/>
            <w:hideMark/>
          </w:tcPr>
          <w:p w14:paraId="3799C37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20EC105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47DF39EE" w14:textId="77777777" w:rsidTr="00B659D1">
        <w:trPr>
          <w:trHeight w:val="396"/>
        </w:trPr>
        <w:tc>
          <w:tcPr>
            <w:tcW w:w="3148" w:type="dxa"/>
            <w:shd w:val="clear" w:color="auto" w:fill="auto"/>
            <w:vAlign w:val="bottom"/>
            <w:hideMark/>
          </w:tcPr>
          <w:p w14:paraId="75D748C6"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Расходы на мероприятия по поддержке малого предпринимательства</w:t>
            </w:r>
          </w:p>
        </w:tc>
        <w:tc>
          <w:tcPr>
            <w:tcW w:w="851" w:type="dxa"/>
            <w:shd w:val="clear" w:color="auto" w:fill="auto"/>
            <w:noWrap/>
            <w:vAlign w:val="center"/>
            <w:hideMark/>
          </w:tcPr>
          <w:p w14:paraId="5F0FBB6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799558C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04.05</w:t>
            </w:r>
          </w:p>
        </w:tc>
        <w:tc>
          <w:tcPr>
            <w:tcW w:w="1559" w:type="dxa"/>
            <w:shd w:val="clear" w:color="auto" w:fill="auto"/>
            <w:noWrap/>
            <w:vAlign w:val="center"/>
            <w:hideMark/>
          </w:tcPr>
          <w:p w14:paraId="717B958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0900204006</w:t>
            </w:r>
          </w:p>
        </w:tc>
        <w:tc>
          <w:tcPr>
            <w:tcW w:w="596" w:type="dxa"/>
            <w:shd w:val="clear" w:color="auto" w:fill="auto"/>
            <w:noWrap/>
            <w:vAlign w:val="center"/>
            <w:hideMark/>
          </w:tcPr>
          <w:p w14:paraId="2D23F73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7D0DCF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 </w:t>
            </w:r>
          </w:p>
        </w:tc>
        <w:tc>
          <w:tcPr>
            <w:tcW w:w="1197" w:type="dxa"/>
            <w:shd w:val="clear" w:color="auto" w:fill="auto"/>
            <w:noWrap/>
            <w:vAlign w:val="center"/>
            <w:hideMark/>
          </w:tcPr>
          <w:p w14:paraId="02B9C89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2C51596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6BFDB5A1" w14:textId="77777777" w:rsidTr="00B659D1">
        <w:trPr>
          <w:trHeight w:val="396"/>
        </w:trPr>
        <w:tc>
          <w:tcPr>
            <w:tcW w:w="3148" w:type="dxa"/>
            <w:shd w:val="clear" w:color="auto" w:fill="auto"/>
            <w:vAlign w:val="bottom"/>
            <w:hideMark/>
          </w:tcPr>
          <w:p w14:paraId="59BE3FD1"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72A3256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77DE5FD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04.05</w:t>
            </w:r>
          </w:p>
        </w:tc>
        <w:tc>
          <w:tcPr>
            <w:tcW w:w="1559" w:type="dxa"/>
            <w:shd w:val="clear" w:color="auto" w:fill="auto"/>
            <w:noWrap/>
            <w:vAlign w:val="center"/>
            <w:hideMark/>
          </w:tcPr>
          <w:p w14:paraId="290EC3B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0900204006</w:t>
            </w:r>
          </w:p>
        </w:tc>
        <w:tc>
          <w:tcPr>
            <w:tcW w:w="596" w:type="dxa"/>
            <w:shd w:val="clear" w:color="auto" w:fill="auto"/>
            <w:noWrap/>
            <w:vAlign w:val="center"/>
            <w:hideMark/>
          </w:tcPr>
          <w:p w14:paraId="367842B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3EA52A0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 </w:t>
            </w:r>
          </w:p>
        </w:tc>
        <w:tc>
          <w:tcPr>
            <w:tcW w:w="1197" w:type="dxa"/>
            <w:shd w:val="clear" w:color="auto" w:fill="auto"/>
            <w:noWrap/>
            <w:vAlign w:val="center"/>
            <w:hideMark/>
          </w:tcPr>
          <w:p w14:paraId="6149E81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6B59B83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2F148EC6" w14:textId="77777777" w:rsidTr="00B659D1">
        <w:trPr>
          <w:trHeight w:val="255"/>
        </w:trPr>
        <w:tc>
          <w:tcPr>
            <w:tcW w:w="3148" w:type="dxa"/>
            <w:shd w:val="clear" w:color="auto" w:fill="auto"/>
            <w:vAlign w:val="bottom"/>
            <w:hideMark/>
          </w:tcPr>
          <w:p w14:paraId="7F2DC79D"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Дорожное хозяйство (дорожные фонды)</w:t>
            </w:r>
          </w:p>
        </w:tc>
        <w:tc>
          <w:tcPr>
            <w:tcW w:w="851" w:type="dxa"/>
            <w:shd w:val="clear" w:color="auto" w:fill="auto"/>
            <w:noWrap/>
            <w:vAlign w:val="center"/>
            <w:hideMark/>
          </w:tcPr>
          <w:p w14:paraId="1A4FC20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00D45BD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04.09</w:t>
            </w:r>
          </w:p>
        </w:tc>
        <w:tc>
          <w:tcPr>
            <w:tcW w:w="1559" w:type="dxa"/>
            <w:shd w:val="clear" w:color="auto" w:fill="auto"/>
            <w:noWrap/>
            <w:vAlign w:val="center"/>
            <w:hideMark/>
          </w:tcPr>
          <w:p w14:paraId="6DD42F4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0025BCE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42CC219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26 594,1 </w:t>
            </w:r>
          </w:p>
        </w:tc>
        <w:tc>
          <w:tcPr>
            <w:tcW w:w="1197" w:type="dxa"/>
            <w:shd w:val="clear" w:color="auto" w:fill="auto"/>
            <w:noWrap/>
            <w:vAlign w:val="center"/>
            <w:hideMark/>
          </w:tcPr>
          <w:p w14:paraId="2C32530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166,7 </w:t>
            </w:r>
          </w:p>
        </w:tc>
        <w:tc>
          <w:tcPr>
            <w:tcW w:w="1041" w:type="dxa"/>
            <w:shd w:val="clear" w:color="auto" w:fill="auto"/>
            <w:noWrap/>
            <w:vAlign w:val="center"/>
            <w:hideMark/>
          </w:tcPr>
          <w:p w14:paraId="21A76D3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0,6 </w:t>
            </w:r>
          </w:p>
        </w:tc>
      </w:tr>
      <w:tr w:rsidR="0066728B" w:rsidRPr="00B659D1" w14:paraId="4CA256D9" w14:textId="77777777" w:rsidTr="00B659D1">
        <w:trPr>
          <w:trHeight w:val="780"/>
        </w:trPr>
        <w:tc>
          <w:tcPr>
            <w:tcW w:w="3148" w:type="dxa"/>
            <w:shd w:val="clear" w:color="auto" w:fill="auto"/>
            <w:vAlign w:val="bottom"/>
            <w:hideMark/>
          </w:tcPr>
          <w:p w14:paraId="42B60E95"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Муниципальная программа "Развитие сети автомобильных дорог общего пользования местного значения муниципального образования "Известковское городское поселение" 2025-2027 годы"</w:t>
            </w:r>
          </w:p>
        </w:tc>
        <w:tc>
          <w:tcPr>
            <w:tcW w:w="851" w:type="dxa"/>
            <w:shd w:val="clear" w:color="auto" w:fill="auto"/>
            <w:noWrap/>
            <w:vAlign w:val="center"/>
            <w:hideMark/>
          </w:tcPr>
          <w:p w14:paraId="5D5A3D0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69E2FEC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04.09</w:t>
            </w:r>
          </w:p>
        </w:tc>
        <w:tc>
          <w:tcPr>
            <w:tcW w:w="1559" w:type="dxa"/>
            <w:shd w:val="clear" w:color="auto" w:fill="auto"/>
            <w:noWrap/>
            <w:vAlign w:val="center"/>
            <w:hideMark/>
          </w:tcPr>
          <w:p w14:paraId="44558AC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0300000000</w:t>
            </w:r>
          </w:p>
        </w:tc>
        <w:tc>
          <w:tcPr>
            <w:tcW w:w="596" w:type="dxa"/>
            <w:shd w:val="clear" w:color="auto" w:fill="auto"/>
            <w:noWrap/>
            <w:vAlign w:val="center"/>
            <w:hideMark/>
          </w:tcPr>
          <w:p w14:paraId="20B92C9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7AF056D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26 594,1 </w:t>
            </w:r>
          </w:p>
        </w:tc>
        <w:tc>
          <w:tcPr>
            <w:tcW w:w="1197" w:type="dxa"/>
            <w:shd w:val="clear" w:color="auto" w:fill="auto"/>
            <w:noWrap/>
            <w:vAlign w:val="center"/>
            <w:hideMark/>
          </w:tcPr>
          <w:p w14:paraId="7140B34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166,7 </w:t>
            </w:r>
          </w:p>
        </w:tc>
        <w:tc>
          <w:tcPr>
            <w:tcW w:w="1041" w:type="dxa"/>
            <w:shd w:val="clear" w:color="auto" w:fill="auto"/>
            <w:noWrap/>
            <w:vAlign w:val="center"/>
            <w:hideMark/>
          </w:tcPr>
          <w:p w14:paraId="5A2B5D2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0,6 </w:t>
            </w:r>
          </w:p>
        </w:tc>
      </w:tr>
      <w:tr w:rsidR="0066728B" w:rsidRPr="00B659D1" w14:paraId="6FB5CF3F" w14:textId="77777777" w:rsidTr="00B659D1">
        <w:trPr>
          <w:trHeight w:val="588"/>
        </w:trPr>
        <w:tc>
          <w:tcPr>
            <w:tcW w:w="3148" w:type="dxa"/>
            <w:shd w:val="clear" w:color="auto" w:fill="auto"/>
            <w:vAlign w:val="bottom"/>
            <w:hideMark/>
          </w:tcPr>
          <w:p w14:paraId="0AEA91F6"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Основное мероприятие: "Организация и проведение ремонтных работ дорог общего пользования местного значения"</w:t>
            </w:r>
          </w:p>
        </w:tc>
        <w:tc>
          <w:tcPr>
            <w:tcW w:w="851" w:type="dxa"/>
            <w:shd w:val="clear" w:color="auto" w:fill="auto"/>
            <w:noWrap/>
            <w:vAlign w:val="center"/>
            <w:hideMark/>
          </w:tcPr>
          <w:p w14:paraId="63EE36A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44B3658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04.09</w:t>
            </w:r>
          </w:p>
        </w:tc>
        <w:tc>
          <w:tcPr>
            <w:tcW w:w="1559" w:type="dxa"/>
            <w:shd w:val="clear" w:color="auto" w:fill="auto"/>
            <w:noWrap/>
            <w:vAlign w:val="center"/>
            <w:hideMark/>
          </w:tcPr>
          <w:p w14:paraId="314BDDF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0300100000</w:t>
            </w:r>
          </w:p>
        </w:tc>
        <w:tc>
          <w:tcPr>
            <w:tcW w:w="596" w:type="dxa"/>
            <w:shd w:val="clear" w:color="auto" w:fill="auto"/>
            <w:noWrap/>
            <w:vAlign w:val="center"/>
            <w:hideMark/>
          </w:tcPr>
          <w:p w14:paraId="468F1D5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7B65F09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1 429,6 </w:t>
            </w:r>
          </w:p>
        </w:tc>
        <w:tc>
          <w:tcPr>
            <w:tcW w:w="1197" w:type="dxa"/>
            <w:shd w:val="clear" w:color="auto" w:fill="auto"/>
            <w:noWrap/>
            <w:vAlign w:val="center"/>
            <w:hideMark/>
          </w:tcPr>
          <w:p w14:paraId="10CCBEF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19C683A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78706E3E" w14:textId="77777777" w:rsidTr="00B659D1">
        <w:trPr>
          <w:trHeight w:val="396"/>
        </w:trPr>
        <w:tc>
          <w:tcPr>
            <w:tcW w:w="3148" w:type="dxa"/>
            <w:shd w:val="clear" w:color="auto" w:fill="auto"/>
            <w:vAlign w:val="bottom"/>
            <w:hideMark/>
          </w:tcPr>
          <w:p w14:paraId="2CDC9076"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Реализация мероприятий направленных на проведение ремонтных работ дорог общего пользования</w:t>
            </w:r>
          </w:p>
        </w:tc>
        <w:tc>
          <w:tcPr>
            <w:tcW w:w="851" w:type="dxa"/>
            <w:shd w:val="clear" w:color="auto" w:fill="auto"/>
            <w:noWrap/>
            <w:vAlign w:val="center"/>
            <w:hideMark/>
          </w:tcPr>
          <w:p w14:paraId="249EB9F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7851DE7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04.09</w:t>
            </w:r>
          </w:p>
        </w:tc>
        <w:tc>
          <w:tcPr>
            <w:tcW w:w="1559" w:type="dxa"/>
            <w:shd w:val="clear" w:color="auto" w:fill="auto"/>
            <w:noWrap/>
            <w:vAlign w:val="center"/>
            <w:hideMark/>
          </w:tcPr>
          <w:p w14:paraId="77CFBCD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030019Д001</w:t>
            </w:r>
          </w:p>
        </w:tc>
        <w:tc>
          <w:tcPr>
            <w:tcW w:w="596" w:type="dxa"/>
            <w:shd w:val="clear" w:color="auto" w:fill="auto"/>
            <w:noWrap/>
            <w:vAlign w:val="center"/>
            <w:hideMark/>
          </w:tcPr>
          <w:p w14:paraId="778B6C1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3ABE002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1 429,6 </w:t>
            </w:r>
          </w:p>
        </w:tc>
        <w:tc>
          <w:tcPr>
            <w:tcW w:w="1197" w:type="dxa"/>
            <w:shd w:val="clear" w:color="auto" w:fill="auto"/>
            <w:noWrap/>
            <w:vAlign w:val="center"/>
            <w:hideMark/>
          </w:tcPr>
          <w:p w14:paraId="2617A2C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73CC1C8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19791D39" w14:textId="77777777" w:rsidTr="00B659D1">
        <w:trPr>
          <w:trHeight w:val="396"/>
        </w:trPr>
        <w:tc>
          <w:tcPr>
            <w:tcW w:w="3148" w:type="dxa"/>
            <w:shd w:val="clear" w:color="auto" w:fill="auto"/>
            <w:vAlign w:val="bottom"/>
            <w:hideMark/>
          </w:tcPr>
          <w:p w14:paraId="0C4227B4"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60F9DC8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6C8D694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04.09</w:t>
            </w:r>
          </w:p>
        </w:tc>
        <w:tc>
          <w:tcPr>
            <w:tcW w:w="1559" w:type="dxa"/>
            <w:shd w:val="clear" w:color="auto" w:fill="auto"/>
            <w:noWrap/>
            <w:vAlign w:val="center"/>
            <w:hideMark/>
          </w:tcPr>
          <w:p w14:paraId="080D956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030019Д001</w:t>
            </w:r>
          </w:p>
        </w:tc>
        <w:tc>
          <w:tcPr>
            <w:tcW w:w="596" w:type="dxa"/>
            <w:shd w:val="clear" w:color="auto" w:fill="auto"/>
            <w:noWrap/>
            <w:vAlign w:val="center"/>
            <w:hideMark/>
          </w:tcPr>
          <w:p w14:paraId="0C294F9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27DEE5B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1 429,6 </w:t>
            </w:r>
          </w:p>
        </w:tc>
        <w:tc>
          <w:tcPr>
            <w:tcW w:w="1197" w:type="dxa"/>
            <w:shd w:val="clear" w:color="auto" w:fill="auto"/>
            <w:noWrap/>
            <w:vAlign w:val="center"/>
            <w:hideMark/>
          </w:tcPr>
          <w:p w14:paraId="2D1E739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044656B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3D4349CA" w14:textId="77777777" w:rsidTr="00B659D1">
        <w:trPr>
          <w:trHeight w:val="396"/>
        </w:trPr>
        <w:tc>
          <w:tcPr>
            <w:tcW w:w="3148" w:type="dxa"/>
            <w:shd w:val="clear" w:color="auto" w:fill="auto"/>
            <w:vAlign w:val="bottom"/>
            <w:hideMark/>
          </w:tcPr>
          <w:p w14:paraId="5662C16A"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Основное мероприятие: "Содержание автомобильных дорог общего пользования местного значения"</w:t>
            </w:r>
          </w:p>
        </w:tc>
        <w:tc>
          <w:tcPr>
            <w:tcW w:w="851" w:type="dxa"/>
            <w:shd w:val="clear" w:color="auto" w:fill="auto"/>
            <w:noWrap/>
            <w:vAlign w:val="center"/>
            <w:hideMark/>
          </w:tcPr>
          <w:p w14:paraId="25A2D1B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7253CA3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04.09</w:t>
            </w:r>
          </w:p>
        </w:tc>
        <w:tc>
          <w:tcPr>
            <w:tcW w:w="1559" w:type="dxa"/>
            <w:shd w:val="clear" w:color="auto" w:fill="auto"/>
            <w:noWrap/>
            <w:vAlign w:val="center"/>
            <w:hideMark/>
          </w:tcPr>
          <w:p w14:paraId="1380B7E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0300200000</w:t>
            </w:r>
          </w:p>
        </w:tc>
        <w:tc>
          <w:tcPr>
            <w:tcW w:w="596" w:type="dxa"/>
            <w:shd w:val="clear" w:color="auto" w:fill="auto"/>
            <w:noWrap/>
            <w:vAlign w:val="center"/>
            <w:hideMark/>
          </w:tcPr>
          <w:p w14:paraId="4C1C0DB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6B479F9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25 164,5 </w:t>
            </w:r>
          </w:p>
        </w:tc>
        <w:tc>
          <w:tcPr>
            <w:tcW w:w="1197" w:type="dxa"/>
            <w:shd w:val="clear" w:color="auto" w:fill="auto"/>
            <w:noWrap/>
            <w:vAlign w:val="center"/>
            <w:hideMark/>
          </w:tcPr>
          <w:p w14:paraId="35C249D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166,7 </w:t>
            </w:r>
          </w:p>
        </w:tc>
        <w:tc>
          <w:tcPr>
            <w:tcW w:w="1041" w:type="dxa"/>
            <w:shd w:val="clear" w:color="auto" w:fill="auto"/>
            <w:noWrap/>
            <w:vAlign w:val="center"/>
            <w:hideMark/>
          </w:tcPr>
          <w:p w14:paraId="7997527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0,7 </w:t>
            </w:r>
          </w:p>
        </w:tc>
      </w:tr>
      <w:tr w:rsidR="0066728B" w:rsidRPr="00B659D1" w14:paraId="4874227B" w14:textId="77777777" w:rsidTr="00B659D1">
        <w:trPr>
          <w:trHeight w:val="396"/>
        </w:trPr>
        <w:tc>
          <w:tcPr>
            <w:tcW w:w="3148" w:type="dxa"/>
            <w:shd w:val="clear" w:color="auto" w:fill="auto"/>
            <w:vAlign w:val="bottom"/>
            <w:hideMark/>
          </w:tcPr>
          <w:p w14:paraId="5972AAD0"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Реализация мероприятий направленных на содержание автомобильных дорог общего пользования</w:t>
            </w:r>
          </w:p>
        </w:tc>
        <w:tc>
          <w:tcPr>
            <w:tcW w:w="851" w:type="dxa"/>
            <w:shd w:val="clear" w:color="auto" w:fill="auto"/>
            <w:noWrap/>
            <w:vAlign w:val="center"/>
            <w:hideMark/>
          </w:tcPr>
          <w:p w14:paraId="1F0FE50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3FD0F90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04.09</w:t>
            </w:r>
          </w:p>
        </w:tc>
        <w:tc>
          <w:tcPr>
            <w:tcW w:w="1559" w:type="dxa"/>
            <w:shd w:val="clear" w:color="auto" w:fill="auto"/>
            <w:noWrap/>
            <w:vAlign w:val="center"/>
            <w:hideMark/>
          </w:tcPr>
          <w:p w14:paraId="4EED8A8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0300204902</w:t>
            </w:r>
          </w:p>
        </w:tc>
        <w:tc>
          <w:tcPr>
            <w:tcW w:w="596" w:type="dxa"/>
            <w:shd w:val="clear" w:color="auto" w:fill="auto"/>
            <w:noWrap/>
            <w:vAlign w:val="center"/>
            <w:hideMark/>
          </w:tcPr>
          <w:p w14:paraId="09E958B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7FCD98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23 919,9 </w:t>
            </w:r>
          </w:p>
        </w:tc>
        <w:tc>
          <w:tcPr>
            <w:tcW w:w="1197" w:type="dxa"/>
            <w:shd w:val="clear" w:color="auto" w:fill="auto"/>
            <w:noWrap/>
            <w:vAlign w:val="center"/>
            <w:hideMark/>
          </w:tcPr>
          <w:p w14:paraId="1A326F6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166,7 </w:t>
            </w:r>
          </w:p>
        </w:tc>
        <w:tc>
          <w:tcPr>
            <w:tcW w:w="1041" w:type="dxa"/>
            <w:shd w:val="clear" w:color="auto" w:fill="auto"/>
            <w:noWrap/>
            <w:vAlign w:val="center"/>
            <w:hideMark/>
          </w:tcPr>
          <w:p w14:paraId="1BE8AE5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0,7 </w:t>
            </w:r>
          </w:p>
        </w:tc>
      </w:tr>
      <w:tr w:rsidR="0066728B" w:rsidRPr="00B659D1" w14:paraId="77E4D275" w14:textId="77777777" w:rsidTr="00B659D1">
        <w:trPr>
          <w:trHeight w:val="396"/>
        </w:trPr>
        <w:tc>
          <w:tcPr>
            <w:tcW w:w="3148" w:type="dxa"/>
            <w:shd w:val="clear" w:color="auto" w:fill="auto"/>
            <w:vAlign w:val="bottom"/>
            <w:hideMark/>
          </w:tcPr>
          <w:p w14:paraId="2A5BA658"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190959C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16C52E8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04.09</w:t>
            </w:r>
          </w:p>
        </w:tc>
        <w:tc>
          <w:tcPr>
            <w:tcW w:w="1559" w:type="dxa"/>
            <w:shd w:val="clear" w:color="auto" w:fill="auto"/>
            <w:noWrap/>
            <w:vAlign w:val="center"/>
            <w:hideMark/>
          </w:tcPr>
          <w:p w14:paraId="2596128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0300204902</w:t>
            </w:r>
          </w:p>
        </w:tc>
        <w:tc>
          <w:tcPr>
            <w:tcW w:w="596" w:type="dxa"/>
            <w:shd w:val="clear" w:color="auto" w:fill="auto"/>
            <w:noWrap/>
            <w:vAlign w:val="center"/>
            <w:hideMark/>
          </w:tcPr>
          <w:p w14:paraId="0952CFE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48FF274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23 919,9 </w:t>
            </w:r>
          </w:p>
        </w:tc>
        <w:tc>
          <w:tcPr>
            <w:tcW w:w="1197" w:type="dxa"/>
            <w:shd w:val="clear" w:color="auto" w:fill="auto"/>
            <w:noWrap/>
            <w:vAlign w:val="center"/>
            <w:hideMark/>
          </w:tcPr>
          <w:p w14:paraId="7F930F3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166,7 </w:t>
            </w:r>
          </w:p>
        </w:tc>
        <w:tc>
          <w:tcPr>
            <w:tcW w:w="1041" w:type="dxa"/>
            <w:shd w:val="clear" w:color="auto" w:fill="auto"/>
            <w:noWrap/>
            <w:vAlign w:val="center"/>
            <w:hideMark/>
          </w:tcPr>
          <w:p w14:paraId="47BB4F7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0,7 </w:t>
            </w:r>
          </w:p>
        </w:tc>
      </w:tr>
      <w:tr w:rsidR="0066728B" w:rsidRPr="00B659D1" w14:paraId="4B2A1A3E" w14:textId="77777777" w:rsidTr="00B659D1">
        <w:trPr>
          <w:trHeight w:val="396"/>
        </w:trPr>
        <w:tc>
          <w:tcPr>
            <w:tcW w:w="3148" w:type="dxa"/>
            <w:shd w:val="clear" w:color="auto" w:fill="auto"/>
            <w:vAlign w:val="bottom"/>
            <w:hideMark/>
          </w:tcPr>
          <w:p w14:paraId="206ADC39"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Реализация мероприятий направленных на содержание автомобильных дорог общего пользования</w:t>
            </w:r>
          </w:p>
        </w:tc>
        <w:tc>
          <w:tcPr>
            <w:tcW w:w="851" w:type="dxa"/>
            <w:shd w:val="clear" w:color="auto" w:fill="auto"/>
            <w:noWrap/>
            <w:vAlign w:val="center"/>
            <w:hideMark/>
          </w:tcPr>
          <w:p w14:paraId="3E8F4B2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1A42E5D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04.09</w:t>
            </w:r>
          </w:p>
        </w:tc>
        <w:tc>
          <w:tcPr>
            <w:tcW w:w="1559" w:type="dxa"/>
            <w:shd w:val="clear" w:color="auto" w:fill="auto"/>
            <w:noWrap/>
            <w:vAlign w:val="center"/>
            <w:hideMark/>
          </w:tcPr>
          <w:p w14:paraId="13785EA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030029Д002</w:t>
            </w:r>
          </w:p>
        </w:tc>
        <w:tc>
          <w:tcPr>
            <w:tcW w:w="596" w:type="dxa"/>
            <w:shd w:val="clear" w:color="auto" w:fill="auto"/>
            <w:noWrap/>
            <w:vAlign w:val="center"/>
            <w:hideMark/>
          </w:tcPr>
          <w:p w14:paraId="0BD49FB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7700D26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1 244,6 </w:t>
            </w:r>
          </w:p>
        </w:tc>
        <w:tc>
          <w:tcPr>
            <w:tcW w:w="1197" w:type="dxa"/>
            <w:shd w:val="clear" w:color="auto" w:fill="auto"/>
            <w:noWrap/>
            <w:vAlign w:val="center"/>
            <w:hideMark/>
          </w:tcPr>
          <w:p w14:paraId="7595855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04299AF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677D9767" w14:textId="77777777" w:rsidTr="00B659D1">
        <w:trPr>
          <w:trHeight w:val="396"/>
        </w:trPr>
        <w:tc>
          <w:tcPr>
            <w:tcW w:w="3148" w:type="dxa"/>
            <w:shd w:val="clear" w:color="auto" w:fill="auto"/>
            <w:vAlign w:val="bottom"/>
            <w:hideMark/>
          </w:tcPr>
          <w:p w14:paraId="293D9EAE"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3BFD511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001D2EC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04.09</w:t>
            </w:r>
          </w:p>
        </w:tc>
        <w:tc>
          <w:tcPr>
            <w:tcW w:w="1559" w:type="dxa"/>
            <w:shd w:val="clear" w:color="auto" w:fill="auto"/>
            <w:noWrap/>
            <w:vAlign w:val="center"/>
            <w:hideMark/>
          </w:tcPr>
          <w:p w14:paraId="7A9799E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030029Д002</w:t>
            </w:r>
          </w:p>
        </w:tc>
        <w:tc>
          <w:tcPr>
            <w:tcW w:w="596" w:type="dxa"/>
            <w:shd w:val="clear" w:color="auto" w:fill="auto"/>
            <w:noWrap/>
            <w:vAlign w:val="center"/>
            <w:hideMark/>
          </w:tcPr>
          <w:p w14:paraId="24F8DD9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7A59861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1 244,6 </w:t>
            </w:r>
          </w:p>
        </w:tc>
        <w:tc>
          <w:tcPr>
            <w:tcW w:w="1197" w:type="dxa"/>
            <w:shd w:val="clear" w:color="auto" w:fill="auto"/>
            <w:noWrap/>
            <w:vAlign w:val="center"/>
            <w:hideMark/>
          </w:tcPr>
          <w:p w14:paraId="577A7FA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117F9B8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77D546B9" w14:textId="77777777" w:rsidTr="00B659D1">
        <w:trPr>
          <w:trHeight w:val="255"/>
        </w:trPr>
        <w:tc>
          <w:tcPr>
            <w:tcW w:w="3148" w:type="dxa"/>
            <w:shd w:val="clear" w:color="auto" w:fill="auto"/>
            <w:vAlign w:val="bottom"/>
            <w:hideMark/>
          </w:tcPr>
          <w:p w14:paraId="582627B4"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lastRenderedPageBreak/>
              <w:t>Жилищно-коммунальное хозяйство</w:t>
            </w:r>
          </w:p>
        </w:tc>
        <w:tc>
          <w:tcPr>
            <w:tcW w:w="851" w:type="dxa"/>
            <w:shd w:val="clear" w:color="auto" w:fill="auto"/>
            <w:noWrap/>
            <w:vAlign w:val="center"/>
            <w:hideMark/>
          </w:tcPr>
          <w:p w14:paraId="4ACE03B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C70C5A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05.00</w:t>
            </w:r>
          </w:p>
        </w:tc>
        <w:tc>
          <w:tcPr>
            <w:tcW w:w="1559" w:type="dxa"/>
            <w:shd w:val="clear" w:color="auto" w:fill="auto"/>
            <w:noWrap/>
            <w:vAlign w:val="center"/>
            <w:hideMark/>
          </w:tcPr>
          <w:p w14:paraId="6D5BEA3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7A35298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648803E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18 466,0 </w:t>
            </w:r>
          </w:p>
        </w:tc>
        <w:tc>
          <w:tcPr>
            <w:tcW w:w="1197" w:type="dxa"/>
            <w:shd w:val="clear" w:color="auto" w:fill="auto"/>
            <w:noWrap/>
            <w:vAlign w:val="center"/>
            <w:hideMark/>
          </w:tcPr>
          <w:p w14:paraId="510999B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838,5 </w:t>
            </w:r>
          </w:p>
        </w:tc>
        <w:tc>
          <w:tcPr>
            <w:tcW w:w="1041" w:type="dxa"/>
            <w:shd w:val="clear" w:color="auto" w:fill="auto"/>
            <w:noWrap/>
            <w:vAlign w:val="center"/>
            <w:hideMark/>
          </w:tcPr>
          <w:p w14:paraId="785BE10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4,5 </w:t>
            </w:r>
          </w:p>
        </w:tc>
      </w:tr>
      <w:tr w:rsidR="0066728B" w:rsidRPr="00B659D1" w14:paraId="0016848A" w14:textId="77777777" w:rsidTr="00B659D1">
        <w:trPr>
          <w:trHeight w:val="255"/>
        </w:trPr>
        <w:tc>
          <w:tcPr>
            <w:tcW w:w="3148" w:type="dxa"/>
            <w:shd w:val="clear" w:color="auto" w:fill="auto"/>
            <w:vAlign w:val="bottom"/>
            <w:hideMark/>
          </w:tcPr>
          <w:p w14:paraId="4C071E6B"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Жилищное хозяйство</w:t>
            </w:r>
          </w:p>
        </w:tc>
        <w:tc>
          <w:tcPr>
            <w:tcW w:w="851" w:type="dxa"/>
            <w:shd w:val="clear" w:color="auto" w:fill="auto"/>
            <w:noWrap/>
            <w:vAlign w:val="center"/>
            <w:hideMark/>
          </w:tcPr>
          <w:p w14:paraId="4826C86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12E3404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05.01</w:t>
            </w:r>
          </w:p>
        </w:tc>
        <w:tc>
          <w:tcPr>
            <w:tcW w:w="1559" w:type="dxa"/>
            <w:shd w:val="clear" w:color="auto" w:fill="auto"/>
            <w:noWrap/>
            <w:vAlign w:val="center"/>
            <w:hideMark/>
          </w:tcPr>
          <w:p w14:paraId="3326DA3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748E165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09FC07D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2 010,0 </w:t>
            </w:r>
          </w:p>
        </w:tc>
        <w:tc>
          <w:tcPr>
            <w:tcW w:w="1197" w:type="dxa"/>
            <w:shd w:val="clear" w:color="auto" w:fill="auto"/>
            <w:noWrap/>
            <w:vAlign w:val="center"/>
            <w:hideMark/>
          </w:tcPr>
          <w:p w14:paraId="24C461F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1CEE614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25BE62BE" w14:textId="77777777" w:rsidTr="00B659D1">
        <w:trPr>
          <w:trHeight w:val="780"/>
        </w:trPr>
        <w:tc>
          <w:tcPr>
            <w:tcW w:w="3148" w:type="dxa"/>
            <w:shd w:val="clear" w:color="auto" w:fill="auto"/>
            <w:vAlign w:val="bottom"/>
            <w:hideMark/>
          </w:tcPr>
          <w:p w14:paraId="7AE747E5"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Муниципальная программа "Развитие жилищно-коммунального хозяйства на территории муниципального образования "Известковское городское поселение" на 2025-2027 годы"</w:t>
            </w:r>
          </w:p>
        </w:tc>
        <w:tc>
          <w:tcPr>
            <w:tcW w:w="851" w:type="dxa"/>
            <w:shd w:val="clear" w:color="auto" w:fill="auto"/>
            <w:noWrap/>
            <w:vAlign w:val="center"/>
            <w:hideMark/>
          </w:tcPr>
          <w:p w14:paraId="15BE0B0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36B94C1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05.01</w:t>
            </w:r>
          </w:p>
        </w:tc>
        <w:tc>
          <w:tcPr>
            <w:tcW w:w="1559" w:type="dxa"/>
            <w:shd w:val="clear" w:color="auto" w:fill="auto"/>
            <w:noWrap/>
            <w:vAlign w:val="center"/>
            <w:hideMark/>
          </w:tcPr>
          <w:p w14:paraId="7DA87AD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0400000000</w:t>
            </w:r>
          </w:p>
        </w:tc>
        <w:tc>
          <w:tcPr>
            <w:tcW w:w="596" w:type="dxa"/>
            <w:shd w:val="clear" w:color="auto" w:fill="auto"/>
            <w:noWrap/>
            <w:vAlign w:val="center"/>
            <w:hideMark/>
          </w:tcPr>
          <w:p w14:paraId="437EB48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6EE047B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2 010,0 </w:t>
            </w:r>
          </w:p>
        </w:tc>
        <w:tc>
          <w:tcPr>
            <w:tcW w:w="1197" w:type="dxa"/>
            <w:shd w:val="clear" w:color="auto" w:fill="auto"/>
            <w:noWrap/>
            <w:vAlign w:val="center"/>
            <w:hideMark/>
          </w:tcPr>
          <w:p w14:paraId="2D2C9C9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2380F83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573F9F68" w14:textId="77777777" w:rsidTr="00B659D1">
        <w:trPr>
          <w:trHeight w:val="588"/>
        </w:trPr>
        <w:tc>
          <w:tcPr>
            <w:tcW w:w="3148" w:type="dxa"/>
            <w:shd w:val="clear" w:color="auto" w:fill="auto"/>
            <w:vAlign w:val="bottom"/>
            <w:hideMark/>
          </w:tcPr>
          <w:p w14:paraId="13DEDEEE"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Основное мероприятие: "Ремонт жилищного фонда в муниципальном образовании "Известковское городское поселение"</w:t>
            </w:r>
          </w:p>
        </w:tc>
        <w:tc>
          <w:tcPr>
            <w:tcW w:w="851" w:type="dxa"/>
            <w:shd w:val="clear" w:color="auto" w:fill="auto"/>
            <w:noWrap/>
            <w:vAlign w:val="center"/>
            <w:hideMark/>
          </w:tcPr>
          <w:p w14:paraId="681B040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6F75BFB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05.01</w:t>
            </w:r>
          </w:p>
        </w:tc>
        <w:tc>
          <w:tcPr>
            <w:tcW w:w="1559" w:type="dxa"/>
            <w:shd w:val="clear" w:color="auto" w:fill="auto"/>
            <w:noWrap/>
            <w:vAlign w:val="center"/>
            <w:hideMark/>
          </w:tcPr>
          <w:p w14:paraId="13493E3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0400200000</w:t>
            </w:r>
          </w:p>
        </w:tc>
        <w:tc>
          <w:tcPr>
            <w:tcW w:w="596" w:type="dxa"/>
            <w:shd w:val="clear" w:color="auto" w:fill="auto"/>
            <w:noWrap/>
            <w:vAlign w:val="center"/>
            <w:hideMark/>
          </w:tcPr>
          <w:p w14:paraId="7BE41FA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799EACB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2 000,0 </w:t>
            </w:r>
          </w:p>
        </w:tc>
        <w:tc>
          <w:tcPr>
            <w:tcW w:w="1197" w:type="dxa"/>
            <w:shd w:val="clear" w:color="auto" w:fill="auto"/>
            <w:noWrap/>
            <w:vAlign w:val="center"/>
            <w:hideMark/>
          </w:tcPr>
          <w:p w14:paraId="5755F10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170C8B1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24D16CD3" w14:textId="77777777" w:rsidTr="00B659D1">
        <w:trPr>
          <w:trHeight w:val="588"/>
        </w:trPr>
        <w:tc>
          <w:tcPr>
            <w:tcW w:w="3148" w:type="dxa"/>
            <w:shd w:val="clear" w:color="auto" w:fill="auto"/>
            <w:vAlign w:val="bottom"/>
            <w:hideMark/>
          </w:tcPr>
          <w:p w14:paraId="3ED33445"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Организация и проведение ремонта жилищного фонда в муниципальном образовании "Известковское городское поселение"</w:t>
            </w:r>
          </w:p>
        </w:tc>
        <w:tc>
          <w:tcPr>
            <w:tcW w:w="851" w:type="dxa"/>
            <w:shd w:val="clear" w:color="auto" w:fill="auto"/>
            <w:noWrap/>
            <w:vAlign w:val="center"/>
            <w:hideMark/>
          </w:tcPr>
          <w:p w14:paraId="47890C9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6FB4C84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05.01</w:t>
            </w:r>
          </w:p>
        </w:tc>
        <w:tc>
          <w:tcPr>
            <w:tcW w:w="1559" w:type="dxa"/>
            <w:shd w:val="clear" w:color="auto" w:fill="auto"/>
            <w:noWrap/>
            <w:vAlign w:val="center"/>
            <w:hideMark/>
          </w:tcPr>
          <w:p w14:paraId="0575552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0400215010</w:t>
            </w:r>
          </w:p>
        </w:tc>
        <w:tc>
          <w:tcPr>
            <w:tcW w:w="596" w:type="dxa"/>
            <w:shd w:val="clear" w:color="auto" w:fill="auto"/>
            <w:noWrap/>
            <w:vAlign w:val="center"/>
            <w:hideMark/>
          </w:tcPr>
          <w:p w14:paraId="01511DC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1FF015E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2 000,0 </w:t>
            </w:r>
          </w:p>
        </w:tc>
        <w:tc>
          <w:tcPr>
            <w:tcW w:w="1197" w:type="dxa"/>
            <w:shd w:val="clear" w:color="auto" w:fill="auto"/>
            <w:noWrap/>
            <w:vAlign w:val="center"/>
            <w:hideMark/>
          </w:tcPr>
          <w:p w14:paraId="588480F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6E53EDA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4B7B6468" w14:textId="77777777" w:rsidTr="00B659D1">
        <w:trPr>
          <w:trHeight w:val="396"/>
        </w:trPr>
        <w:tc>
          <w:tcPr>
            <w:tcW w:w="3148" w:type="dxa"/>
            <w:shd w:val="clear" w:color="auto" w:fill="auto"/>
            <w:vAlign w:val="bottom"/>
            <w:hideMark/>
          </w:tcPr>
          <w:p w14:paraId="11489B05"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296FC36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3FA8A6F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05.01</w:t>
            </w:r>
          </w:p>
        </w:tc>
        <w:tc>
          <w:tcPr>
            <w:tcW w:w="1559" w:type="dxa"/>
            <w:shd w:val="clear" w:color="auto" w:fill="auto"/>
            <w:noWrap/>
            <w:vAlign w:val="center"/>
            <w:hideMark/>
          </w:tcPr>
          <w:p w14:paraId="441AAD1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0400215010</w:t>
            </w:r>
          </w:p>
        </w:tc>
        <w:tc>
          <w:tcPr>
            <w:tcW w:w="596" w:type="dxa"/>
            <w:shd w:val="clear" w:color="auto" w:fill="auto"/>
            <w:noWrap/>
            <w:vAlign w:val="center"/>
            <w:hideMark/>
          </w:tcPr>
          <w:p w14:paraId="4E70521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460AB97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2 000,0 </w:t>
            </w:r>
          </w:p>
        </w:tc>
        <w:tc>
          <w:tcPr>
            <w:tcW w:w="1197" w:type="dxa"/>
            <w:shd w:val="clear" w:color="auto" w:fill="auto"/>
            <w:noWrap/>
            <w:vAlign w:val="center"/>
            <w:hideMark/>
          </w:tcPr>
          <w:p w14:paraId="2479D40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70C833E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6A6E6BDA" w14:textId="77777777" w:rsidTr="00B659D1">
        <w:trPr>
          <w:trHeight w:val="588"/>
        </w:trPr>
        <w:tc>
          <w:tcPr>
            <w:tcW w:w="3148" w:type="dxa"/>
            <w:shd w:val="clear" w:color="auto" w:fill="auto"/>
            <w:vAlign w:val="bottom"/>
            <w:hideMark/>
          </w:tcPr>
          <w:p w14:paraId="57C7B4A2"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Основное мероприятие: "Энергосбережение и повышение энергетической эффективности на территории муниципального образования"</w:t>
            </w:r>
          </w:p>
        </w:tc>
        <w:tc>
          <w:tcPr>
            <w:tcW w:w="851" w:type="dxa"/>
            <w:shd w:val="clear" w:color="auto" w:fill="auto"/>
            <w:noWrap/>
            <w:vAlign w:val="center"/>
            <w:hideMark/>
          </w:tcPr>
          <w:p w14:paraId="2369964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4B7CD9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05.01</w:t>
            </w:r>
          </w:p>
        </w:tc>
        <w:tc>
          <w:tcPr>
            <w:tcW w:w="1559" w:type="dxa"/>
            <w:shd w:val="clear" w:color="auto" w:fill="auto"/>
            <w:noWrap/>
            <w:vAlign w:val="center"/>
            <w:hideMark/>
          </w:tcPr>
          <w:p w14:paraId="3A569D2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0400300000</w:t>
            </w:r>
          </w:p>
        </w:tc>
        <w:tc>
          <w:tcPr>
            <w:tcW w:w="596" w:type="dxa"/>
            <w:shd w:val="clear" w:color="auto" w:fill="auto"/>
            <w:noWrap/>
            <w:vAlign w:val="center"/>
            <w:hideMark/>
          </w:tcPr>
          <w:p w14:paraId="27D7BAB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1A228DE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 </w:t>
            </w:r>
          </w:p>
        </w:tc>
        <w:tc>
          <w:tcPr>
            <w:tcW w:w="1197" w:type="dxa"/>
            <w:shd w:val="clear" w:color="auto" w:fill="auto"/>
            <w:noWrap/>
            <w:vAlign w:val="center"/>
            <w:hideMark/>
          </w:tcPr>
          <w:p w14:paraId="3AAB33E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54F231D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7FBC069B" w14:textId="77777777" w:rsidTr="00B659D1">
        <w:trPr>
          <w:trHeight w:val="588"/>
        </w:trPr>
        <w:tc>
          <w:tcPr>
            <w:tcW w:w="3148" w:type="dxa"/>
            <w:shd w:val="clear" w:color="auto" w:fill="auto"/>
            <w:vAlign w:val="bottom"/>
            <w:hideMark/>
          </w:tcPr>
          <w:p w14:paraId="292C823B"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Расходы на проведение </w:t>
            </w:r>
            <w:proofErr w:type="gramStart"/>
            <w:r w:rsidRPr="00B659D1">
              <w:rPr>
                <w:rFonts w:ascii="Times New Roman" w:eastAsia="Times New Roman" w:hAnsi="Times New Roman" w:cs="Times New Roman"/>
                <w:sz w:val="20"/>
                <w:szCs w:val="20"/>
                <w:lang w:eastAsia="ru-RU"/>
              </w:rPr>
              <w:t>мероприятий</w:t>
            </w:r>
            <w:proofErr w:type="gramEnd"/>
            <w:r w:rsidRPr="00B659D1">
              <w:rPr>
                <w:rFonts w:ascii="Times New Roman" w:eastAsia="Times New Roman" w:hAnsi="Times New Roman" w:cs="Times New Roman"/>
                <w:sz w:val="20"/>
                <w:szCs w:val="20"/>
                <w:lang w:eastAsia="ru-RU"/>
              </w:rPr>
              <w:t xml:space="preserve"> направленных на повышение энергоэффективности и энергосбережения на территории муниципального образования</w:t>
            </w:r>
          </w:p>
        </w:tc>
        <w:tc>
          <w:tcPr>
            <w:tcW w:w="851" w:type="dxa"/>
            <w:shd w:val="clear" w:color="auto" w:fill="auto"/>
            <w:noWrap/>
            <w:vAlign w:val="center"/>
            <w:hideMark/>
          </w:tcPr>
          <w:p w14:paraId="2B8CEAD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8196EE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05.01</w:t>
            </w:r>
          </w:p>
        </w:tc>
        <w:tc>
          <w:tcPr>
            <w:tcW w:w="1559" w:type="dxa"/>
            <w:shd w:val="clear" w:color="auto" w:fill="auto"/>
            <w:noWrap/>
            <w:vAlign w:val="center"/>
            <w:hideMark/>
          </w:tcPr>
          <w:p w14:paraId="62BF797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0400315000</w:t>
            </w:r>
          </w:p>
        </w:tc>
        <w:tc>
          <w:tcPr>
            <w:tcW w:w="596" w:type="dxa"/>
            <w:shd w:val="clear" w:color="auto" w:fill="auto"/>
            <w:noWrap/>
            <w:vAlign w:val="center"/>
            <w:hideMark/>
          </w:tcPr>
          <w:p w14:paraId="66A4A2C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50480A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 </w:t>
            </w:r>
          </w:p>
        </w:tc>
        <w:tc>
          <w:tcPr>
            <w:tcW w:w="1197" w:type="dxa"/>
            <w:shd w:val="clear" w:color="auto" w:fill="auto"/>
            <w:noWrap/>
            <w:vAlign w:val="center"/>
            <w:hideMark/>
          </w:tcPr>
          <w:p w14:paraId="28C79B5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0CA0612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49608264" w14:textId="77777777" w:rsidTr="00B659D1">
        <w:trPr>
          <w:trHeight w:val="396"/>
        </w:trPr>
        <w:tc>
          <w:tcPr>
            <w:tcW w:w="3148" w:type="dxa"/>
            <w:shd w:val="clear" w:color="auto" w:fill="auto"/>
            <w:vAlign w:val="bottom"/>
            <w:hideMark/>
          </w:tcPr>
          <w:p w14:paraId="6B5668A9"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6CF9FB1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4D22067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05.01</w:t>
            </w:r>
          </w:p>
        </w:tc>
        <w:tc>
          <w:tcPr>
            <w:tcW w:w="1559" w:type="dxa"/>
            <w:shd w:val="clear" w:color="auto" w:fill="auto"/>
            <w:noWrap/>
            <w:vAlign w:val="center"/>
            <w:hideMark/>
          </w:tcPr>
          <w:p w14:paraId="2D5E886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0400315000</w:t>
            </w:r>
          </w:p>
        </w:tc>
        <w:tc>
          <w:tcPr>
            <w:tcW w:w="596" w:type="dxa"/>
            <w:shd w:val="clear" w:color="auto" w:fill="auto"/>
            <w:noWrap/>
            <w:vAlign w:val="center"/>
            <w:hideMark/>
          </w:tcPr>
          <w:p w14:paraId="1EA39F5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0625019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 </w:t>
            </w:r>
          </w:p>
        </w:tc>
        <w:tc>
          <w:tcPr>
            <w:tcW w:w="1197" w:type="dxa"/>
            <w:shd w:val="clear" w:color="auto" w:fill="auto"/>
            <w:noWrap/>
            <w:vAlign w:val="center"/>
            <w:hideMark/>
          </w:tcPr>
          <w:p w14:paraId="54B997D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6F02616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3C9F28BA" w14:textId="77777777" w:rsidTr="00B659D1">
        <w:trPr>
          <w:trHeight w:val="255"/>
        </w:trPr>
        <w:tc>
          <w:tcPr>
            <w:tcW w:w="3148" w:type="dxa"/>
            <w:shd w:val="clear" w:color="auto" w:fill="auto"/>
            <w:vAlign w:val="bottom"/>
            <w:hideMark/>
          </w:tcPr>
          <w:p w14:paraId="16771078"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Коммунальное хозяйство</w:t>
            </w:r>
          </w:p>
        </w:tc>
        <w:tc>
          <w:tcPr>
            <w:tcW w:w="851" w:type="dxa"/>
            <w:shd w:val="clear" w:color="auto" w:fill="auto"/>
            <w:noWrap/>
            <w:vAlign w:val="center"/>
            <w:hideMark/>
          </w:tcPr>
          <w:p w14:paraId="70BF92C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006EA53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05.02</w:t>
            </w:r>
          </w:p>
        </w:tc>
        <w:tc>
          <w:tcPr>
            <w:tcW w:w="1559" w:type="dxa"/>
            <w:shd w:val="clear" w:color="auto" w:fill="auto"/>
            <w:noWrap/>
            <w:vAlign w:val="center"/>
            <w:hideMark/>
          </w:tcPr>
          <w:p w14:paraId="2FC4655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1C700C2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118F01D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361,0 </w:t>
            </w:r>
          </w:p>
        </w:tc>
        <w:tc>
          <w:tcPr>
            <w:tcW w:w="1197" w:type="dxa"/>
            <w:shd w:val="clear" w:color="auto" w:fill="auto"/>
            <w:noWrap/>
            <w:vAlign w:val="center"/>
            <w:hideMark/>
          </w:tcPr>
          <w:p w14:paraId="3646196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57,8 </w:t>
            </w:r>
          </w:p>
        </w:tc>
        <w:tc>
          <w:tcPr>
            <w:tcW w:w="1041" w:type="dxa"/>
            <w:shd w:val="clear" w:color="auto" w:fill="auto"/>
            <w:noWrap/>
            <w:vAlign w:val="center"/>
            <w:hideMark/>
          </w:tcPr>
          <w:p w14:paraId="3A49CF3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16,0 </w:t>
            </w:r>
          </w:p>
        </w:tc>
      </w:tr>
      <w:tr w:rsidR="0066728B" w:rsidRPr="00B659D1" w14:paraId="6DDCCDB3" w14:textId="77777777" w:rsidTr="00B659D1">
        <w:trPr>
          <w:trHeight w:val="780"/>
        </w:trPr>
        <w:tc>
          <w:tcPr>
            <w:tcW w:w="3148" w:type="dxa"/>
            <w:shd w:val="clear" w:color="auto" w:fill="auto"/>
            <w:vAlign w:val="bottom"/>
            <w:hideMark/>
          </w:tcPr>
          <w:p w14:paraId="40EA46CE"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Муниципальная программа "Развитие жилищно-коммунального хозяйства на территории муниципального образования "Известковское городское поселение" на 2025-2027 годы"</w:t>
            </w:r>
          </w:p>
        </w:tc>
        <w:tc>
          <w:tcPr>
            <w:tcW w:w="851" w:type="dxa"/>
            <w:shd w:val="clear" w:color="auto" w:fill="auto"/>
            <w:noWrap/>
            <w:vAlign w:val="center"/>
            <w:hideMark/>
          </w:tcPr>
          <w:p w14:paraId="76AB218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1E31357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05.02</w:t>
            </w:r>
          </w:p>
        </w:tc>
        <w:tc>
          <w:tcPr>
            <w:tcW w:w="1559" w:type="dxa"/>
            <w:shd w:val="clear" w:color="auto" w:fill="auto"/>
            <w:noWrap/>
            <w:vAlign w:val="center"/>
            <w:hideMark/>
          </w:tcPr>
          <w:p w14:paraId="60DC195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0400000000</w:t>
            </w:r>
          </w:p>
        </w:tc>
        <w:tc>
          <w:tcPr>
            <w:tcW w:w="596" w:type="dxa"/>
            <w:shd w:val="clear" w:color="auto" w:fill="auto"/>
            <w:noWrap/>
            <w:vAlign w:val="center"/>
            <w:hideMark/>
          </w:tcPr>
          <w:p w14:paraId="76C466D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67AADA5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361,0 </w:t>
            </w:r>
          </w:p>
        </w:tc>
        <w:tc>
          <w:tcPr>
            <w:tcW w:w="1197" w:type="dxa"/>
            <w:shd w:val="clear" w:color="auto" w:fill="auto"/>
            <w:noWrap/>
            <w:vAlign w:val="center"/>
            <w:hideMark/>
          </w:tcPr>
          <w:p w14:paraId="208816E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57,8 </w:t>
            </w:r>
          </w:p>
        </w:tc>
        <w:tc>
          <w:tcPr>
            <w:tcW w:w="1041" w:type="dxa"/>
            <w:shd w:val="clear" w:color="auto" w:fill="auto"/>
            <w:noWrap/>
            <w:vAlign w:val="center"/>
            <w:hideMark/>
          </w:tcPr>
          <w:p w14:paraId="1FE34BB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16,0 </w:t>
            </w:r>
          </w:p>
        </w:tc>
      </w:tr>
      <w:tr w:rsidR="0066728B" w:rsidRPr="00B659D1" w14:paraId="12008855" w14:textId="77777777" w:rsidTr="00B659D1">
        <w:trPr>
          <w:trHeight w:val="588"/>
        </w:trPr>
        <w:tc>
          <w:tcPr>
            <w:tcW w:w="3148" w:type="dxa"/>
            <w:shd w:val="clear" w:color="auto" w:fill="auto"/>
            <w:vAlign w:val="bottom"/>
            <w:hideMark/>
          </w:tcPr>
          <w:p w14:paraId="4ACC2F88"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Основное мероприятие: "Модернизация объектов жилищно-коммунального хозяйства муниципального образования "Известковское городское поселение"</w:t>
            </w:r>
          </w:p>
        </w:tc>
        <w:tc>
          <w:tcPr>
            <w:tcW w:w="851" w:type="dxa"/>
            <w:shd w:val="clear" w:color="auto" w:fill="auto"/>
            <w:noWrap/>
            <w:vAlign w:val="center"/>
            <w:hideMark/>
          </w:tcPr>
          <w:p w14:paraId="164856A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70308A1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05.02</w:t>
            </w:r>
          </w:p>
        </w:tc>
        <w:tc>
          <w:tcPr>
            <w:tcW w:w="1559" w:type="dxa"/>
            <w:shd w:val="clear" w:color="auto" w:fill="auto"/>
            <w:noWrap/>
            <w:vAlign w:val="center"/>
            <w:hideMark/>
          </w:tcPr>
          <w:p w14:paraId="112DD31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0400400000</w:t>
            </w:r>
          </w:p>
        </w:tc>
        <w:tc>
          <w:tcPr>
            <w:tcW w:w="596" w:type="dxa"/>
            <w:shd w:val="clear" w:color="auto" w:fill="auto"/>
            <w:noWrap/>
            <w:vAlign w:val="center"/>
            <w:hideMark/>
          </w:tcPr>
          <w:p w14:paraId="2608119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1E98A25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361,0 </w:t>
            </w:r>
          </w:p>
        </w:tc>
        <w:tc>
          <w:tcPr>
            <w:tcW w:w="1197" w:type="dxa"/>
            <w:shd w:val="clear" w:color="auto" w:fill="auto"/>
            <w:noWrap/>
            <w:vAlign w:val="center"/>
            <w:hideMark/>
          </w:tcPr>
          <w:p w14:paraId="609858B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57,8 </w:t>
            </w:r>
          </w:p>
        </w:tc>
        <w:tc>
          <w:tcPr>
            <w:tcW w:w="1041" w:type="dxa"/>
            <w:shd w:val="clear" w:color="auto" w:fill="auto"/>
            <w:noWrap/>
            <w:vAlign w:val="center"/>
            <w:hideMark/>
          </w:tcPr>
          <w:p w14:paraId="4F913DE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16,0 </w:t>
            </w:r>
          </w:p>
        </w:tc>
      </w:tr>
      <w:tr w:rsidR="0066728B" w:rsidRPr="00B659D1" w14:paraId="59CFA06B" w14:textId="77777777" w:rsidTr="00B659D1">
        <w:trPr>
          <w:trHeight w:val="396"/>
        </w:trPr>
        <w:tc>
          <w:tcPr>
            <w:tcW w:w="3148" w:type="dxa"/>
            <w:shd w:val="clear" w:color="auto" w:fill="auto"/>
            <w:vAlign w:val="bottom"/>
            <w:hideMark/>
          </w:tcPr>
          <w:p w14:paraId="397AEE4F"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Обеспечение </w:t>
            </w:r>
            <w:proofErr w:type="gramStart"/>
            <w:r w:rsidRPr="00B659D1">
              <w:rPr>
                <w:rFonts w:ascii="Times New Roman" w:eastAsia="Times New Roman" w:hAnsi="Times New Roman" w:cs="Times New Roman"/>
                <w:sz w:val="20"/>
                <w:szCs w:val="20"/>
                <w:lang w:eastAsia="ru-RU"/>
              </w:rPr>
              <w:t>населения  качественными</w:t>
            </w:r>
            <w:proofErr w:type="gramEnd"/>
            <w:r w:rsidRPr="00B659D1">
              <w:rPr>
                <w:rFonts w:ascii="Times New Roman" w:eastAsia="Times New Roman" w:hAnsi="Times New Roman" w:cs="Times New Roman"/>
                <w:sz w:val="20"/>
                <w:szCs w:val="20"/>
                <w:lang w:eastAsia="ru-RU"/>
              </w:rPr>
              <w:t xml:space="preserve"> жилищно-коммунальными услугами</w:t>
            </w:r>
          </w:p>
        </w:tc>
        <w:tc>
          <w:tcPr>
            <w:tcW w:w="851" w:type="dxa"/>
            <w:shd w:val="clear" w:color="auto" w:fill="auto"/>
            <w:noWrap/>
            <w:vAlign w:val="center"/>
            <w:hideMark/>
          </w:tcPr>
          <w:p w14:paraId="3C1526D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127FCD4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05.02</w:t>
            </w:r>
          </w:p>
        </w:tc>
        <w:tc>
          <w:tcPr>
            <w:tcW w:w="1559" w:type="dxa"/>
            <w:shd w:val="clear" w:color="auto" w:fill="auto"/>
            <w:noWrap/>
            <w:vAlign w:val="center"/>
            <w:hideMark/>
          </w:tcPr>
          <w:p w14:paraId="4BF358C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0400416000</w:t>
            </w:r>
          </w:p>
        </w:tc>
        <w:tc>
          <w:tcPr>
            <w:tcW w:w="596" w:type="dxa"/>
            <w:shd w:val="clear" w:color="auto" w:fill="auto"/>
            <w:noWrap/>
            <w:vAlign w:val="center"/>
            <w:hideMark/>
          </w:tcPr>
          <w:p w14:paraId="51A20D1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0DDA8D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361,0 </w:t>
            </w:r>
          </w:p>
        </w:tc>
        <w:tc>
          <w:tcPr>
            <w:tcW w:w="1197" w:type="dxa"/>
            <w:shd w:val="clear" w:color="auto" w:fill="auto"/>
            <w:noWrap/>
            <w:vAlign w:val="center"/>
            <w:hideMark/>
          </w:tcPr>
          <w:p w14:paraId="62A3066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57,8 </w:t>
            </w:r>
          </w:p>
        </w:tc>
        <w:tc>
          <w:tcPr>
            <w:tcW w:w="1041" w:type="dxa"/>
            <w:shd w:val="clear" w:color="auto" w:fill="auto"/>
            <w:noWrap/>
            <w:vAlign w:val="center"/>
            <w:hideMark/>
          </w:tcPr>
          <w:p w14:paraId="2338EC5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16,0 </w:t>
            </w:r>
          </w:p>
        </w:tc>
      </w:tr>
      <w:tr w:rsidR="0066728B" w:rsidRPr="00B659D1" w14:paraId="2969CE31" w14:textId="77777777" w:rsidTr="00B659D1">
        <w:trPr>
          <w:trHeight w:val="396"/>
        </w:trPr>
        <w:tc>
          <w:tcPr>
            <w:tcW w:w="3148" w:type="dxa"/>
            <w:shd w:val="clear" w:color="auto" w:fill="auto"/>
            <w:vAlign w:val="bottom"/>
            <w:hideMark/>
          </w:tcPr>
          <w:p w14:paraId="0D4A0868"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6C3147F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39A27B7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05.02</w:t>
            </w:r>
          </w:p>
        </w:tc>
        <w:tc>
          <w:tcPr>
            <w:tcW w:w="1559" w:type="dxa"/>
            <w:shd w:val="clear" w:color="auto" w:fill="auto"/>
            <w:noWrap/>
            <w:vAlign w:val="center"/>
            <w:hideMark/>
          </w:tcPr>
          <w:p w14:paraId="296748A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0400416000</w:t>
            </w:r>
          </w:p>
        </w:tc>
        <w:tc>
          <w:tcPr>
            <w:tcW w:w="596" w:type="dxa"/>
            <w:shd w:val="clear" w:color="auto" w:fill="auto"/>
            <w:noWrap/>
            <w:vAlign w:val="center"/>
            <w:hideMark/>
          </w:tcPr>
          <w:p w14:paraId="7A5A8F3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7F34664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361,0 </w:t>
            </w:r>
          </w:p>
        </w:tc>
        <w:tc>
          <w:tcPr>
            <w:tcW w:w="1197" w:type="dxa"/>
            <w:shd w:val="clear" w:color="auto" w:fill="auto"/>
            <w:noWrap/>
            <w:vAlign w:val="center"/>
            <w:hideMark/>
          </w:tcPr>
          <w:p w14:paraId="1844880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57,8 </w:t>
            </w:r>
          </w:p>
        </w:tc>
        <w:tc>
          <w:tcPr>
            <w:tcW w:w="1041" w:type="dxa"/>
            <w:shd w:val="clear" w:color="auto" w:fill="auto"/>
            <w:noWrap/>
            <w:vAlign w:val="center"/>
            <w:hideMark/>
          </w:tcPr>
          <w:p w14:paraId="18239DC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16,0 </w:t>
            </w:r>
          </w:p>
        </w:tc>
      </w:tr>
      <w:tr w:rsidR="0066728B" w:rsidRPr="00B659D1" w14:paraId="2F52018B" w14:textId="77777777" w:rsidTr="00B659D1">
        <w:trPr>
          <w:trHeight w:val="255"/>
        </w:trPr>
        <w:tc>
          <w:tcPr>
            <w:tcW w:w="3148" w:type="dxa"/>
            <w:shd w:val="clear" w:color="auto" w:fill="auto"/>
            <w:vAlign w:val="bottom"/>
            <w:hideMark/>
          </w:tcPr>
          <w:p w14:paraId="5B17E5EC"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Благоустройство</w:t>
            </w:r>
          </w:p>
        </w:tc>
        <w:tc>
          <w:tcPr>
            <w:tcW w:w="851" w:type="dxa"/>
            <w:shd w:val="clear" w:color="auto" w:fill="auto"/>
            <w:noWrap/>
            <w:vAlign w:val="center"/>
            <w:hideMark/>
          </w:tcPr>
          <w:p w14:paraId="3EDC6A7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8EC7DD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05.03</w:t>
            </w:r>
          </w:p>
        </w:tc>
        <w:tc>
          <w:tcPr>
            <w:tcW w:w="1559" w:type="dxa"/>
            <w:shd w:val="clear" w:color="auto" w:fill="auto"/>
            <w:noWrap/>
            <w:vAlign w:val="center"/>
            <w:hideMark/>
          </w:tcPr>
          <w:p w14:paraId="13A4869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29CAF38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69EDDBE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16 095,0 </w:t>
            </w:r>
          </w:p>
        </w:tc>
        <w:tc>
          <w:tcPr>
            <w:tcW w:w="1197" w:type="dxa"/>
            <w:shd w:val="clear" w:color="auto" w:fill="auto"/>
            <w:noWrap/>
            <w:vAlign w:val="center"/>
            <w:hideMark/>
          </w:tcPr>
          <w:p w14:paraId="651B41C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780,7 </w:t>
            </w:r>
          </w:p>
        </w:tc>
        <w:tc>
          <w:tcPr>
            <w:tcW w:w="1041" w:type="dxa"/>
            <w:shd w:val="clear" w:color="auto" w:fill="auto"/>
            <w:noWrap/>
            <w:vAlign w:val="center"/>
            <w:hideMark/>
          </w:tcPr>
          <w:p w14:paraId="61B6727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4,9 </w:t>
            </w:r>
          </w:p>
        </w:tc>
      </w:tr>
      <w:tr w:rsidR="0066728B" w:rsidRPr="00B659D1" w14:paraId="6AD9357D" w14:textId="77777777" w:rsidTr="00B659D1">
        <w:trPr>
          <w:trHeight w:val="780"/>
        </w:trPr>
        <w:tc>
          <w:tcPr>
            <w:tcW w:w="3148" w:type="dxa"/>
            <w:shd w:val="clear" w:color="auto" w:fill="auto"/>
            <w:vAlign w:val="bottom"/>
            <w:hideMark/>
          </w:tcPr>
          <w:p w14:paraId="781201D1"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lastRenderedPageBreak/>
              <w:t>Муниципальная программа "Развитие жилищно-коммунального хозяйства на территории муниципального образования "Известковское городское поселение" на 2025-2027 годы"</w:t>
            </w:r>
          </w:p>
        </w:tc>
        <w:tc>
          <w:tcPr>
            <w:tcW w:w="851" w:type="dxa"/>
            <w:shd w:val="clear" w:color="auto" w:fill="auto"/>
            <w:noWrap/>
            <w:vAlign w:val="center"/>
            <w:hideMark/>
          </w:tcPr>
          <w:p w14:paraId="65DCA45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C99695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05.03</w:t>
            </w:r>
          </w:p>
        </w:tc>
        <w:tc>
          <w:tcPr>
            <w:tcW w:w="1559" w:type="dxa"/>
            <w:shd w:val="clear" w:color="auto" w:fill="auto"/>
            <w:noWrap/>
            <w:vAlign w:val="center"/>
            <w:hideMark/>
          </w:tcPr>
          <w:p w14:paraId="046BBA6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0400000000</w:t>
            </w:r>
          </w:p>
        </w:tc>
        <w:tc>
          <w:tcPr>
            <w:tcW w:w="596" w:type="dxa"/>
            <w:shd w:val="clear" w:color="auto" w:fill="auto"/>
            <w:noWrap/>
            <w:vAlign w:val="center"/>
            <w:hideMark/>
          </w:tcPr>
          <w:p w14:paraId="33DABBF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6968BAB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16 095,0 </w:t>
            </w:r>
          </w:p>
        </w:tc>
        <w:tc>
          <w:tcPr>
            <w:tcW w:w="1197" w:type="dxa"/>
            <w:shd w:val="clear" w:color="auto" w:fill="auto"/>
            <w:noWrap/>
            <w:vAlign w:val="center"/>
            <w:hideMark/>
          </w:tcPr>
          <w:p w14:paraId="71CF876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780,7 </w:t>
            </w:r>
          </w:p>
        </w:tc>
        <w:tc>
          <w:tcPr>
            <w:tcW w:w="1041" w:type="dxa"/>
            <w:shd w:val="clear" w:color="auto" w:fill="auto"/>
            <w:noWrap/>
            <w:vAlign w:val="center"/>
            <w:hideMark/>
          </w:tcPr>
          <w:p w14:paraId="418A1F2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4,9 </w:t>
            </w:r>
          </w:p>
        </w:tc>
      </w:tr>
      <w:tr w:rsidR="0066728B" w:rsidRPr="00B659D1" w14:paraId="1EF8772A" w14:textId="77777777" w:rsidTr="00B659D1">
        <w:trPr>
          <w:trHeight w:val="588"/>
        </w:trPr>
        <w:tc>
          <w:tcPr>
            <w:tcW w:w="3148" w:type="dxa"/>
            <w:shd w:val="clear" w:color="auto" w:fill="auto"/>
            <w:vAlign w:val="bottom"/>
            <w:hideMark/>
          </w:tcPr>
          <w:p w14:paraId="29E5E9F5"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Основное мероприятие: "Благоустройство территории муниципального образования "Известковское городское поселение"</w:t>
            </w:r>
          </w:p>
        </w:tc>
        <w:tc>
          <w:tcPr>
            <w:tcW w:w="851" w:type="dxa"/>
            <w:shd w:val="clear" w:color="auto" w:fill="auto"/>
            <w:noWrap/>
            <w:vAlign w:val="center"/>
            <w:hideMark/>
          </w:tcPr>
          <w:p w14:paraId="744D250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4E938E1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05.03</w:t>
            </w:r>
          </w:p>
        </w:tc>
        <w:tc>
          <w:tcPr>
            <w:tcW w:w="1559" w:type="dxa"/>
            <w:shd w:val="clear" w:color="auto" w:fill="auto"/>
            <w:noWrap/>
            <w:vAlign w:val="center"/>
            <w:hideMark/>
          </w:tcPr>
          <w:p w14:paraId="0DBFA41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0400500000</w:t>
            </w:r>
          </w:p>
        </w:tc>
        <w:tc>
          <w:tcPr>
            <w:tcW w:w="596" w:type="dxa"/>
            <w:shd w:val="clear" w:color="auto" w:fill="auto"/>
            <w:noWrap/>
            <w:vAlign w:val="center"/>
            <w:hideMark/>
          </w:tcPr>
          <w:p w14:paraId="0C079B2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1AD78D2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16 095,0 </w:t>
            </w:r>
          </w:p>
        </w:tc>
        <w:tc>
          <w:tcPr>
            <w:tcW w:w="1197" w:type="dxa"/>
            <w:shd w:val="clear" w:color="auto" w:fill="auto"/>
            <w:noWrap/>
            <w:vAlign w:val="center"/>
            <w:hideMark/>
          </w:tcPr>
          <w:p w14:paraId="5A4F835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780,7 </w:t>
            </w:r>
          </w:p>
        </w:tc>
        <w:tc>
          <w:tcPr>
            <w:tcW w:w="1041" w:type="dxa"/>
            <w:shd w:val="clear" w:color="auto" w:fill="auto"/>
            <w:noWrap/>
            <w:vAlign w:val="center"/>
            <w:hideMark/>
          </w:tcPr>
          <w:p w14:paraId="376E567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4,9 </w:t>
            </w:r>
          </w:p>
        </w:tc>
      </w:tr>
      <w:tr w:rsidR="0066728B" w:rsidRPr="00B659D1" w14:paraId="2896D6A6" w14:textId="77777777" w:rsidTr="00B659D1">
        <w:trPr>
          <w:trHeight w:val="255"/>
        </w:trPr>
        <w:tc>
          <w:tcPr>
            <w:tcW w:w="3148" w:type="dxa"/>
            <w:shd w:val="clear" w:color="auto" w:fill="auto"/>
            <w:vAlign w:val="bottom"/>
            <w:hideMark/>
          </w:tcPr>
          <w:p w14:paraId="3D004EDD"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Организация уличного освещения</w:t>
            </w:r>
          </w:p>
        </w:tc>
        <w:tc>
          <w:tcPr>
            <w:tcW w:w="851" w:type="dxa"/>
            <w:shd w:val="clear" w:color="auto" w:fill="auto"/>
            <w:noWrap/>
            <w:vAlign w:val="center"/>
            <w:hideMark/>
          </w:tcPr>
          <w:p w14:paraId="4FDE4E8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1E7652A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05.03</w:t>
            </w:r>
          </w:p>
        </w:tc>
        <w:tc>
          <w:tcPr>
            <w:tcW w:w="1559" w:type="dxa"/>
            <w:shd w:val="clear" w:color="auto" w:fill="auto"/>
            <w:noWrap/>
            <w:vAlign w:val="center"/>
            <w:hideMark/>
          </w:tcPr>
          <w:p w14:paraId="3C4D957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0400505001</w:t>
            </w:r>
          </w:p>
        </w:tc>
        <w:tc>
          <w:tcPr>
            <w:tcW w:w="596" w:type="dxa"/>
            <w:shd w:val="clear" w:color="auto" w:fill="auto"/>
            <w:noWrap/>
            <w:vAlign w:val="center"/>
            <w:hideMark/>
          </w:tcPr>
          <w:p w14:paraId="076B533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3B652BA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3 500,0 </w:t>
            </w:r>
          </w:p>
        </w:tc>
        <w:tc>
          <w:tcPr>
            <w:tcW w:w="1197" w:type="dxa"/>
            <w:shd w:val="clear" w:color="auto" w:fill="auto"/>
            <w:noWrap/>
            <w:vAlign w:val="center"/>
            <w:hideMark/>
          </w:tcPr>
          <w:p w14:paraId="3349172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516,9 </w:t>
            </w:r>
          </w:p>
        </w:tc>
        <w:tc>
          <w:tcPr>
            <w:tcW w:w="1041" w:type="dxa"/>
            <w:shd w:val="clear" w:color="auto" w:fill="auto"/>
            <w:noWrap/>
            <w:vAlign w:val="center"/>
            <w:hideMark/>
          </w:tcPr>
          <w:p w14:paraId="160A6A2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14,8 </w:t>
            </w:r>
          </w:p>
        </w:tc>
      </w:tr>
      <w:tr w:rsidR="0066728B" w:rsidRPr="00B659D1" w14:paraId="6DAFA0FE" w14:textId="77777777" w:rsidTr="00B659D1">
        <w:trPr>
          <w:trHeight w:val="396"/>
        </w:trPr>
        <w:tc>
          <w:tcPr>
            <w:tcW w:w="3148" w:type="dxa"/>
            <w:shd w:val="clear" w:color="auto" w:fill="auto"/>
            <w:vAlign w:val="bottom"/>
            <w:hideMark/>
          </w:tcPr>
          <w:p w14:paraId="3DB5638A"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72B878A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9FA72F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05.03</w:t>
            </w:r>
          </w:p>
        </w:tc>
        <w:tc>
          <w:tcPr>
            <w:tcW w:w="1559" w:type="dxa"/>
            <w:shd w:val="clear" w:color="auto" w:fill="auto"/>
            <w:noWrap/>
            <w:vAlign w:val="center"/>
            <w:hideMark/>
          </w:tcPr>
          <w:p w14:paraId="081A54B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0400505001</w:t>
            </w:r>
          </w:p>
        </w:tc>
        <w:tc>
          <w:tcPr>
            <w:tcW w:w="596" w:type="dxa"/>
            <w:shd w:val="clear" w:color="auto" w:fill="auto"/>
            <w:noWrap/>
            <w:vAlign w:val="center"/>
            <w:hideMark/>
          </w:tcPr>
          <w:p w14:paraId="7530AD2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67704FC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3 500,0 </w:t>
            </w:r>
          </w:p>
        </w:tc>
        <w:tc>
          <w:tcPr>
            <w:tcW w:w="1197" w:type="dxa"/>
            <w:shd w:val="clear" w:color="auto" w:fill="auto"/>
            <w:noWrap/>
            <w:vAlign w:val="center"/>
            <w:hideMark/>
          </w:tcPr>
          <w:p w14:paraId="5AB109D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516,9 </w:t>
            </w:r>
          </w:p>
        </w:tc>
        <w:tc>
          <w:tcPr>
            <w:tcW w:w="1041" w:type="dxa"/>
            <w:shd w:val="clear" w:color="auto" w:fill="auto"/>
            <w:noWrap/>
            <w:vAlign w:val="center"/>
            <w:hideMark/>
          </w:tcPr>
          <w:p w14:paraId="54D4403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14,8 </w:t>
            </w:r>
          </w:p>
        </w:tc>
      </w:tr>
      <w:tr w:rsidR="0066728B" w:rsidRPr="00B659D1" w14:paraId="260E5823" w14:textId="77777777" w:rsidTr="00B659D1">
        <w:trPr>
          <w:trHeight w:val="396"/>
        </w:trPr>
        <w:tc>
          <w:tcPr>
            <w:tcW w:w="3148" w:type="dxa"/>
            <w:shd w:val="clear" w:color="auto" w:fill="auto"/>
            <w:vAlign w:val="bottom"/>
            <w:hideMark/>
          </w:tcPr>
          <w:p w14:paraId="05C02085"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Организация ритуальных услуг и содержание мест захоронения</w:t>
            </w:r>
          </w:p>
        </w:tc>
        <w:tc>
          <w:tcPr>
            <w:tcW w:w="851" w:type="dxa"/>
            <w:shd w:val="clear" w:color="auto" w:fill="auto"/>
            <w:noWrap/>
            <w:vAlign w:val="center"/>
            <w:hideMark/>
          </w:tcPr>
          <w:p w14:paraId="36AC45B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09FA53B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05.03</w:t>
            </w:r>
          </w:p>
        </w:tc>
        <w:tc>
          <w:tcPr>
            <w:tcW w:w="1559" w:type="dxa"/>
            <w:shd w:val="clear" w:color="auto" w:fill="auto"/>
            <w:noWrap/>
            <w:vAlign w:val="center"/>
            <w:hideMark/>
          </w:tcPr>
          <w:p w14:paraId="6369969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0400505002</w:t>
            </w:r>
          </w:p>
        </w:tc>
        <w:tc>
          <w:tcPr>
            <w:tcW w:w="596" w:type="dxa"/>
            <w:shd w:val="clear" w:color="auto" w:fill="auto"/>
            <w:noWrap/>
            <w:vAlign w:val="center"/>
            <w:hideMark/>
          </w:tcPr>
          <w:p w14:paraId="64C2671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10FA719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300,0 </w:t>
            </w:r>
          </w:p>
        </w:tc>
        <w:tc>
          <w:tcPr>
            <w:tcW w:w="1197" w:type="dxa"/>
            <w:shd w:val="clear" w:color="auto" w:fill="auto"/>
            <w:noWrap/>
            <w:vAlign w:val="center"/>
            <w:hideMark/>
          </w:tcPr>
          <w:p w14:paraId="72E5891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169,4 </w:t>
            </w:r>
          </w:p>
        </w:tc>
        <w:tc>
          <w:tcPr>
            <w:tcW w:w="1041" w:type="dxa"/>
            <w:shd w:val="clear" w:color="auto" w:fill="auto"/>
            <w:noWrap/>
            <w:vAlign w:val="center"/>
            <w:hideMark/>
          </w:tcPr>
          <w:p w14:paraId="6AC86D1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56,5 </w:t>
            </w:r>
          </w:p>
        </w:tc>
      </w:tr>
      <w:tr w:rsidR="0066728B" w:rsidRPr="00B659D1" w14:paraId="5E5F655E" w14:textId="77777777" w:rsidTr="00B659D1">
        <w:trPr>
          <w:trHeight w:val="396"/>
        </w:trPr>
        <w:tc>
          <w:tcPr>
            <w:tcW w:w="3148" w:type="dxa"/>
            <w:shd w:val="clear" w:color="auto" w:fill="auto"/>
            <w:vAlign w:val="bottom"/>
            <w:hideMark/>
          </w:tcPr>
          <w:p w14:paraId="0F57FA87"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3D32CF4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6146C68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05.03</w:t>
            </w:r>
          </w:p>
        </w:tc>
        <w:tc>
          <w:tcPr>
            <w:tcW w:w="1559" w:type="dxa"/>
            <w:shd w:val="clear" w:color="auto" w:fill="auto"/>
            <w:noWrap/>
            <w:vAlign w:val="center"/>
            <w:hideMark/>
          </w:tcPr>
          <w:p w14:paraId="733A62C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0400505002</w:t>
            </w:r>
          </w:p>
        </w:tc>
        <w:tc>
          <w:tcPr>
            <w:tcW w:w="596" w:type="dxa"/>
            <w:shd w:val="clear" w:color="auto" w:fill="auto"/>
            <w:noWrap/>
            <w:vAlign w:val="center"/>
            <w:hideMark/>
          </w:tcPr>
          <w:p w14:paraId="21EB9E2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671EBA0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300,0 </w:t>
            </w:r>
          </w:p>
        </w:tc>
        <w:tc>
          <w:tcPr>
            <w:tcW w:w="1197" w:type="dxa"/>
            <w:shd w:val="clear" w:color="auto" w:fill="auto"/>
            <w:noWrap/>
            <w:vAlign w:val="center"/>
            <w:hideMark/>
          </w:tcPr>
          <w:p w14:paraId="20D4389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169,4 </w:t>
            </w:r>
          </w:p>
        </w:tc>
        <w:tc>
          <w:tcPr>
            <w:tcW w:w="1041" w:type="dxa"/>
            <w:shd w:val="clear" w:color="auto" w:fill="auto"/>
            <w:noWrap/>
            <w:vAlign w:val="center"/>
            <w:hideMark/>
          </w:tcPr>
          <w:p w14:paraId="088B2D8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56,5 </w:t>
            </w:r>
          </w:p>
        </w:tc>
      </w:tr>
      <w:tr w:rsidR="0066728B" w:rsidRPr="00B659D1" w14:paraId="7099624E" w14:textId="77777777" w:rsidTr="00B659D1">
        <w:trPr>
          <w:trHeight w:val="255"/>
        </w:trPr>
        <w:tc>
          <w:tcPr>
            <w:tcW w:w="3148" w:type="dxa"/>
            <w:shd w:val="clear" w:color="auto" w:fill="auto"/>
            <w:vAlign w:val="bottom"/>
            <w:hideMark/>
          </w:tcPr>
          <w:p w14:paraId="0CC0BD9D"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Организация сбора и вывоза бытовых отходов и мусора</w:t>
            </w:r>
          </w:p>
        </w:tc>
        <w:tc>
          <w:tcPr>
            <w:tcW w:w="851" w:type="dxa"/>
            <w:shd w:val="clear" w:color="auto" w:fill="auto"/>
            <w:noWrap/>
            <w:vAlign w:val="center"/>
            <w:hideMark/>
          </w:tcPr>
          <w:p w14:paraId="5936EA2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AC2BEC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05.03</w:t>
            </w:r>
          </w:p>
        </w:tc>
        <w:tc>
          <w:tcPr>
            <w:tcW w:w="1559" w:type="dxa"/>
            <w:shd w:val="clear" w:color="auto" w:fill="auto"/>
            <w:noWrap/>
            <w:vAlign w:val="center"/>
            <w:hideMark/>
          </w:tcPr>
          <w:p w14:paraId="0C1CB60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0400505003</w:t>
            </w:r>
          </w:p>
        </w:tc>
        <w:tc>
          <w:tcPr>
            <w:tcW w:w="596" w:type="dxa"/>
            <w:shd w:val="clear" w:color="auto" w:fill="auto"/>
            <w:noWrap/>
            <w:vAlign w:val="center"/>
            <w:hideMark/>
          </w:tcPr>
          <w:p w14:paraId="447EE73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378A17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100,0 </w:t>
            </w:r>
          </w:p>
        </w:tc>
        <w:tc>
          <w:tcPr>
            <w:tcW w:w="1197" w:type="dxa"/>
            <w:shd w:val="clear" w:color="auto" w:fill="auto"/>
            <w:noWrap/>
            <w:vAlign w:val="center"/>
            <w:hideMark/>
          </w:tcPr>
          <w:p w14:paraId="55D80BF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5C4F7DC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27B887F4" w14:textId="77777777" w:rsidTr="00B659D1">
        <w:trPr>
          <w:trHeight w:val="396"/>
        </w:trPr>
        <w:tc>
          <w:tcPr>
            <w:tcW w:w="3148" w:type="dxa"/>
            <w:shd w:val="clear" w:color="auto" w:fill="auto"/>
            <w:vAlign w:val="bottom"/>
            <w:hideMark/>
          </w:tcPr>
          <w:p w14:paraId="475D45D1"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604C49F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69BDE61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05.03</w:t>
            </w:r>
          </w:p>
        </w:tc>
        <w:tc>
          <w:tcPr>
            <w:tcW w:w="1559" w:type="dxa"/>
            <w:shd w:val="clear" w:color="auto" w:fill="auto"/>
            <w:noWrap/>
            <w:vAlign w:val="center"/>
            <w:hideMark/>
          </w:tcPr>
          <w:p w14:paraId="3531C38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0400505003</w:t>
            </w:r>
          </w:p>
        </w:tc>
        <w:tc>
          <w:tcPr>
            <w:tcW w:w="596" w:type="dxa"/>
            <w:shd w:val="clear" w:color="auto" w:fill="auto"/>
            <w:noWrap/>
            <w:vAlign w:val="center"/>
            <w:hideMark/>
          </w:tcPr>
          <w:p w14:paraId="5126AF1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5418D7A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100,0 </w:t>
            </w:r>
          </w:p>
        </w:tc>
        <w:tc>
          <w:tcPr>
            <w:tcW w:w="1197" w:type="dxa"/>
            <w:shd w:val="clear" w:color="auto" w:fill="auto"/>
            <w:noWrap/>
            <w:vAlign w:val="center"/>
            <w:hideMark/>
          </w:tcPr>
          <w:p w14:paraId="581625F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64BC529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1CE9B165" w14:textId="77777777" w:rsidTr="00B659D1">
        <w:trPr>
          <w:trHeight w:val="588"/>
        </w:trPr>
        <w:tc>
          <w:tcPr>
            <w:tcW w:w="3148" w:type="dxa"/>
            <w:shd w:val="clear" w:color="auto" w:fill="auto"/>
            <w:vAlign w:val="bottom"/>
            <w:hideMark/>
          </w:tcPr>
          <w:p w14:paraId="6D44581B"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Организация и проведение прочих мероприятий и ремонтных работ в области благоустройства территории городского поселения</w:t>
            </w:r>
          </w:p>
        </w:tc>
        <w:tc>
          <w:tcPr>
            <w:tcW w:w="851" w:type="dxa"/>
            <w:shd w:val="clear" w:color="auto" w:fill="auto"/>
            <w:noWrap/>
            <w:vAlign w:val="center"/>
            <w:hideMark/>
          </w:tcPr>
          <w:p w14:paraId="71F4F40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D43747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05.03</w:t>
            </w:r>
          </w:p>
        </w:tc>
        <w:tc>
          <w:tcPr>
            <w:tcW w:w="1559" w:type="dxa"/>
            <w:shd w:val="clear" w:color="auto" w:fill="auto"/>
            <w:noWrap/>
            <w:vAlign w:val="center"/>
            <w:hideMark/>
          </w:tcPr>
          <w:p w14:paraId="7FD78F5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0400505005</w:t>
            </w:r>
          </w:p>
        </w:tc>
        <w:tc>
          <w:tcPr>
            <w:tcW w:w="596" w:type="dxa"/>
            <w:shd w:val="clear" w:color="auto" w:fill="auto"/>
            <w:noWrap/>
            <w:vAlign w:val="center"/>
            <w:hideMark/>
          </w:tcPr>
          <w:p w14:paraId="0BA2A02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78E5A2F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12 195,0 </w:t>
            </w:r>
          </w:p>
        </w:tc>
        <w:tc>
          <w:tcPr>
            <w:tcW w:w="1197" w:type="dxa"/>
            <w:shd w:val="clear" w:color="auto" w:fill="auto"/>
            <w:noWrap/>
            <w:vAlign w:val="center"/>
            <w:hideMark/>
          </w:tcPr>
          <w:p w14:paraId="1CAAF36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94,4 </w:t>
            </w:r>
          </w:p>
        </w:tc>
        <w:tc>
          <w:tcPr>
            <w:tcW w:w="1041" w:type="dxa"/>
            <w:shd w:val="clear" w:color="auto" w:fill="auto"/>
            <w:noWrap/>
            <w:vAlign w:val="center"/>
            <w:hideMark/>
          </w:tcPr>
          <w:p w14:paraId="65482CC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0,8 </w:t>
            </w:r>
          </w:p>
        </w:tc>
      </w:tr>
      <w:tr w:rsidR="0066728B" w:rsidRPr="00B659D1" w14:paraId="5069127D" w14:textId="77777777" w:rsidTr="00B659D1">
        <w:trPr>
          <w:trHeight w:val="396"/>
        </w:trPr>
        <w:tc>
          <w:tcPr>
            <w:tcW w:w="3148" w:type="dxa"/>
            <w:shd w:val="clear" w:color="auto" w:fill="auto"/>
            <w:vAlign w:val="bottom"/>
            <w:hideMark/>
          </w:tcPr>
          <w:p w14:paraId="4C473BE5"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63D18F9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797F688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05.03</w:t>
            </w:r>
          </w:p>
        </w:tc>
        <w:tc>
          <w:tcPr>
            <w:tcW w:w="1559" w:type="dxa"/>
            <w:shd w:val="clear" w:color="auto" w:fill="auto"/>
            <w:noWrap/>
            <w:vAlign w:val="center"/>
            <w:hideMark/>
          </w:tcPr>
          <w:p w14:paraId="27DAE65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0400505005</w:t>
            </w:r>
          </w:p>
        </w:tc>
        <w:tc>
          <w:tcPr>
            <w:tcW w:w="596" w:type="dxa"/>
            <w:shd w:val="clear" w:color="auto" w:fill="auto"/>
            <w:noWrap/>
            <w:vAlign w:val="center"/>
            <w:hideMark/>
          </w:tcPr>
          <w:p w14:paraId="13C3F1B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5F1D16A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12 195,0 </w:t>
            </w:r>
          </w:p>
        </w:tc>
        <w:tc>
          <w:tcPr>
            <w:tcW w:w="1197" w:type="dxa"/>
            <w:shd w:val="clear" w:color="auto" w:fill="auto"/>
            <w:noWrap/>
            <w:vAlign w:val="center"/>
            <w:hideMark/>
          </w:tcPr>
          <w:p w14:paraId="79FBEE3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94,4 </w:t>
            </w:r>
          </w:p>
        </w:tc>
        <w:tc>
          <w:tcPr>
            <w:tcW w:w="1041" w:type="dxa"/>
            <w:shd w:val="clear" w:color="auto" w:fill="auto"/>
            <w:noWrap/>
            <w:vAlign w:val="center"/>
            <w:hideMark/>
          </w:tcPr>
          <w:p w14:paraId="50EDDDF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0,8 </w:t>
            </w:r>
          </w:p>
        </w:tc>
      </w:tr>
      <w:tr w:rsidR="0066728B" w:rsidRPr="00B659D1" w14:paraId="74A72AC6" w14:textId="77777777" w:rsidTr="00B659D1">
        <w:trPr>
          <w:trHeight w:val="255"/>
        </w:trPr>
        <w:tc>
          <w:tcPr>
            <w:tcW w:w="3148" w:type="dxa"/>
            <w:shd w:val="clear" w:color="auto" w:fill="auto"/>
            <w:vAlign w:val="bottom"/>
            <w:hideMark/>
          </w:tcPr>
          <w:p w14:paraId="69F7235E"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Охрана окружающей среды</w:t>
            </w:r>
          </w:p>
        </w:tc>
        <w:tc>
          <w:tcPr>
            <w:tcW w:w="851" w:type="dxa"/>
            <w:shd w:val="clear" w:color="auto" w:fill="auto"/>
            <w:noWrap/>
            <w:vAlign w:val="center"/>
            <w:hideMark/>
          </w:tcPr>
          <w:p w14:paraId="4914C4C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3CCF161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06.00</w:t>
            </w:r>
          </w:p>
        </w:tc>
        <w:tc>
          <w:tcPr>
            <w:tcW w:w="1559" w:type="dxa"/>
            <w:shd w:val="clear" w:color="auto" w:fill="auto"/>
            <w:noWrap/>
            <w:vAlign w:val="center"/>
            <w:hideMark/>
          </w:tcPr>
          <w:p w14:paraId="6F90130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0535D73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7D8F434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 </w:t>
            </w:r>
          </w:p>
        </w:tc>
        <w:tc>
          <w:tcPr>
            <w:tcW w:w="1197" w:type="dxa"/>
            <w:shd w:val="clear" w:color="auto" w:fill="auto"/>
            <w:noWrap/>
            <w:vAlign w:val="center"/>
            <w:hideMark/>
          </w:tcPr>
          <w:p w14:paraId="7C141DB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2AC5785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1D52ADB9" w14:textId="77777777" w:rsidTr="00B659D1">
        <w:trPr>
          <w:trHeight w:val="255"/>
        </w:trPr>
        <w:tc>
          <w:tcPr>
            <w:tcW w:w="3148" w:type="dxa"/>
            <w:shd w:val="clear" w:color="auto" w:fill="auto"/>
            <w:vAlign w:val="bottom"/>
            <w:hideMark/>
          </w:tcPr>
          <w:p w14:paraId="4C20E777"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Другие вопросы в области охраны окружающей среды</w:t>
            </w:r>
          </w:p>
        </w:tc>
        <w:tc>
          <w:tcPr>
            <w:tcW w:w="851" w:type="dxa"/>
            <w:shd w:val="clear" w:color="auto" w:fill="auto"/>
            <w:noWrap/>
            <w:vAlign w:val="center"/>
            <w:hideMark/>
          </w:tcPr>
          <w:p w14:paraId="255C8BA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6A678F0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06.05</w:t>
            </w:r>
          </w:p>
        </w:tc>
        <w:tc>
          <w:tcPr>
            <w:tcW w:w="1559" w:type="dxa"/>
            <w:shd w:val="clear" w:color="auto" w:fill="auto"/>
            <w:noWrap/>
            <w:vAlign w:val="center"/>
            <w:hideMark/>
          </w:tcPr>
          <w:p w14:paraId="21E7640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44F4270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6589CE8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 </w:t>
            </w:r>
          </w:p>
        </w:tc>
        <w:tc>
          <w:tcPr>
            <w:tcW w:w="1197" w:type="dxa"/>
            <w:shd w:val="clear" w:color="auto" w:fill="auto"/>
            <w:noWrap/>
            <w:vAlign w:val="center"/>
            <w:hideMark/>
          </w:tcPr>
          <w:p w14:paraId="72C5A1A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22D6965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28A4B54F" w14:textId="77777777" w:rsidTr="00B659D1">
        <w:trPr>
          <w:trHeight w:val="588"/>
        </w:trPr>
        <w:tc>
          <w:tcPr>
            <w:tcW w:w="3148" w:type="dxa"/>
            <w:shd w:val="clear" w:color="auto" w:fill="auto"/>
            <w:vAlign w:val="bottom"/>
            <w:hideMark/>
          </w:tcPr>
          <w:p w14:paraId="07DF6070"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Муниципальная программа "Использование и охрана земель на территории </w:t>
            </w:r>
            <w:proofErr w:type="spellStart"/>
            <w:r w:rsidRPr="00B659D1">
              <w:rPr>
                <w:rFonts w:ascii="Times New Roman" w:eastAsia="Times New Roman" w:hAnsi="Times New Roman" w:cs="Times New Roman"/>
                <w:sz w:val="20"/>
                <w:szCs w:val="20"/>
                <w:lang w:eastAsia="ru-RU"/>
              </w:rPr>
              <w:t>Известковского</w:t>
            </w:r>
            <w:proofErr w:type="spellEnd"/>
            <w:r w:rsidRPr="00B659D1">
              <w:rPr>
                <w:rFonts w:ascii="Times New Roman" w:eastAsia="Times New Roman" w:hAnsi="Times New Roman" w:cs="Times New Roman"/>
                <w:sz w:val="20"/>
                <w:szCs w:val="20"/>
                <w:lang w:eastAsia="ru-RU"/>
              </w:rPr>
              <w:t xml:space="preserve"> городского поселения на 2025-2027 годы"</w:t>
            </w:r>
          </w:p>
        </w:tc>
        <w:tc>
          <w:tcPr>
            <w:tcW w:w="851" w:type="dxa"/>
            <w:shd w:val="clear" w:color="auto" w:fill="auto"/>
            <w:noWrap/>
            <w:vAlign w:val="center"/>
            <w:hideMark/>
          </w:tcPr>
          <w:p w14:paraId="1F834E1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0B57213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06.05</w:t>
            </w:r>
          </w:p>
        </w:tc>
        <w:tc>
          <w:tcPr>
            <w:tcW w:w="1559" w:type="dxa"/>
            <w:shd w:val="clear" w:color="auto" w:fill="auto"/>
            <w:noWrap/>
            <w:vAlign w:val="center"/>
            <w:hideMark/>
          </w:tcPr>
          <w:p w14:paraId="28A3286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1700000000</w:t>
            </w:r>
          </w:p>
        </w:tc>
        <w:tc>
          <w:tcPr>
            <w:tcW w:w="596" w:type="dxa"/>
            <w:shd w:val="clear" w:color="auto" w:fill="auto"/>
            <w:noWrap/>
            <w:vAlign w:val="center"/>
            <w:hideMark/>
          </w:tcPr>
          <w:p w14:paraId="1651F24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60C9499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 </w:t>
            </w:r>
          </w:p>
        </w:tc>
        <w:tc>
          <w:tcPr>
            <w:tcW w:w="1197" w:type="dxa"/>
            <w:shd w:val="clear" w:color="auto" w:fill="auto"/>
            <w:noWrap/>
            <w:vAlign w:val="center"/>
            <w:hideMark/>
          </w:tcPr>
          <w:p w14:paraId="2519FD7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711E0B4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044C7BAB" w14:textId="77777777" w:rsidTr="00B659D1">
        <w:trPr>
          <w:trHeight w:val="268"/>
        </w:trPr>
        <w:tc>
          <w:tcPr>
            <w:tcW w:w="3148" w:type="dxa"/>
            <w:shd w:val="clear" w:color="auto" w:fill="auto"/>
            <w:vAlign w:val="bottom"/>
            <w:hideMark/>
          </w:tcPr>
          <w:p w14:paraId="51CC68D9"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Основное мероприятие: "Проведение работ по повышению грамотности населения о состоянии земель, находящихся в границах </w:t>
            </w:r>
            <w:proofErr w:type="spellStart"/>
            <w:r w:rsidRPr="00B659D1">
              <w:rPr>
                <w:rFonts w:ascii="Times New Roman" w:eastAsia="Times New Roman" w:hAnsi="Times New Roman" w:cs="Times New Roman"/>
                <w:sz w:val="20"/>
                <w:szCs w:val="20"/>
                <w:lang w:eastAsia="ru-RU"/>
              </w:rPr>
              <w:t>Известковского</w:t>
            </w:r>
            <w:proofErr w:type="spellEnd"/>
            <w:r w:rsidRPr="00B659D1">
              <w:rPr>
                <w:rFonts w:ascii="Times New Roman" w:eastAsia="Times New Roman" w:hAnsi="Times New Roman" w:cs="Times New Roman"/>
                <w:sz w:val="20"/>
                <w:szCs w:val="20"/>
                <w:lang w:eastAsia="ru-RU"/>
              </w:rPr>
              <w:t xml:space="preserve"> городского поселения, и мероприятий по их охране"</w:t>
            </w:r>
          </w:p>
        </w:tc>
        <w:tc>
          <w:tcPr>
            <w:tcW w:w="851" w:type="dxa"/>
            <w:shd w:val="clear" w:color="auto" w:fill="auto"/>
            <w:noWrap/>
            <w:vAlign w:val="center"/>
            <w:hideMark/>
          </w:tcPr>
          <w:p w14:paraId="29DF1BC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6F3A98E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06.05</w:t>
            </w:r>
          </w:p>
        </w:tc>
        <w:tc>
          <w:tcPr>
            <w:tcW w:w="1559" w:type="dxa"/>
            <w:shd w:val="clear" w:color="auto" w:fill="auto"/>
            <w:noWrap/>
            <w:vAlign w:val="center"/>
            <w:hideMark/>
          </w:tcPr>
          <w:p w14:paraId="3608EBC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1700100000</w:t>
            </w:r>
          </w:p>
        </w:tc>
        <w:tc>
          <w:tcPr>
            <w:tcW w:w="596" w:type="dxa"/>
            <w:shd w:val="clear" w:color="auto" w:fill="auto"/>
            <w:noWrap/>
            <w:vAlign w:val="center"/>
            <w:hideMark/>
          </w:tcPr>
          <w:p w14:paraId="0F49EF9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2278189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 </w:t>
            </w:r>
          </w:p>
        </w:tc>
        <w:tc>
          <w:tcPr>
            <w:tcW w:w="1197" w:type="dxa"/>
            <w:shd w:val="clear" w:color="auto" w:fill="auto"/>
            <w:noWrap/>
            <w:vAlign w:val="center"/>
            <w:hideMark/>
          </w:tcPr>
          <w:p w14:paraId="74552CC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02A4B8A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0C823C43" w14:textId="77777777" w:rsidTr="00B659D1">
        <w:trPr>
          <w:trHeight w:val="588"/>
        </w:trPr>
        <w:tc>
          <w:tcPr>
            <w:tcW w:w="3148" w:type="dxa"/>
            <w:shd w:val="clear" w:color="auto" w:fill="auto"/>
            <w:vAlign w:val="bottom"/>
            <w:hideMark/>
          </w:tcPr>
          <w:p w14:paraId="05310DEB"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Изготовление и распространение листовок на тему "Охрана земель, находящихся в границах </w:t>
            </w:r>
            <w:proofErr w:type="spellStart"/>
            <w:r w:rsidRPr="00B659D1">
              <w:rPr>
                <w:rFonts w:ascii="Times New Roman" w:eastAsia="Times New Roman" w:hAnsi="Times New Roman" w:cs="Times New Roman"/>
                <w:sz w:val="20"/>
                <w:szCs w:val="20"/>
                <w:lang w:eastAsia="ru-RU"/>
              </w:rPr>
              <w:t>Известковского</w:t>
            </w:r>
            <w:proofErr w:type="spellEnd"/>
            <w:r w:rsidRPr="00B659D1">
              <w:rPr>
                <w:rFonts w:ascii="Times New Roman" w:eastAsia="Times New Roman" w:hAnsi="Times New Roman" w:cs="Times New Roman"/>
                <w:sz w:val="20"/>
                <w:szCs w:val="20"/>
                <w:lang w:eastAsia="ru-RU"/>
              </w:rPr>
              <w:t xml:space="preserve"> городского поселения"</w:t>
            </w:r>
          </w:p>
        </w:tc>
        <w:tc>
          <w:tcPr>
            <w:tcW w:w="851" w:type="dxa"/>
            <w:shd w:val="clear" w:color="auto" w:fill="auto"/>
            <w:noWrap/>
            <w:vAlign w:val="center"/>
            <w:hideMark/>
          </w:tcPr>
          <w:p w14:paraId="45EF9CB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145C1DC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06.05</w:t>
            </w:r>
          </w:p>
        </w:tc>
        <w:tc>
          <w:tcPr>
            <w:tcW w:w="1559" w:type="dxa"/>
            <w:shd w:val="clear" w:color="auto" w:fill="auto"/>
            <w:noWrap/>
            <w:vAlign w:val="center"/>
            <w:hideMark/>
          </w:tcPr>
          <w:p w14:paraId="2CF04E6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1700116052</w:t>
            </w:r>
          </w:p>
        </w:tc>
        <w:tc>
          <w:tcPr>
            <w:tcW w:w="596" w:type="dxa"/>
            <w:shd w:val="clear" w:color="auto" w:fill="auto"/>
            <w:noWrap/>
            <w:vAlign w:val="center"/>
            <w:hideMark/>
          </w:tcPr>
          <w:p w14:paraId="19FD058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1ACA281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 </w:t>
            </w:r>
          </w:p>
        </w:tc>
        <w:tc>
          <w:tcPr>
            <w:tcW w:w="1197" w:type="dxa"/>
            <w:shd w:val="clear" w:color="auto" w:fill="auto"/>
            <w:noWrap/>
            <w:vAlign w:val="center"/>
            <w:hideMark/>
          </w:tcPr>
          <w:p w14:paraId="5871EE7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25D58CA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0788E731" w14:textId="77777777" w:rsidTr="00B659D1">
        <w:trPr>
          <w:trHeight w:val="396"/>
        </w:trPr>
        <w:tc>
          <w:tcPr>
            <w:tcW w:w="3148" w:type="dxa"/>
            <w:shd w:val="clear" w:color="auto" w:fill="auto"/>
            <w:vAlign w:val="bottom"/>
            <w:hideMark/>
          </w:tcPr>
          <w:p w14:paraId="7B4E9C65"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Закупка товаров, работ и услуг для обеспечения </w:t>
            </w:r>
            <w:r w:rsidRPr="00B659D1">
              <w:rPr>
                <w:rFonts w:ascii="Times New Roman" w:eastAsia="Times New Roman" w:hAnsi="Times New Roman" w:cs="Times New Roman"/>
                <w:sz w:val="20"/>
                <w:szCs w:val="20"/>
                <w:lang w:eastAsia="ru-RU"/>
              </w:rPr>
              <w:lastRenderedPageBreak/>
              <w:t>государственных (муниципальных) нужд</w:t>
            </w:r>
          </w:p>
        </w:tc>
        <w:tc>
          <w:tcPr>
            <w:tcW w:w="851" w:type="dxa"/>
            <w:shd w:val="clear" w:color="auto" w:fill="auto"/>
            <w:noWrap/>
            <w:vAlign w:val="center"/>
            <w:hideMark/>
          </w:tcPr>
          <w:p w14:paraId="11D2C88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lastRenderedPageBreak/>
              <w:t>210</w:t>
            </w:r>
          </w:p>
        </w:tc>
        <w:tc>
          <w:tcPr>
            <w:tcW w:w="850" w:type="dxa"/>
            <w:shd w:val="clear" w:color="auto" w:fill="auto"/>
            <w:noWrap/>
            <w:vAlign w:val="center"/>
            <w:hideMark/>
          </w:tcPr>
          <w:p w14:paraId="5E63A40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06.05</w:t>
            </w:r>
          </w:p>
        </w:tc>
        <w:tc>
          <w:tcPr>
            <w:tcW w:w="1559" w:type="dxa"/>
            <w:shd w:val="clear" w:color="auto" w:fill="auto"/>
            <w:noWrap/>
            <w:vAlign w:val="center"/>
            <w:hideMark/>
          </w:tcPr>
          <w:p w14:paraId="2F97A6B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1700116052</w:t>
            </w:r>
          </w:p>
        </w:tc>
        <w:tc>
          <w:tcPr>
            <w:tcW w:w="596" w:type="dxa"/>
            <w:shd w:val="clear" w:color="auto" w:fill="auto"/>
            <w:noWrap/>
            <w:vAlign w:val="center"/>
            <w:hideMark/>
          </w:tcPr>
          <w:p w14:paraId="67E3609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18FE78B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 </w:t>
            </w:r>
          </w:p>
        </w:tc>
        <w:tc>
          <w:tcPr>
            <w:tcW w:w="1197" w:type="dxa"/>
            <w:shd w:val="clear" w:color="auto" w:fill="auto"/>
            <w:noWrap/>
            <w:vAlign w:val="center"/>
            <w:hideMark/>
          </w:tcPr>
          <w:p w14:paraId="756922B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5D65054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66E921B6" w14:textId="77777777" w:rsidTr="00B659D1">
        <w:trPr>
          <w:trHeight w:val="255"/>
        </w:trPr>
        <w:tc>
          <w:tcPr>
            <w:tcW w:w="3148" w:type="dxa"/>
            <w:shd w:val="clear" w:color="auto" w:fill="auto"/>
            <w:vAlign w:val="bottom"/>
            <w:hideMark/>
          </w:tcPr>
          <w:p w14:paraId="2A19E738"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Образование</w:t>
            </w:r>
          </w:p>
        </w:tc>
        <w:tc>
          <w:tcPr>
            <w:tcW w:w="851" w:type="dxa"/>
            <w:shd w:val="clear" w:color="auto" w:fill="auto"/>
            <w:noWrap/>
            <w:vAlign w:val="center"/>
            <w:hideMark/>
          </w:tcPr>
          <w:p w14:paraId="3EC80D7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1BB9319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07.00</w:t>
            </w:r>
          </w:p>
        </w:tc>
        <w:tc>
          <w:tcPr>
            <w:tcW w:w="1559" w:type="dxa"/>
            <w:shd w:val="clear" w:color="auto" w:fill="auto"/>
            <w:noWrap/>
            <w:vAlign w:val="center"/>
            <w:hideMark/>
          </w:tcPr>
          <w:p w14:paraId="2AB08A3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51B3D67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7B38908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100,0 </w:t>
            </w:r>
          </w:p>
        </w:tc>
        <w:tc>
          <w:tcPr>
            <w:tcW w:w="1197" w:type="dxa"/>
            <w:shd w:val="clear" w:color="auto" w:fill="auto"/>
            <w:noWrap/>
            <w:vAlign w:val="center"/>
            <w:hideMark/>
          </w:tcPr>
          <w:p w14:paraId="440DE62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644284A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17CB372C" w14:textId="77777777" w:rsidTr="00B659D1">
        <w:trPr>
          <w:trHeight w:val="255"/>
        </w:trPr>
        <w:tc>
          <w:tcPr>
            <w:tcW w:w="3148" w:type="dxa"/>
            <w:shd w:val="clear" w:color="auto" w:fill="auto"/>
            <w:vAlign w:val="bottom"/>
            <w:hideMark/>
          </w:tcPr>
          <w:p w14:paraId="18BF31CA"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Молодежная политика</w:t>
            </w:r>
          </w:p>
        </w:tc>
        <w:tc>
          <w:tcPr>
            <w:tcW w:w="851" w:type="dxa"/>
            <w:shd w:val="clear" w:color="auto" w:fill="auto"/>
            <w:noWrap/>
            <w:vAlign w:val="center"/>
            <w:hideMark/>
          </w:tcPr>
          <w:p w14:paraId="79E5D0B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008527D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07.07</w:t>
            </w:r>
          </w:p>
        </w:tc>
        <w:tc>
          <w:tcPr>
            <w:tcW w:w="1559" w:type="dxa"/>
            <w:shd w:val="clear" w:color="auto" w:fill="auto"/>
            <w:noWrap/>
            <w:vAlign w:val="center"/>
            <w:hideMark/>
          </w:tcPr>
          <w:p w14:paraId="0F564CD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7CCE462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1066CD3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100,0 </w:t>
            </w:r>
          </w:p>
        </w:tc>
        <w:tc>
          <w:tcPr>
            <w:tcW w:w="1197" w:type="dxa"/>
            <w:shd w:val="clear" w:color="auto" w:fill="auto"/>
            <w:noWrap/>
            <w:vAlign w:val="center"/>
            <w:hideMark/>
          </w:tcPr>
          <w:p w14:paraId="52DB239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3BF0968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724E0103" w14:textId="77777777" w:rsidTr="00B659D1">
        <w:trPr>
          <w:trHeight w:val="780"/>
        </w:trPr>
        <w:tc>
          <w:tcPr>
            <w:tcW w:w="3148" w:type="dxa"/>
            <w:shd w:val="clear" w:color="auto" w:fill="auto"/>
            <w:vAlign w:val="bottom"/>
            <w:hideMark/>
          </w:tcPr>
          <w:p w14:paraId="6A105811"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Муниципальная программа "Реализация основных направлений молодежной политики на территории муниципального образования "Известковское городское поселение" на 2025-2027 годы"</w:t>
            </w:r>
          </w:p>
        </w:tc>
        <w:tc>
          <w:tcPr>
            <w:tcW w:w="851" w:type="dxa"/>
            <w:shd w:val="clear" w:color="auto" w:fill="auto"/>
            <w:noWrap/>
            <w:vAlign w:val="center"/>
            <w:hideMark/>
          </w:tcPr>
          <w:p w14:paraId="100F702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3B4E31D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07.07</w:t>
            </w:r>
          </w:p>
        </w:tc>
        <w:tc>
          <w:tcPr>
            <w:tcW w:w="1559" w:type="dxa"/>
            <w:shd w:val="clear" w:color="auto" w:fill="auto"/>
            <w:noWrap/>
            <w:vAlign w:val="center"/>
            <w:hideMark/>
          </w:tcPr>
          <w:p w14:paraId="41DA6B8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1000000000</w:t>
            </w:r>
          </w:p>
        </w:tc>
        <w:tc>
          <w:tcPr>
            <w:tcW w:w="596" w:type="dxa"/>
            <w:shd w:val="clear" w:color="auto" w:fill="auto"/>
            <w:noWrap/>
            <w:vAlign w:val="center"/>
            <w:hideMark/>
          </w:tcPr>
          <w:p w14:paraId="735D02B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23F434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100,0 </w:t>
            </w:r>
          </w:p>
        </w:tc>
        <w:tc>
          <w:tcPr>
            <w:tcW w:w="1197" w:type="dxa"/>
            <w:shd w:val="clear" w:color="auto" w:fill="auto"/>
            <w:noWrap/>
            <w:vAlign w:val="center"/>
            <w:hideMark/>
          </w:tcPr>
          <w:p w14:paraId="60042E2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1B6AFBE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2DBA99B4" w14:textId="77777777" w:rsidTr="00B659D1">
        <w:trPr>
          <w:trHeight w:val="588"/>
        </w:trPr>
        <w:tc>
          <w:tcPr>
            <w:tcW w:w="3148" w:type="dxa"/>
            <w:shd w:val="clear" w:color="auto" w:fill="auto"/>
            <w:vAlign w:val="bottom"/>
            <w:hideMark/>
          </w:tcPr>
          <w:p w14:paraId="3589D038"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Основное мероприятие: "Организация и проведение мероприятий по реализации основных направлений молодежной политики на территории поселения"</w:t>
            </w:r>
          </w:p>
        </w:tc>
        <w:tc>
          <w:tcPr>
            <w:tcW w:w="851" w:type="dxa"/>
            <w:shd w:val="clear" w:color="auto" w:fill="auto"/>
            <w:noWrap/>
            <w:vAlign w:val="center"/>
            <w:hideMark/>
          </w:tcPr>
          <w:p w14:paraId="0305BF3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0E84CC9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07.07</w:t>
            </w:r>
          </w:p>
        </w:tc>
        <w:tc>
          <w:tcPr>
            <w:tcW w:w="1559" w:type="dxa"/>
            <w:shd w:val="clear" w:color="auto" w:fill="auto"/>
            <w:noWrap/>
            <w:vAlign w:val="center"/>
            <w:hideMark/>
          </w:tcPr>
          <w:p w14:paraId="17AA68A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1000100000</w:t>
            </w:r>
          </w:p>
        </w:tc>
        <w:tc>
          <w:tcPr>
            <w:tcW w:w="596" w:type="dxa"/>
            <w:shd w:val="clear" w:color="auto" w:fill="auto"/>
            <w:noWrap/>
            <w:vAlign w:val="center"/>
            <w:hideMark/>
          </w:tcPr>
          <w:p w14:paraId="7F7D68F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0930C29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100,0 </w:t>
            </w:r>
          </w:p>
        </w:tc>
        <w:tc>
          <w:tcPr>
            <w:tcW w:w="1197" w:type="dxa"/>
            <w:shd w:val="clear" w:color="auto" w:fill="auto"/>
            <w:noWrap/>
            <w:vAlign w:val="center"/>
            <w:hideMark/>
          </w:tcPr>
          <w:p w14:paraId="2EA511D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0DA929F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525E7263" w14:textId="77777777" w:rsidTr="00B659D1">
        <w:trPr>
          <w:trHeight w:val="588"/>
        </w:trPr>
        <w:tc>
          <w:tcPr>
            <w:tcW w:w="3148" w:type="dxa"/>
            <w:shd w:val="clear" w:color="auto" w:fill="auto"/>
            <w:vAlign w:val="bottom"/>
            <w:hideMark/>
          </w:tcPr>
          <w:p w14:paraId="6AA76D19"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proofErr w:type="gramStart"/>
            <w:r w:rsidRPr="00B659D1">
              <w:rPr>
                <w:rFonts w:ascii="Times New Roman" w:eastAsia="Times New Roman" w:hAnsi="Times New Roman" w:cs="Times New Roman"/>
                <w:sz w:val="20"/>
                <w:szCs w:val="20"/>
                <w:lang w:eastAsia="ru-RU"/>
              </w:rPr>
              <w:t>Расходы  на</w:t>
            </w:r>
            <w:proofErr w:type="gramEnd"/>
            <w:r w:rsidRPr="00B659D1">
              <w:rPr>
                <w:rFonts w:ascii="Times New Roman" w:eastAsia="Times New Roman" w:hAnsi="Times New Roman" w:cs="Times New Roman"/>
                <w:sz w:val="20"/>
                <w:szCs w:val="20"/>
                <w:lang w:eastAsia="ru-RU"/>
              </w:rPr>
              <w:t xml:space="preserve"> организацию и проведение мероприятий по реализации основных направлений молодежной политики на территории поселения</w:t>
            </w:r>
          </w:p>
        </w:tc>
        <w:tc>
          <w:tcPr>
            <w:tcW w:w="851" w:type="dxa"/>
            <w:shd w:val="clear" w:color="auto" w:fill="auto"/>
            <w:noWrap/>
            <w:vAlign w:val="center"/>
            <w:hideMark/>
          </w:tcPr>
          <w:p w14:paraId="341148B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161ED51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07.07</w:t>
            </w:r>
          </w:p>
        </w:tc>
        <w:tc>
          <w:tcPr>
            <w:tcW w:w="1559" w:type="dxa"/>
            <w:shd w:val="clear" w:color="auto" w:fill="auto"/>
            <w:noWrap/>
            <w:vAlign w:val="center"/>
            <w:hideMark/>
          </w:tcPr>
          <w:p w14:paraId="37E1B9E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1000107700</w:t>
            </w:r>
          </w:p>
        </w:tc>
        <w:tc>
          <w:tcPr>
            <w:tcW w:w="596" w:type="dxa"/>
            <w:shd w:val="clear" w:color="auto" w:fill="auto"/>
            <w:noWrap/>
            <w:vAlign w:val="center"/>
            <w:hideMark/>
          </w:tcPr>
          <w:p w14:paraId="69A6D2D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3FF3C48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100,0 </w:t>
            </w:r>
          </w:p>
        </w:tc>
        <w:tc>
          <w:tcPr>
            <w:tcW w:w="1197" w:type="dxa"/>
            <w:shd w:val="clear" w:color="auto" w:fill="auto"/>
            <w:noWrap/>
            <w:vAlign w:val="center"/>
            <w:hideMark/>
          </w:tcPr>
          <w:p w14:paraId="05C7F00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6250D73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33346CD7" w14:textId="77777777" w:rsidTr="00B659D1">
        <w:trPr>
          <w:trHeight w:val="396"/>
        </w:trPr>
        <w:tc>
          <w:tcPr>
            <w:tcW w:w="3148" w:type="dxa"/>
            <w:shd w:val="clear" w:color="auto" w:fill="auto"/>
            <w:vAlign w:val="bottom"/>
            <w:hideMark/>
          </w:tcPr>
          <w:p w14:paraId="0C572C64"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074EA57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6F2D7A7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07.07</w:t>
            </w:r>
          </w:p>
        </w:tc>
        <w:tc>
          <w:tcPr>
            <w:tcW w:w="1559" w:type="dxa"/>
            <w:shd w:val="clear" w:color="auto" w:fill="auto"/>
            <w:noWrap/>
            <w:vAlign w:val="center"/>
            <w:hideMark/>
          </w:tcPr>
          <w:p w14:paraId="3EC15EE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1000107700</w:t>
            </w:r>
          </w:p>
        </w:tc>
        <w:tc>
          <w:tcPr>
            <w:tcW w:w="596" w:type="dxa"/>
            <w:shd w:val="clear" w:color="auto" w:fill="auto"/>
            <w:noWrap/>
            <w:vAlign w:val="center"/>
            <w:hideMark/>
          </w:tcPr>
          <w:p w14:paraId="1B62E56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3C06F18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77,0 </w:t>
            </w:r>
          </w:p>
        </w:tc>
        <w:tc>
          <w:tcPr>
            <w:tcW w:w="1197" w:type="dxa"/>
            <w:shd w:val="clear" w:color="auto" w:fill="auto"/>
            <w:noWrap/>
            <w:vAlign w:val="center"/>
            <w:hideMark/>
          </w:tcPr>
          <w:p w14:paraId="716C13A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5A3B623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3D981AF1" w14:textId="77777777" w:rsidTr="00B659D1">
        <w:trPr>
          <w:trHeight w:val="255"/>
        </w:trPr>
        <w:tc>
          <w:tcPr>
            <w:tcW w:w="3148" w:type="dxa"/>
            <w:shd w:val="clear" w:color="auto" w:fill="auto"/>
            <w:vAlign w:val="bottom"/>
            <w:hideMark/>
          </w:tcPr>
          <w:p w14:paraId="7D405429"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Социальное обеспечение и иные выплаты населению </w:t>
            </w:r>
          </w:p>
        </w:tc>
        <w:tc>
          <w:tcPr>
            <w:tcW w:w="851" w:type="dxa"/>
            <w:shd w:val="clear" w:color="auto" w:fill="auto"/>
            <w:noWrap/>
            <w:vAlign w:val="center"/>
            <w:hideMark/>
          </w:tcPr>
          <w:p w14:paraId="27E9A3D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493FBEE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07.07</w:t>
            </w:r>
          </w:p>
        </w:tc>
        <w:tc>
          <w:tcPr>
            <w:tcW w:w="1559" w:type="dxa"/>
            <w:shd w:val="clear" w:color="auto" w:fill="auto"/>
            <w:noWrap/>
            <w:vAlign w:val="center"/>
            <w:hideMark/>
          </w:tcPr>
          <w:p w14:paraId="2D8AB20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1000107700</w:t>
            </w:r>
          </w:p>
        </w:tc>
        <w:tc>
          <w:tcPr>
            <w:tcW w:w="596" w:type="dxa"/>
            <w:shd w:val="clear" w:color="auto" w:fill="auto"/>
            <w:noWrap/>
            <w:vAlign w:val="center"/>
            <w:hideMark/>
          </w:tcPr>
          <w:p w14:paraId="3CDC8CC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300</w:t>
            </w:r>
          </w:p>
        </w:tc>
        <w:tc>
          <w:tcPr>
            <w:tcW w:w="1306" w:type="dxa"/>
            <w:shd w:val="clear" w:color="auto" w:fill="auto"/>
            <w:noWrap/>
            <w:vAlign w:val="center"/>
            <w:hideMark/>
          </w:tcPr>
          <w:p w14:paraId="7411D77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23,0 </w:t>
            </w:r>
          </w:p>
        </w:tc>
        <w:tc>
          <w:tcPr>
            <w:tcW w:w="1197" w:type="dxa"/>
            <w:shd w:val="clear" w:color="auto" w:fill="auto"/>
            <w:noWrap/>
            <w:vAlign w:val="center"/>
            <w:hideMark/>
          </w:tcPr>
          <w:p w14:paraId="6B84691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51BF93D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510EEEAD" w14:textId="77777777" w:rsidTr="00B659D1">
        <w:trPr>
          <w:trHeight w:val="255"/>
        </w:trPr>
        <w:tc>
          <w:tcPr>
            <w:tcW w:w="3148" w:type="dxa"/>
            <w:shd w:val="clear" w:color="auto" w:fill="auto"/>
            <w:vAlign w:val="bottom"/>
            <w:hideMark/>
          </w:tcPr>
          <w:p w14:paraId="0F4E55FD"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Культура, кинематография</w:t>
            </w:r>
          </w:p>
        </w:tc>
        <w:tc>
          <w:tcPr>
            <w:tcW w:w="851" w:type="dxa"/>
            <w:shd w:val="clear" w:color="auto" w:fill="auto"/>
            <w:noWrap/>
            <w:vAlign w:val="center"/>
            <w:hideMark/>
          </w:tcPr>
          <w:p w14:paraId="4B45747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4292FEB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08.00</w:t>
            </w:r>
          </w:p>
        </w:tc>
        <w:tc>
          <w:tcPr>
            <w:tcW w:w="1559" w:type="dxa"/>
            <w:shd w:val="clear" w:color="auto" w:fill="auto"/>
            <w:noWrap/>
            <w:vAlign w:val="center"/>
            <w:hideMark/>
          </w:tcPr>
          <w:p w14:paraId="1C42460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3585B0C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64DB45D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22 549,2 </w:t>
            </w:r>
          </w:p>
        </w:tc>
        <w:tc>
          <w:tcPr>
            <w:tcW w:w="1197" w:type="dxa"/>
            <w:shd w:val="clear" w:color="auto" w:fill="auto"/>
            <w:noWrap/>
            <w:vAlign w:val="center"/>
            <w:hideMark/>
          </w:tcPr>
          <w:p w14:paraId="4B122B0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2 836,1 </w:t>
            </w:r>
          </w:p>
        </w:tc>
        <w:tc>
          <w:tcPr>
            <w:tcW w:w="1041" w:type="dxa"/>
            <w:shd w:val="clear" w:color="auto" w:fill="auto"/>
            <w:noWrap/>
            <w:vAlign w:val="center"/>
            <w:hideMark/>
          </w:tcPr>
          <w:p w14:paraId="1308BB8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12,6 </w:t>
            </w:r>
          </w:p>
        </w:tc>
      </w:tr>
      <w:tr w:rsidR="0066728B" w:rsidRPr="00B659D1" w14:paraId="25A90C49" w14:textId="77777777" w:rsidTr="00B659D1">
        <w:trPr>
          <w:trHeight w:val="255"/>
        </w:trPr>
        <w:tc>
          <w:tcPr>
            <w:tcW w:w="3148" w:type="dxa"/>
            <w:shd w:val="clear" w:color="auto" w:fill="auto"/>
            <w:vAlign w:val="bottom"/>
            <w:hideMark/>
          </w:tcPr>
          <w:p w14:paraId="44E74B5F"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Культура</w:t>
            </w:r>
          </w:p>
        </w:tc>
        <w:tc>
          <w:tcPr>
            <w:tcW w:w="851" w:type="dxa"/>
            <w:shd w:val="clear" w:color="auto" w:fill="auto"/>
            <w:noWrap/>
            <w:vAlign w:val="center"/>
            <w:hideMark/>
          </w:tcPr>
          <w:p w14:paraId="7843644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4C6A35A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08.01</w:t>
            </w:r>
          </w:p>
        </w:tc>
        <w:tc>
          <w:tcPr>
            <w:tcW w:w="1559" w:type="dxa"/>
            <w:shd w:val="clear" w:color="auto" w:fill="auto"/>
            <w:noWrap/>
            <w:vAlign w:val="center"/>
            <w:hideMark/>
          </w:tcPr>
          <w:p w14:paraId="219852D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6BAF6E9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4432077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22 549,2 </w:t>
            </w:r>
          </w:p>
        </w:tc>
        <w:tc>
          <w:tcPr>
            <w:tcW w:w="1197" w:type="dxa"/>
            <w:shd w:val="clear" w:color="auto" w:fill="auto"/>
            <w:noWrap/>
            <w:vAlign w:val="center"/>
            <w:hideMark/>
          </w:tcPr>
          <w:p w14:paraId="4E5663F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2 836,1 </w:t>
            </w:r>
          </w:p>
        </w:tc>
        <w:tc>
          <w:tcPr>
            <w:tcW w:w="1041" w:type="dxa"/>
            <w:shd w:val="clear" w:color="auto" w:fill="auto"/>
            <w:noWrap/>
            <w:vAlign w:val="center"/>
            <w:hideMark/>
          </w:tcPr>
          <w:p w14:paraId="6346940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12,6 </w:t>
            </w:r>
          </w:p>
        </w:tc>
      </w:tr>
      <w:tr w:rsidR="0066728B" w:rsidRPr="00B659D1" w14:paraId="35D83AEE" w14:textId="77777777" w:rsidTr="00B659D1">
        <w:trPr>
          <w:trHeight w:val="588"/>
        </w:trPr>
        <w:tc>
          <w:tcPr>
            <w:tcW w:w="3148" w:type="dxa"/>
            <w:shd w:val="clear" w:color="auto" w:fill="auto"/>
            <w:vAlign w:val="bottom"/>
            <w:hideMark/>
          </w:tcPr>
          <w:p w14:paraId="61491426"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Муниципальная программа "Развитие культуры в муниципальном образовании "Известковское городское поселение" на 2025-2027 годы"</w:t>
            </w:r>
          </w:p>
        </w:tc>
        <w:tc>
          <w:tcPr>
            <w:tcW w:w="851" w:type="dxa"/>
            <w:shd w:val="clear" w:color="auto" w:fill="auto"/>
            <w:noWrap/>
            <w:vAlign w:val="center"/>
            <w:hideMark/>
          </w:tcPr>
          <w:p w14:paraId="4B96E88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776313A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08.01</w:t>
            </w:r>
          </w:p>
        </w:tc>
        <w:tc>
          <w:tcPr>
            <w:tcW w:w="1559" w:type="dxa"/>
            <w:shd w:val="clear" w:color="auto" w:fill="auto"/>
            <w:noWrap/>
            <w:vAlign w:val="center"/>
            <w:hideMark/>
          </w:tcPr>
          <w:p w14:paraId="2EF6BA2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0500000000</w:t>
            </w:r>
          </w:p>
        </w:tc>
        <w:tc>
          <w:tcPr>
            <w:tcW w:w="596" w:type="dxa"/>
            <w:shd w:val="clear" w:color="auto" w:fill="auto"/>
            <w:noWrap/>
            <w:vAlign w:val="center"/>
            <w:hideMark/>
          </w:tcPr>
          <w:p w14:paraId="4A4F353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BB965C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22 549,2 </w:t>
            </w:r>
          </w:p>
        </w:tc>
        <w:tc>
          <w:tcPr>
            <w:tcW w:w="1197" w:type="dxa"/>
            <w:shd w:val="clear" w:color="auto" w:fill="auto"/>
            <w:noWrap/>
            <w:vAlign w:val="center"/>
            <w:hideMark/>
          </w:tcPr>
          <w:p w14:paraId="72828B9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2 836,1 </w:t>
            </w:r>
          </w:p>
        </w:tc>
        <w:tc>
          <w:tcPr>
            <w:tcW w:w="1041" w:type="dxa"/>
            <w:shd w:val="clear" w:color="auto" w:fill="auto"/>
            <w:noWrap/>
            <w:vAlign w:val="center"/>
            <w:hideMark/>
          </w:tcPr>
          <w:p w14:paraId="1531E2D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12,6 </w:t>
            </w:r>
          </w:p>
        </w:tc>
      </w:tr>
      <w:tr w:rsidR="0066728B" w:rsidRPr="00B659D1" w14:paraId="116138ED" w14:textId="77777777" w:rsidTr="00B659D1">
        <w:trPr>
          <w:trHeight w:val="972"/>
        </w:trPr>
        <w:tc>
          <w:tcPr>
            <w:tcW w:w="3148" w:type="dxa"/>
            <w:shd w:val="clear" w:color="auto" w:fill="auto"/>
            <w:vAlign w:val="bottom"/>
            <w:hideMark/>
          </w:tcPr>
          <w:p w14:paraId="43599AB9"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Основное мероприятие: "Обеспечение деятельности (оказание услуг) подведомственных учреждений по организации досуга и обеспечения жителей поселения услугами организаций культуры и библиотечного обслуживания"</w:t>
            </w:r>
          </w:p>
        </w:tc>
        <w:tc>
          <w:tcPr>
            <w:tcW w:w="851" w:type="dxa"/>
            <w:shd w:val="clear" w:color="auto" w:fill="auto"/>
            <w:noWrap/>
            <w:vAlign w:val="center"/>
            <w:hideMark/>
          </w:tcPr>
          <w:p w14:paraId="5F91720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69CFCFE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08.01</w:t>
            </w:r>
          </w:p>
        </w:tc>
        <w:tc>
          <w:tcPr>
            <w:tcW w:w="1559" w:type="dxa"/>
            <w:shd w:val="clear" w:color="auto" w:fill="auto"/>
            <w:noWrap/>
            <w:vAlign w:val="center"/>
            <w:hideMark/>
          </w:tcPr>
          <w:p w14:paraId="6466CF1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0500100000</w:t>
            </w:r>
          </w:p>
        </w:tc>
        <w:tc>
          <w:tcPr>
            <w:tcW w:w="596" w:type="dxa"/>
            <w:shd w:val="clear" w:color="auto" w:fill="auto"/>
            <w:noWrap/>
            <w:vAlign w:val="center"/>
            <w:hideMark/>
          </w:tcPr>
          <w:p w14:paraId="5722A15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669411C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11 720,3 </w:t>
            </w:r>
          </w:p>
        </w:tc>
        <w:tc>
          <w:tcPr>
            <w:tcW w:w="1197" w:type="dxa"/>
            <w:shd w:val="clear" w:color="auto" w:fill="auto"/>
            <w:noWrap/>
            <w:vAlign w:val="center"/>
            <w:hideMark/>
          </w:tcPr>
          <w:p w14:paraId="597A8EE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2 735,6 </w:t>
            </w:r>
          </w:p>
        </w:tc>
        <w:tc>
          <w:tcPr>
            <w:tcW w:w="1041" w:type="dxa"/>
            <w:shd w:val="clear" w:color="auto" w:fill="auto"/>
            <w:noWrap/>
            <w:vAlign w:val="center"/>
            <w:hideMark/>
          </w:tcPr>
          <w:p w14:paraId="4DC81F2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23,3 </w:t>
            </w:r>
          </w:p>
        </w:tc>
      </w:tr>
      <w:tr w:rsidR="0066728B" w:rsidRPr="00B659D1" w14:paraId="66B611DA" w14:textId="77777777" w:rsidTr="00B659D1">
        <w:trPr>
          <w:trHeight w:val="396"/>
        </w:trPr>
        <w:tc>
          <w:tcPr>
            <w:tcW w:w="3148" w:type="dxa"/>
            <w:shd w:val="clear" w:color="auto" w:fill="auto"/>
            <w:vAlign w:val="bottom"/>
            <w:hideMark/>
          </w:tcPr>
          <w:p w14:paraId="59D19052"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Расходы на оплату труда и начисления на выплаты по оплате труда </w:t>
            </w:r>
          </w:p>
        </w:tc>
        <w:tc>
          <w:tcPr>
            <w:tcW w:w="851" w:type="dxa"/>
            <w:shd w:val="clear" w:color="auto" w:fill="auto"/>
            <w:noWrap/>
            <w:vAlign w:val="center"/>
            <w:hideMark/>
          </w:tcPr>
          <w:p w14:paraId="579A8AC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ECAF13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08.01</w:t>
            </w:r>
          </w:p>
        </w:tc>
        <w:tc>
          <w:tcPr>
            <w:tcW w:w="1559" w:type="dxa"/>
            <w:shd w:val="clear" w:color="auto" w:fill="auto"/>
            <w:noWrap/>
            <w:vAlign w:val="center"/>
            <w:hideMark/>
          </w:tcPr>
          <w:p w14:paraId="2A94038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0500101010</w:t>
            </w:r>
          </w:p>
        </w:tc>
        <w:tc>
          <w:tcPr>
            <w:tcW w:w="596" w:type="dxa"/>
            <w:shd w:val="clear" w:color="auto" w:fill="auto"/>
            <w:noWrap/>
            <w:vAlign w:val="center"/>
            <w:hideMark/>
          </w:tcPr>
          <w:p w14:paraId="0B57146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26B6712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7 855,9 </w:t>
            </w:r>
          </w:p>
        </w:tc>
        <w:tc>
          <w:tcPr>
            <w:tcW w:w="1197" w:type="dxa"/>
            <w:shd w:val="clear" w:color="auto" w:fill="auto"/>
            <w:noWrap/>
            <w:vAlign w:val="center"/>
            <w:hideMark/>
          </w:tcPr>
          <w:p w14:paraId="401FFF2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1 530,7 </w:t>
            </w:r>
          </w:p>
        </w:tc>
        <w:tc>
          <w:tcPr>
            <w:tcW w:w="1041" w:type="dxa"/>
            <w:shd w:val="clear" w:color="auto" w:fill="auto"/>
            <w:noWrap/>
            <w:vAlign w:val="center"/>
            <w:hideMark/>
          </w:tcPr>
          <w:p w14:paraId="268C12B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19,5 </w:t>
            </w:r>
          </w:p>
        </w:tc>
      </w:tr>
      <w:tr w:rsidR="0066728B" w:rsidRPr="00B659D1" w14:paraId="0DAC36A8" w14:textId="77777777" w:rsidTr="00B659D1">
        <w:trPr>
          <w:trHeight w:val="780"/>
        </w:trPr>
        <w:tc>
          <w:tcPr>
            <w:tcW w:w="3148" w:type="dxa"/>
            <w:shd w:val="clear" w:color="auto" w:fill="auto"/>
            <w:vAlign w:val="bottom"/>
            <w:hideMark/>
          </w:tcPr>
          <w:p w14:paraId="71D7B434"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851" w:type="dxa"/>
            <w:shd w:val="clear" w:color="auto" w:fill="auto"/>
            <w:noWrap/>
            <w:vAlign w:val="center"/>
            <w:hideMark/>
          </w:tcPr>
          <w:p w14:paraId="7B29313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7650F9D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08.01</w:t>
            </w:r>
          </w:p>
        </w:tc>
        <w:tc>
          <w:tcPr>
            <w:tcW w:w="1559" w:type="dxa"/>
            <w:shd w:val="clear" w:color="auto" w:fill="auto"/>
            <w:noWrap/>
            <w:vAlign w:val="center"/>
            <w:hideMark/>
          </w:tcPr>
          <w:p w14:paraId="1B8DB39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0500101010</w:t>
            </w:r>
          </w:p>
        </w:tc>
        <w:tc>
          <w:tcPr>
            <w:tcW w:w="596" w:type="dxa"/>
            <w:shd w:val="clear" w:color="auto" w:fill="auto"/>
            <w:noWrap/>
            <w:vAlign w:val="center"/>
            <w:hideMark/>
          </w:tcPr>
          <w:p w14:paraId="262FF69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w:t>
            </w:r>
          </w:p>
        </w:tc>
        <w:tc>
          <w:tcPr>
            <w:tcW w:w="1306" w:type="dxa"/>
            <w:shd w:val="clear" w:color="auto" w:fill="auto"/>
            <w:noWrap/>
            <w:vAlign w:val="center"/>
            <w:hideMark/>
          </w:tcPr>
          <w:p w14:paraId="1913919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7 855,9 </w:t>
            </w:r>
          </w:p>
        </w:tc>
        <w:tc>
          <w:tcPr>
            <w:tcW w:w="1197" w:type="dxa"/>
            <w:shd w:val="clear" w:color="auto" w:fill="auto"/>
            <w:noWrap/>
            <w:vAlign w:val="center"/>
            <w:hideMark/>
          </w:tcPr>
          <w:p w14:paraId="1EC5111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1 530,7 </w:t>
            </w:r>
          </w:p>
        </w:tc>
        <w:tc>
          <w:tcPr>
            <w:tcW w:w="1041" w:type="dxa"/>
            <w:shd w:val="clear" w:color="auto" w:fill="auto"/>
            <w:noWrap/>
            <w:vAlign w:val="center"/>
            <w:hideMark/>
          </w:tcPr>
          <w:p w14:paraId="092C906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19,5 </w:t>
            </w:r>
          </w:p>
        </w:tc>
      </w:tr>
      <w:tr w:rsidR="0066728B" w:rsidRPr="00B659D1" w14:paraId="39D33843" w14:textId="77777777" w:rsidTr="00B659D1">
        <w:trPr>
          <w:trHeight w:val="255"/>
        </w:trPr>
        <w:tc>
          <w:tcPr>
            <w:tcW w:w="3148" w:type="dxa"/>
            <w:shd w:val="clear" w:color="auto" w:fill="auto"/>
            <w:vAlign w:val="bottom"/>
            <w:hideMark/>
          </w:tcPr>
          <w:p w14:paraId="22B974D8"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Расходы на обеспечение деятельности учреждения</w:t>
            </w:r>
          </w:p>
        </w:tc>
        <w:tc>
          <w:tcPr>
            <w:tcW w:w="851" w:type="dxa"/>
            <w:shd w:val="clear" w:color="auto" w:fill="auto"/>
            <w:noWrap/>
            <w:vAlign w:val="center"/>
            <w:hideMark/>
          </w:tcPr>
          <w:p w14:paraId="3FC4439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67617F0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08.01</w:t>
            </w:r>
          </w:p>
        </w:tc>
        <w:tc>
          <w:tcPr>
            <w:tcW w:w="1559" w:type="dxa"/>
            <w:shd w:val="clear" w:color="auto" w:fill="auto"/>
            <w:noWrap/>
            <w:vAlign w:val="center"/>
            <w:hideMark/>
          </w:tcPr>
          <w:p w14:paraId="2253D9F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0500101100</w:t>
            </w:r>
          </w:p>
        </w:tc>
        <w:tc>
          <w:tcPr>
            <w:tcW w:w="596" w:type="dxa"/>
            <w:shd w:val="clear" w:color="auto" w:fill="auto"/>
            <w:noWrap/>
            <w:vAlign w:val="center"/>
            <w:hideMark/>
          </w:tcPr>
          <w:p w14:paraId="05DE5E3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3ED1D46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3 849,0 </w:t>
            </w:r>
          </w:p>
        </w:tc>
        <w:tc>
          <w:tcPr>
            <w:tcW w:w="1197" w:type="dxa"/>
            <w:shd w:val="clear" w:color="auto" w:fill="auto"/>
            <w:noWrap/>
            <w:vAlign w:val="center"/>
            <w:hideMark/>
          </w:tcPr>
          <w:p w14:paraId="12CF2F0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1 204,9 </w:t>
            </w:r>
          </w:p>
        </w:tc>
        <w:tc>
          <w:tcPr>
            <w:tcW w:w="1041" w:type="dxa"/>
            <w:shd w:val="clear" w:color="auto" w:fill="auto"/>
            <w:noWrap/>
            <w:vAlign w:val="center"/>
            <w:hideMark/>
          </w:tcPr>
          <w:p w14:paraId="314B88F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31,3 </w:t>
            </w:r>
          </w:p>
        </w:tc>
      </w:tr>
      <w:tr w:rsidR="0066728B" w:rsidRPr="00B659D1" w14:paraId="70D5F821" w14:textId="77777777" w:rsidTr="00B659D1">
        <w:trPr>
          <w:trHeight w:val="780"/>
        </w:trPr>
        <w:tc>
          <w:tcPr>
            <w:tcW w:w="3148" w:type="dxa"/>
            <w:shd w:val="clear" w:color="auto" w:fill="auto"/>
            <w:vAlign w:val="bottom"/>
            <w:hideMark/>
          </w:tcPr>
          <w:p w14:paraId="772240D2"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Расходы на выплаты персоналу в целях обеспечения выполнения функций государственными (муниципальными) органами, </w:t>
            </w:r>
            <w:r w:rsidRPr="00B659D1">
              <w:rPr>
                <w:rFonts w:ascii="Times New Roman" w:eastAsia="Times New Roman" w:hAnsi="Times New Roman" w:cs="Times New Roman"/>
                <w:sz w:val="20"/>
                <w:szCs w:val="20"/>
                <w:lang w:eastAsia="ru-RU"/>
              </w:rPr>
              <w:lastRenderedPageBreak/>
              <w:t>казенными учреждениями, органами управления государственными внебюджетными фондами</w:t>
            </w:r>
          </w:p>
        </w:tc>
        <w:tc>
          <w:tcPr>
            <w:tcW w:w="851" w:type="dxa"/>
            <w:shd w:val="clear" w:color="auto" w:fill="auto"/>
            <w:noWrap/>
            <w:vAlign w:val="center"/>
            <w:hideMark/>
          </w:tcPr>
          <w:p w14:paraId="781DBA5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lastRenderedPageBreak/>
              <w:t>210</w:t>
            </w:r>
          </w:p>
        </w:tc>
        <w:tc>
          <w:tcPr>
            <w:tcW w:w="850" w:type="dxa"/>
            <w:shd w:val="clear" w:color="auto" w:fill="auto"/>
            <w:noWrap/>
            <w:vAlign w:val="center"/>
            <w:hideMark/>
          </w:tcPr>
          <w:p w14:paraId="2783683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08.01</w:t>
            </w:r>
          </w:p>
        </w:tc>
        <w:tc>
          <w:tcPr>
            <w:tcW w:w="1559" w:type="dxa"/>
            <w:shd w:val="clear" w:color="auto" w:fill="auto"/>
            <w:noWrap/>
            <w:vAlign w:val="center"/>
            <w:hideMark/>
          </w:tcPr>
          <w:p w14:paraId="7741C52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0500101100</w:t>
            </w:r>
          </w:p>
        </w:tc>
        <w:tc>
          <w:tcPr>
            <w:tcW w:w="596" w:type="dxa"/>
            <w:shd w:val="clear" w:color="auto" w:fill="auto"/>
            <w:noWrap/>
            <w:vAlign w:val="center"/>
            <w:hideMark/>
          </w:tcPr>
          <w:p w14:paraId="3134FB0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w:t>
            </w:r>
          </w:p>
        </w:tc>
        <w:tc>
          <w:tcPr>
            <w:tcW w:w="1306" w:type="dxa"/>
            <w:shd w:val="clear" w:color="auto" w:fill="auto"/>
            <w:noWrap/>
            <w:vAlign w:val="center"/>
            <w:hideMark/>
          </w:tcPr>
          <w:p w14:paraId="588E11D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 </w:t>
            </w:r>
          </w:p>
        </w:tc>
        <w:tc>
          <w:tcPr>
            <w:tcW w:w="1197" w:type="dxa"/>
            <w:shd w:val="clear" w:color="auto" w:fill="auto"/>
            <w:noWrap/>
            <w:vAlign w:val="center"/>
            <w:hideMark/>
          </w:tcPr>
          <w:p w14:paraId="5D4EE24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364ADB9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2C1AEDE0" w14:textId="77777777" w:rsidTr="00B659D1">
        <w:trPr>
          <w:trHeight w:val="396"/>
        </w:trPr>
        <w:tc>
          <w:tcPr>
            <w:tcW w:w="3148" w:type="dxa"/>
            <w:shd w:val="clear" w:color="auto" w:fill="auto"/>
            <w:vAlign w:val="bottom"/>
            <w:hideMark/>
          </w:tcPr>
          <w:p w14:paraId="5B9CFB81"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306964E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65087A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08.01</w:t>
            </w:r>
          </w:p>
        </w:tc>
        <w:tc>
          <w:tcPr>
            <w:tcW w:w="1559" w:type="dxa"/>
            <w:shd w:val="clear" w:color="auto" w:fill="auto"/>
            <w:noWrap/>
            <w:vAlign w:val="center"/>
            <w:hideMark/>
          </w:tcPr>
          <w:p w14:paraId="6A70B8B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0500101100</w:t>
            </w:r>
          </w:p>
        </w:tc>
        <w:tc>
          <w:tcPr>
            <w:tcW w:w="596" w:type="dxa"/>
            <w:shd w:val="clear" w:color="auto" w:fill="auto"/>
            <w:noWrap/>
            <w:vAlign w:val="center"/>
            <w:hideMark/>
          </w:tcPr>
          <w:p w14:paraId="016AC39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77DDFE1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3 810,0 </w:t>
            </w:r>
          </w:p>
        </w:tc>
        <w:tc>
          <w:tcPr>
            <w:tcW w:w="1197" w:type="dxa"/>
            <w:shd w:val="clear" w:color="auto" w:fill="auto"/>
            <w:noWrap/>
            <w:vAlign w:val="center"/>
            <w:hideMark/>
          </w:tcPr>
          <w:p w14:paraId="1A68FBA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1 204,9 </w:t>
            </w:r>
          </w:p>
        </w:tc>
        <w:tc>
          <w:tcPr>
            <w:tcW w:w="1041" w:type="dxa"/>
            <w:shd w:val="clear" w:color="auto" w:fill="auto"/>
            <w:noWrap/>
            <w:vAlign w:val="center"/>
            <w:hideMark/>
          </w:tcPr>
          <w:p w14:paraId="488B893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31,6 </w:t>
            </w:r>
          </w:p>
        </w:tc>
      </w:tr>
      <w:tr w:rsidR="0066728B" w:rsidRPr="00B659D1" w14:paraId="719DFF55" w14:textId="77777777" w:rsidTr="00B659D1">
        <w:trPr>
          <w:trHeight w:val="255"/>
        </w:trPr>
        <w:tc>
          <w:tcPr>
            <w:tcW w:w="3148" w:type="dxa"/>
            <w:shd w:val="clear" w:color="auto" w:fill="auto"/>
            <w:vAlign w:val="bottom"/>
            <w:hideMark/>
          </w:tcPr>
          <w:p w14:paraId="20247262"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Иные бюджетные ассигнования</w:t>
            </w:r>
          </w:p>
        </w:tc>
        <w:tc>
          <w:tcPr>
            <w:tcW w:w="851" w:type="dxa"/>
            <w:shd w:val="clear" w:color="auto" w:fill="auto"/>
            <w:noWrap/>
            <w:vAlign w:val="center"/>
            <w:hideMark/>
          </w:tcPr>
          <w:p w14:paraId="3144E26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3AAF851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08.01</w:t>
            </w:r>
          </w:p>
        </w:tc>
        <w:tc>
          <w:tcPr>
            <w:tcW w:w="1559" w:type="dxa"/>
            <w:shd w:val="clear" w:color="auto" w:fill="auto"/>
            <w:noWrap/>
            <w:vAlign w:val="center"/>
            <w:hideMark/>
          </w:tcPr>
          <w:p w14:paraId="7A91386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0500101100</w:t>
            </w:r>
          </w:p>
        </w:tc>
        <w:tc>
          <w:tcPr>
            <w:tcW w:w="596" w:type="dxa"/>
            <w:shd w:val="clear" w:color="auto" w:fill="auto"/>
            <w:noWrap/>
            <w:vAlign w:val="center"/>
            <w:hideMark/>
          </w:tcPr>
          <w:p w14:paraId="302E26C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800</w:t>
            </w:r>
          </w:p>
        </w:tc>
        <w:tc>
          <w:tcPr>
            <w:tcW w:w="1306" w:type="dxa"/>
            <w:shd w:val="clear" w:color="auto" w:fill="auto"/>
            <w:noWrap/>
            <w:vAlign w:val="center"/>
            <w:hideMark/>
          </w:tcPr>
          <w:p w14:paraId="75928C4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29,0 </w:t>
            </w:r>
          </w:p>
        </w:tc>
        <w:tc>
          <w:tcPr>
            <w:tcW w:w="1197" w:type="dxa"/>
            <w:shd w:val="clear" w:color="auto" w:fill="auto"/>
            <w:noWrap/>
            <w:vAlign w:val="center"/>
            <w:hideMark/>
          </w:tcPr>
          <w:p w14:paraId="121BDCB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51EFA51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658B16CD" w14:textId="77777777" w:rsidTr="00B659D1">
        <w:trPr>
          <w:trHeight w:val="255"/>
        </w:trPr>
        <w:tc>
          <w:tcPr>
            <w:tcW w:w="3148" w:type="dxa"/>
            <w:shd w:val="clear" w:color="auto" w:fill="auto"/>
            <w:vAlign w:val="bottom"/>
            <w:hideMark/>
          </w:tcPr>
          <w:p w14:paraId="555949C0"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Государственная поддержка отрасли культуры</w:t>
            </w:r>
          </w:p>
        </w:tc>
        <w:tc>
          <w:tcPr>
            <w:tcW w:w="851" w:type="dxa"/>
            <w:shd w:val="clear" w:color="auto" w:fill="auto"/>
            <w:noWrap/>
            <w:vAlign w:val="center"/>
            <w:hideMark/>
          </w:tcPr>
          <w:p w14:paraId="5D6F3DE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0FA71AD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08.01</w:t>
            </w:r>
          </w:p>
        </w:tc>
        <w:tc>
          <w:tcPr>
            <w:tcW w:w="1559" w:type="dxa"/>
            <w:shd w:val="clear" w:color="auto" w:fill="auto"/>
            <w:noWrap/>
            <w:vAlign w:val="center"/>
            <w:hideMark/>
          </w:tcPr>
          <w:p w14:paraId="18BC917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05001L5190</w:t>
            </w:r>
          </w:p>
        </w:tc>
        <w:tc>
          <w:tcPr>
            <w:tcW w:w="596" w:type="dxa"/>
            <w:shd w:val="clear" w:color="auto" w:fill="auto"/>
            <w:noWrap/>
            <w:vAlign w:val="center"/>
            <w:hideMark/>
          </w:tcPr>
          <w:p w14:paraId="1525CF1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668649B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15,4 </w:t>
            </w:r>
          </w:p>
        </w:tc>
        <w:tc>
          <w:tcPr>
            <w:tcW w:w="1197" w:type="dxa"/>
            <w:shd w:val="clear" w:color="auto" w:fill="auto"/>
            <w:noWrap/>
            <w:vAlign w:val="center"/>
            <w:hideMark/>
          </w:tcPr>
          <w:p w14:paraId="48C60F2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7140FF3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33119C23" w14:textId="77777777" w:rsidTr="00B659D1">
        <w:trPr>
          <w:trHeight w:val="396"/>
        </w:trPr>
        <w:tc>
          <w:tcPr>
            <w:tcW w:w="3148" w:type="dxa"/>
            <w:shd w:val="clear" w:color="auto" w:fill="auto"/>
            <w:vAlign w:val="bottom"/>
            <w:hideMark/>
          </w:tcPr>
          <w:p w14:paraId="23F69735"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461392D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77F4F9A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08.01</w:t>
            </w:r>
          </w:p>
        </w:tc>
        <w:tc>
          <w:tcPr>
            <w:tcW w:w="1559" w:type="dxa"/>
            <w:shd w:val="clear" w:color="auto" w:fill="auto"/>
            <w:noWrap/>
            <w:vAlign w:val="center"/>
            <w:hideMark/>
          </w:tcPr>
          <w:p w14:paraId="0C195FD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05001L5190</w:t>
            </w:r>
          </w:p>
        </w:tc>
        <w:tc>
          <w:tcPr>
            <w:tcW w:w="596" w:type="dxa"/>
            <w:shd w:val="clear" w:color="auto" w:fill="auto"/>
            <w:noWrap/>
            <w:vAlign w:val="center"/>
            <w:hideMark/>
          </w:tcPr>
          <w:p w14:paraId="447DB5F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25BA5A7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15,4 </w:t>
            </w:r>
          </w:p>
        </w:tc>
        <w:tc>
          <w:tcPr>
            <w:tcW w:w="1197" w:type="dxa"/>
            <w:shd w:val="clear" w:color="auto" w:fill="auto"/>
            <w:noWrap/>
            <w:vAlign w:val="center"/>
            <w:hideMark/>
          </w:tcPr>
          <w:p w14:paraId="792D2E4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5554D8E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31289DBC" w14:textId="77777777" w:rsidTr="00B659D1">
        <w:trPr>
          <w:trHeight w:val="588"/>
        </w:trPr>
        <w:tc>
          <w:tcPr>
            <w:tcW w:w="3148" w:type="dxa"/>
            <w:shd w:val="clear" w:color="auto" w:fill="auto"/>
            <w:vAlign w:val="bottom"/>
            <w:hideMark/>
          </w:tcPr>
          <w:p w14:paraId="459FC77A"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Основное мероприятие: "Создание условий для массового отдыха жителей поселения и организация обустройства мест массового отдыха населения"</w:t>
            </w:r>
          </w:p>
        </w:tc>
        <w:tc>
          <w:tcPr>
            <w:tcW w:w="851" w:type="dxa"/>
            <w:shd w:val="clear" w:color="auto" w:fill="auto"/>
            <w:noWrap/>
            <w:vAlign w:val="center"/>
            <w:hideMark/>
          </w:tcPr>
          <w:p w14:paraId="1DB4683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D0ED81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08.01</w:t>
            </w:r>
          </w:p>
        </w:tc>
        <w:tc>
          <w:tcPr>
            <w:tcW w:w="1559" w:type="dxa"/>
            <w:shd w:val="clear" w:color="auto" w:fill="auto"/>
            <w:noWrap/>
            <w:vAlign w:val="center"/>
            <w:hideMark/>
          </w:tcPr>
          <w:p w14:paraId="2D853A4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0500200000</w:t>
            </w:r>
          </w:p>
        </w:tc>
        <w:tc>
          <w:tcPr>
            <w:tcW w:w="596" w:type="dxa"/>
            <w:shd w:val="clear" w:color="auto" w:fill="auto"/>
            <w:noWrap/>
            <w:vAlign w:val="center"/>
            <w:hideMark/>
          </w:tcPr>
          <w:p w14:paraId="6B19B80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4B565D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10 828,9 </w:t>
            </w:r>
          </w:p>
        </w:tc>
        <w:tc>
          <w:tcPr>
            <w:tcW w:w="1197" w:type="dxa"/>
            <w:shd w:val="clear" w:color="auto" w:fill="auto"/>
            <w:noWrap/>
            <w:vAlign w:val="center"/>
            <w:hideMark/>
          </w:tcPr>
          <w:p w14:paraId="4E0FE03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100,5 </w:t>
            </w:r>
          </w:p>
        </w:tc>
        <w:tc>
          <w:tcPr>
            <w:tcW w:w="1041" w:type="dxa"/>
            <w:shd w:val="clear" w:color="auto" w:fill="auto"/>
            <w:noWrap/>
            <w:vAlign w:val="center"/>
            <w:hideMark/>
          </w:tcPr>
          <w:p w14:paraId="521956E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0,9 </w:t>
            </w:r>
          </w:p>
        </w:tc>
      </w:tr>
      <w:tr w:rsidR="0066728B" w:rsidRPr="00B659D1" w14:paraId="3A88E46E" w14:textId="77777777" w:rsidTr="00B659D1">
        <w:trPr>
          <w:trHeight w:val="588"/>
        </w:trPr>
        <w:tc>
          <w:tcPr>
            <w:tcW w:w="3148" w:type="dxa"/>
            <w:shd w:val="clear" w:color="auto" w:fill="auto"/>
            <w:vAlign w:val="bottom"/>
            <w:hideMark/>
          </w:tcPr>
          <w:p w14:paraId="7E3814C1"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Расходы, направленные на создание условий для массового отдыха жителей </w:t>
            </w:r>
            <w:proofErr w:type="gramStart"/>
            <w:r w:rsidRPr="00B659D1">
              <w:rPr>
                <w:rFonts w:ascii="Times New Roman" w:eastAsia="Times New Roman" w:hAnsi="Times New Roman" w:cs="Times New Roman"/>
                <w:sz w:val="20"/>
                <w:szCs w:val="20"/>
                <w:lang w:eastAsia="ru-RU"/>
              </w:rPr>
              <w:t>поселения</w:t>
            </w:r>
            <w:proofErr w:type="gramEnd"/>
            <w:r w:rsidRPr="00B659D1">
              <w:rPr>
                <w:rFonts w:ascii="Times New Roman" w:eastAsia="Times New Roman" w:hAnsi="Times New Roman" w:cs="Times New Roman"/>
                <w:sz w:val="20"/>
                <w:szCs w:val="20"/>
                <w:lang w:eastAsia="ru-RU"/>
              </w:rPr>
              <w:t xml:space="preserve"> и организация обустройства мест массового отдыха населения</w:t>
            </w:r>
          </w:p>
        </w:tc>
        <w:tc>
          <w:tcPr>
            <w:tcW w:w="851" w:type="dxa"/>
            <w:shd w:val="clear" w:color="auto" w:fill="auto"/>
            <w:noWrap/>
            <w:vAlign w:val="center"/>
            <w:hideMark/>
          </w:tcPr>
          <w:p w14:paraId="488119B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1BC34C3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08.01</w:t>
            </w:r>
          </w:p>
        </w:tc>
        <w:tc>
          <w:tcPr>
            <w:tcW w:w="1559" w:type="dxa"/>
            <w:shd w:val="clear" w:color="auto" w:fill="auto"/>
            <w:noWrap/>
            <w:vAlign w:val="center"/>
            <w:hideMark/>
          </w:tcPr>
          <w:p w14:paraId="2E503E5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0500208102</w:t>
            </w:r>
          </w:p>
        </w:tc>
        <w:tc>
          <w:tcPr>
            <w:tcW w:w="596" w:type="dxa"/>
            <w:shd w:val="clear" w:color="auto" w:fill="auto"/>
            <w:noWrap/>
            <w:vAlign w:val="center"/>
            <w:hideMark/>
          </w:tcPr>
          <w:p w14:paraId="577541D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486B969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10 828,9 </w:t>
            </w:r>
          </w:p>
        </w:tc>
        <w:tc>
          <w:tcPr>
            <w:tcW w:w="1197" w:type="dxa"/>
            <w:shd w:val="clear" w:color="auto" w:fill="auto"/>
            <w:noWrap/>
            <w:vAlign w:val="center"/>
            <w:hideMark/>
          </w:tcPr>
          <w:p w14:paraId="627D159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100,5 </w:t>
            </w:r>
          </w:p>
        </w:tc>
        <w:tc>
          <w:tcPr>
            <w:tcW w:w="1041" w:type="dxa"/>
            <w:shd w:val="clear" w:color="auto" w:fill="auto"/>
            <w:noWrap/>
            <w:vAlign w:val="center"/>
            <w:hideMark/>
          </w:tcPr>
          <w:p w14:paraId="73B3246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0,9 </w:t>
            </w:r>
          </w:p>
        </w:tc>
      </w:tr>
      <w:tr w:rsidR="0066728B" w:rsidRPr="00B659D1" w14:paraId="7111203F" w14:textId="77777777" w:rsidTr="00B659D1">
        <w:trPr>
          <w:trHeight w:val="396"/>
        </w:trPr>
        <w:tc>
          <w:tcPr>
            <w:tcW w:w="3148" w:type="dxa"/>
            <w:shd w:val="clear" w:color="auto" w:fill="auto"/>
            <w:vAlign w:val="bottom"/>
            <w:hideMark/>
          </w:tcPr>
          <w:p w14:paraId="30B0156C"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6E32925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524359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08.01</w:t>
            </w:r>
          </w:p>
        </w:tc>
        <w:tc>
          <w:tcPr>
            <w:tcW w:w="1559" w:type="dxa"/>
            <w:shd w:val="clear" w:color="auto" w:fill="auto"/>
            <w:noWrap/>
            <w:vAlign w:val="center"/>
            <w:hideMark/>
          </w:tcPr>
          <w:p w14:paraId="7927FD8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0500208102</w:t>
            </w:r>
          </w:p>
        </w:tc>
        <w:tc>
          <w:tcPr>
            <w:tcW w:w="596" w:type="dxa"/>
            <w:shd w:val="clear" w:color="auto" w:fill="auto"/>
            <w:noWrap/>
            <w:vAlign w:val="center"/>
            <w:hideMark/>
          </w:tcPr>
          <w:p w14:paraId="0E35F59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471A872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10 828,9 </w:t>
            </w:r>
          </w:p>
        </w:tc>
        <w:tc>
          <w:tcPr>
            <w:tcW w:w="1197" w:type="dxa"/>
            <w:shd w:val="clear" w:color="auto" w:fill="auto"/>
            <w:noWrap/>
            <w:vAlign w:val="center"/>
            <w:hideMark/>
          </w:tcPr>
          <w:p w14:paraId="5FBED37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100,5 </w:t>
            </w:r>
          </w:p>
        </w:tc>
        <w:tc>
          <w:tcPr>
            <w:tcW w:w="1041" w:type="dxa"/>
            <w:shd w:val="clear" w:color="auto" w:fill="auto"/>
            <w:noWrap/>
            <w:vAlign w:val="center"/>
            <w:hideMark/>
          </w:tcPr>
          <w:p w14:paraId="36C2FA8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0,9 </w:t>
            </w:r>
          </w:p>
        </w:tc>
      </w:tr>
      <w:tr w:rsidR="0066728B" w:rsidRPr="00B659D1" w14:paraId="62197DA3" w14:textId="77777777" w:rsidTr="00B659D1">
        <w:trPr>
          <w:trHeight w:val="255"/>
        </w:trPr>
        <w:tc>
          <w:tcPr>
            <w:tcW w:w="3148" w:type="dxa"/>
            <w:shd w:val="clear" w:color="auto" w:fill="auto"/>
            <w:vAlign w:val="bottom"/>
            <w:hideMark/>
          </w:tcPr>
          <w:p w14:paraId="390EF49E"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Социальная политика</w:t>
            </w:r>
          </w:p>
        </w:tc>
        <w:tc>
          <w:tcPr>
            <w:tcW w:w="851" w:type="dxa"/>
            <w:shd w:val="clear" w:color="auto" w:fill="auto"/>
            <w:noWrap/>
            <w:vAlign w:val="center"/>
            <w:hideMark/>
          </w:tcPr>
          <w:p w14:paraId="0DCB224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44EDA45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10.00</w:t>
            </w:r>
          </w:p>
        </w:tc>
        <w:tc>
          <w:tcPr>
            <w:tcW w:w="1559" w:type="dxa"/>
            <w:shd w:val="clear" w:color="auto" w:fill="auto"/>
            <w:noWrap/>
            <w:vAlign w:val="center"/>
            <w:hideMark/>
          </w:tcPr>
          <w:p w14:paraId="6BC6E5E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486E237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4453323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810,0 </w:t>
            </w:r>
          </w:p>
        </w:tc>
        <w:tc>
          <w:tcPr>
            <w:tcW w:w="1197" w:type="dxa"/>
            <w:shd w:val="clear" w:color="auto" w:fill="auto"/>
            <w:noWrap/>
            <w:vAlign w:val="center"/>
            <w:hideMark/>
          </w:tcPr>
          <w:p w14:paraId="46BA6BB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364,5 </w:t>
            </w:r>
          </w:p>
        </w:tc>
        <w:tc>
          <w:tcPr>
            <w:tcW w:w="1041" w:type="dxa"/>
            <w:shd w:val="clear" w:color="auto" w:fill="auto"/>
            <w:noWrap/>
            <w:vAlign w:val="center"/>
            <w:hideMark/>
          </w:tcPr>
          <w:p w14:paraId="78C2BEA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45,0 </w:t>
            </w:r>
          </w:p>
        </w:tc>
      </w:tr>
      <w:tr w:rsidR="0066728B" w:rsidRPr="00B659D1" w14:paraId="1F001D0F" w14:textId="77777777" w:rsidTr="00B659D1">
        <w:trPr>
          <w:trHeight w:val="255"/>
        </w:trPr>
        <w:tc>
          <w:tcPr>
            <w:tcW w:w="3148" w:type="dxa"/>
            <w:shd w:val="clear" w:color="auto" w:fill="auto"/>
            <w:vAlign w:val="bottom"/>
            <w:hideMark/>
          </w:tcPr>
          <w:p w14:paraId="06F5B60D"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Пенсионное обеспечение</w:t>
            </w:r>
          </w:p>
        </w:tc>
        <w:tc>
          <w:tcPr>
            <w:tcW w:w="851" w:type="dxa"/>
            <w:shd w:val="clear" w:color="auto" w:fill="auto"/>
            <w:noWrap/>
            <w:vAlign w:val="center"/>
            <w:hideMark/>
          </w:tcPr>
          <w:p w14:paraId="1B55D06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4629351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10.01</w:t>
            </w:r>
          </w:p>
        </w:tc>
        <w:tc>
          <w:tcPr>
            <w:tcW w:w="1559" w:type="dxa"/>
            <w:shd w:val="clear" w:color="auto" w:fill="auto"/>
            <w:noWrap/>
            <w:vAlign w:val="center"/>
            <w:hideMark/>
          </w:tcPr>
          <w:p w14:paraId="35E7AC1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13C1F9A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1393227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800,0 </w:t>
            </w:r>
          </w:p>
        </w:tc>
        <w:tc>
          <w:tcPr>
            <w:tcW w:w="1197" w:type="dxa"/>
            <w:shd w:val="clear" w:color="auto" w:fill="auto"/>
            <w:noWrap/>
            <w:vAlign w:val="center"/>
            <w:hideMark/>
          </w:tcPr>
          <w:p w14:paraId="0E9EA5F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364,5 </w:t>
            </w:r>
          </w:p>
        </w:tc>
        <w:tc>
          <w:tcPr>
            <w:tcW w:w="1041" w:type="dxa"/>
            <w:shd w:val="clear" w:color="auto" w:fill="auto"/>
            <w:noWrap/>
            <w:vAlign w:val="center"/>
            <w:hideMark/>
          </w:tcPr>
          <w:p w14:paraId="7751FA6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45,6 </w:t>
            </w:r>
          </w:p>
        </w:tc>
      </w:tr>
      <w:tr w:rsidR="0066728B" w:rsidRPr="00B659D1" w14:paraId="25A8E51D" w14:textId="77777777" w:rsidTr="00B659D1">
        <w:trPr>
          <w:trHeight w:val="396"/>
        </w:trPr>
        <w:tc>
          <w:tcPr>
            <w:tcW w:w="3148" w:type="dxa"/>
            <w:shd w:val="clear" w:color="auto" w:fill="auto"/>
            <w:vAlign w:val="bottom"/>
            <w:hideMark/>
          </w:tcPr>
          <w:p w14:paraId="6267819E"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Непрограммное направление деятельности органов и должностных лиц местного самоуправления</w:t>
            </w:r>
          </w:p>
        </w:tc>
        <w:tc>
          <w:tcPr>
            <w:tcW w:w="851" w:type="dxa"/>
            <w:shd w:val="clear" w:color="auto" w:fill="auto"/>
            <w:noWrap/>
            <w:vAlign w:val="center"/>
            <w:hideMark/>
          </w:tcPr>
          <w:p w14:paraId="37E47AF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34D42A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10.01</w:t>
            </w:r>
          </w:p>
        </w:tc>
        <w:tc>
          <w:tcPr>
            <w:tcW w:w="1559" w:type="dxa"/>
            <w:shd w:val="clear" w:color="auto" w:fill="auto"/>
            <w:noWrap/>
            <w:vAlign w:val="center"/>
            <w:hideMark/>
          </w:tcPr>
          <w:p w14:paraId="56029EA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9900000000</w:t>
            </w:r>
          </w:p>
        </w:tc>
        <w:tc>
          <w:tcPr>
            <w:tcW w:w="596" w:type="dxa"/>
            <w:shd w:val="clear" w:color="auto" w:fill="auto"/>
            <w:noWrap/>
            <w:vAlign w:val="center"/>
            <w:hideMark/>
          </w:tcPr>
          <w:p w14:paraId="3D8CC63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C9D984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800,0 </w:t>
            </w:r>
          </w:p>
        </w:tc>
        <w:tc>
          <w:tcPr>
            <w:tcW w:w="1197" w:type="dxa"/>
            <w:shd w:val="clear" w:color="auto" w:fill="auto"/>
            <w:noWrap/>
            <w:vAlign w:val="center"/>
            <w:hideMark/>
          </w:tcPr>
          <w:p w14:paraId="24E8BE2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364,5 </w:t>
            </w:r>
          </w:p>
        </w:tc>
        <w:tc>
          <w:tcPr>
            <w:tcW w:w="1041" w:type="dxa"/>
            <w:shd w:val="clear" w:color="auto" w:fill="auto"/>
            <w:noWrap/>
            <w:vAlign w:val="center"/>
            <w:hideMark/>
          </w:tcPr>
          <w:p w14:paraId="0FD2D10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45,6 </w:t>
            </w:r>
          </w:p>
        </w:tc>
      </w:tr>
      <w:tr w:rsidR="0066728B" w:rsidRPr="00B659D1" w14:paraId="69F2C3B8" w14:textId="77777777" w:rsidTr="00B659D1">
        <w:trPr>
          <w:trHeight w:val="396"/>
        </w:trPr>
        <w:tc>
          <w:tcPr>
            <w:tcW w:w="3148" w:type="dxa"/>
            <w:shd w:val="clear" w:color="auto" w:fill="auto"/>
            <w:vAlign w:val="bottom"/>
            <w:hideMark/>
          </w:tcPr>
          <w:p w14:paraId="5B6A4387"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Функционирование органов исполнительной власти местного самоуправления</w:t>
            </w:r>
          </w:p>
        </w:tc>
        <w:tc>
          <w:tcPr>
            <w:tcW w:w="851" w:type="dxa"/>
            <w:shd w:val="clear" w:color="auto" w:fill="auto"/>
            <w:noWrap/>
            <w:vAlign w:val="center"/>
            <w:hideMark/>
          </w:tcPr>
          <w:p w14:paraId="16AD828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1974A7B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10.01</w:t>
            </w:r>
          </w:p>
        </w:tc>
        <w:tc>
          <w:tcPr>
            <w:tcW w:w="1559" w:type="dxa"/>
            <w:shd w:val="clear" w:color="auto" w:fill="auto"/>
            <w:noWrap/>
            <w:vAlign w:val="center"/>
            <w:hideMark/>
          </w:tcPr>
          <w:p w14:paraId="2B53064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9940000000</w:t>
            </w:r>
          </w:p>
        </w:tc>
        <w:tc>
          <w:tcPr>
            <w:tcW w:w="596" w:type="dxa"/>
            <w:shd w:val="clear" w:color="auto" w:fill="auto"/>
            <w:noWrap/>
            <w:vAlign w:val="center"/>
            <w:hideMark/>
          </w:tcPr>
          <w:p w14:paraId="2B25844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94F61A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800,0 </w:t>
            </w:r>
          </w:p>
        </w:tc>
        <w:tc>
          <w:tcPr>
            <w:tcW w:w="1197" w:type="dxa"/>
            <w:shd w:val="clear" w:color="auto" w:fill="auto"/>
            <w:noWrap/>
            <w:vAlign w:val="center"/>
            <w:hideMark/>
          </w:tcPr>
          <w:p w14:paraId="5561BAF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364,5 </w:t>
            </w:r>
          </w:p>
        </w:tc>
        <w:tc>
          <w:tcPr>
            <w:tcW w:w="1041" w:type="dxa"/>
            <w:shd w:val="clear" w:color="auto" w:fill="auto"/>
            <w:noWrap/>
            <w:vAlign w:val="center"/>
            <w:hideMark/>
          </w:tcPr>
          <w:p w14:paraId="214EDFF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45,6 </w:t>
            </w:r>
          </w:p>
        </w:tc>
      </w:tr>
      <w:tr w:rsidR="0066728B" w:rsidRPr="00B659D1" w14:paraId="4A907922" w14:textId="77777777" w:rsidTr="00B659D1">
        <w:trPr>
          <w:trHeight w:val="255"/>
        </w:trPr>
        <w:tc>
          <w:tcPr>
            <w:tcW w:w="3148" w:type="dxa"/>
            <w:shd w:val="clear" w:color="auto" w:fill="auto"/>
            <w:vAlign w:val="bottom"/>
            <w:hideMark/>
          </w:tcPr>
          <w:p w14:paraId="214B6481"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Доплаты к пенсиям муниципальных служащих</w:t>
            </w:r>
          </w:p>
        </w:tc>
        <w:tc>
          <w:tcPr>
            <w:tcW w:w="851" w:type="dxa"/>
            <w:shd w:val="clear" w:color="auto" w:fill="auto"/>
            <w:noWrap/>
            <w:vAlign w:val="center"/>
            <w:hideMark/>
          </w:tcPr>
          <w:p w14:paraId="645B699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1EF106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10.01</w:t>
            </w:r>
          </w:p>
        </w:tc>
        <w:tc>
          <w:tcPr>
            <w:tcW w:w="1559" w:type="dxa"/>
            <w:shd w:val="clear" w:color="auto" w:fill="auto"/>
            <w:noWrap/>
            <w:vAlign w:val="center"/>
            <w:hideMark/>
          </w:tcPr>
          <w:p w14:paraId="6B547ED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9940049101</w:t>
            </w:r>
          </w:p>
        </w:tc>
        <w:tc>
          <w:tcPr>
            <w:tcW w:w="596" w:type="dxa"/>
            <w:shd w:val="clear" w:color="auto" w:fill="auto"/>
            <w:noWrap/>
            <w:vAlign w:val="center"/>
            <w:hideMark/>
          </w:tcPr>
          <w:p w14:paraId="2392753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44A69B1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800,0 </w:t>
            </w:r>
          </w:p>
        </w:tc>
        <w:tc>
          <w:tcPr>
            <w:tcW w:w="1197" w:type="dxa"/>
            <w:shd w:val="clear" w:color="auto" w:fill="auto"/>
            <w:noWrap/>
            <w:vAlign w:val="center"/>
            <w:hideMark/>
          </w:tcPr>
          <w:p w14:paraId="469977D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364,5 </w:t>
            </w:r>
          </w:p>
        </w:tc>
        <w:tc>
          <w:tcPr>
            <w:tcW w:w="1041" w:type="dxa"/>
            <w:shd w:val="clear" w:color="auto" w:fill="auto"/>
            <w:noWrap/>
            <w:vAlign w:val="center"/>
            <w:hideMark/>
          </w:tcPr>
          <w:p w14:paraId="089801F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45,6 </w:t>
            </w:r>
          </w:p>
        </w:tc>
      </w:tr>
      <w:tr w:rsidR="0066728B" w:rsidRPr="00B659D1" w14:paraId="264FDF36" w14:textId="77777777" w:rsidTr="00B659D1">
        <w:trPr>
          <w:trHeight w:val="255"/>
        </w:trPr>
        <w:tc>
          <w:tcPr>
            <w:tcW w:w="3148" w:type="dxa"/>
            <w:shd w:val="clear" w:color="auto" w:fill="auto"/>
            <w:vAlign w:val="bottom"/>
            <w:hideMark/>
          </w:tcPr>
          <w:p w14:paraId="2383F8BA"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Социальное обеспечение и иные выплаты населению </w:t>
            </w:r>
          </w:p>
        </w:tc>
        <w:tc>
          <w:tcPr>
            <w:tcW w:w="851" w:type="dxa"/>
            <w:shd w:val="clear" w:color="auto" w:fill="auto"/>
            <w:noWrap/>
            <w:vAlign w:val="center"/>
            <w:hideMark/>
          </w:tcPr>
          <w:p w14:paraId="18E9B63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90009C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10.01</w:t>
            </w:r>
          </w:p>
        </w:tc>
        <w:tc>
          <w:tcPr>
            <w:tcW w:w="1559" w:type="dxa"/>
            <w:shd w:val="clear" w:color="auto" w:fill="auto"/>
            <w:noWrap/>
            <w:vAlign w:val="center"/>
            <w:hideMark/>
          </w:tcPr>
          <w:p w14:paraId="7183570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9940049101</w:t>
            </w:r>
          </w:p>
        </w:tc>
        <w:tc>
          <w:tcPr>
            <w:tcW w:w="596" w:type="dxa"/>
            <w:shd w:val="clear" w:color="auto" w:fill="auto"/>
            <w:noWrap/>
            <w:vAlign w:val="center"/>
            <w:hideMark/>
          </w:tcPr>
          <w:p w14:paraId="56ADA10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300</w:t>
            </w:r>
          </w:p>
        </w:tc>
        <w:tc>
          <w:tcPr>
            <w:tcW w:w="1306" w:type="dxa"/>
            <w:shd w:val="clear" w:color="auto" w:fill="auto"/>
            <w:noWrap/>
            <w:vAlign w:val="center"/>
            <w:hideMark/>
          </w:tcPr>
          <w:p w14:paraId="5E08218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800,0 </w:t>
            </w:r>
          </w:p>
        </w:tc>
        <w:tc>
          <w:tcPr>
            <w:tcW w:w="1197" w:type="dxa"/>
            <w:shd w:val="clear" w:color="auto" w:fill="auto"/>
            <w:noWrap/>
            <w:vAlign w:val="center"/>
            <w:hideMark/>
          </w:tcPr>
          <w:p w14:paraId="78FBF00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364,5 </w:t>
            </w:r>
          </w:p>
        </w:tc>
        <w:tc>
          <w:tcPr>
            <w:tcW w:w="1041" w:type="dxa"/>
            <w:shd w:val="clear" w:color="auto" w:fill="auto"/>
            <w:noWrap/>
            <w:vAlign w:val="center"/>
            <w:hideMark/>
          </w:tcPr>
          <w:p w14:paraId="7434BD5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45,6 </w:t>
            </w:r>
          </w:p>
        </w:tc>
      </w:tr>
      <w:tr w:rsidR="0066728B" w:rsidRPr="00B659D1" w14:paraId="7EF115F7" w14:textId="77777777" w:rsidTr="00B659D1">
        <w:trPr>
          <w:trHeight w:val="255"/>
        </w:trPr>
        <w:tc>
          <w:tcPr>
            <w:tcW w:w="3148" w:type="dxa"/>
            <w:shd w:val="clear" w:color="auto" w:fill="auto"/>
            <w:vAlign w:val="bottom"/>
            <w:hideMark/>
          </w:tcPr>
          <w:p w14:paraId="6132EE29"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Другие вопросы в области социальной политики</w:t>
            </w:r>
          </w:p>
        </w:tc>
        <w:tc>
          <w:tcPr>
            <w:tcW w:w="851" w:type="dxa"/>
            <w:shd w:val="clear" w:color="auto" w:fill="auto"/>
            <w:noWrap/>
            <w:vAlign w:val="center"/>
            <w:hideMark/>
          </w:tcPr>
          <w:p w14:paraId="79E7890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42811EE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10.06</w:t>
            </w:r>
          </w:p>
        </w:tc>
        <w:tc>
          <w:tcPr>
            <w:tcW w:w="1559" w:type="dxa"/>
            <w:shd w:val="clear" w:color="auto" w:fill="auto"/>
            <w:noWrap/>
            <w:vAlign w:val="center"/>
            <w:hideMark/>
          </w:tcPr>
          <w:p w14:paraId="6E8C18E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0FA52A1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4E4CA71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 </w:t>
            </w:r>
          </w:p>
        </w:tc>
        <w:tc>
          <w:tcPr>
            <w:tcW w:w="1197" w:type="dxa"/>
            <w:shd w:val="clear" w:color="auto" w:fill="auto"/>
            <w:noWrap/>
            <w:vAlign w:val="center"/>
            <w:hideMark/>
          </w:tcPr>
          <w:p w14:paraId="6DB23AE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698A6FD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1B838DE8" w14:textId="77777777" w:rsidTr="00B659D1">
        <w:trPr>
          <w:trHeight w:val="588"/>
        </w:trPr>
        <w:tc>
          <w:tcPr>
            <w:tcW w:w="3148" w:type="dxa"/>
            <w:shd w:val="clear" w:color="auto" w:fill="auto"/>
            <w:vAlign w:val="bottom"/>
            <w:hideMark/>
          </w:tcPr>
          <w:p w14:paraId="01E4B1E6"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Муниципальная программа "Доступная среда для инвалидов муниципального образования "Известковское городское поселение" на 2025-2027 годы"</w:t>
            </w:r>
          </w:p>
        </w:tc>
        <w:tc>
          <w:tcPr>
            <w:tcW w:w="851" w:type="dxa"/>
            <w:shd w:val="clear" w:color="auto" w:fill="auto"/>
            <w:noWrap/>
            <w:vAlign w:val="center"/>
            <w:hideMark/>
          </w:tcPr>
          <w:p w14:paraId="3D89802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F050E9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10.06</w:t>
            </w:r>
          </w:p>
        </w:tc>
        <w:tc>
          <w:tcPr>
            <w:tcW w:w="1559" w:type="dxa"/>
            <w:shd w:val="clear" w:color="auto" w:fill="auto"/>
            <w:noWrap/>
            <w:vAlign w:val="center"/>
            <w:hideMark/>
          </w:tcPr>
          <w:p w14:paraId="600E765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1100000000</w:t>
            </w:r>
          </w:p>
        </w:tc>
        <w:tc>
          <w:tcPr>
            <w:tcW w:w="596" w:type="dxa"/>
            <w:shd w:val="clear" w:color="auto" w:fill="auto"/>
            <w:noWrap/>
            <w:vAlign w:val="center"/>
            <w:hideMark/>
          </w:tcPr>
          <w:p w14:paraId="25DF21F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7C265D8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 </w:t>
            </w:r>
          </w:p>
        </w:tc>
        <w:tc>
          <w:tcPr>
            <w:tcW w:w="1197" w:type="dxa"/>
            <w:shd w:val="clear" w:color="auto" w:fill="auto"/>
            <w:noWrap/>
            <w:vAlign w:val="center"/>
            <w:hideMark/>
          </w:tcPr>
          <w:p w14:paraId="66DE5C8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7B91981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1F2E6553" w14:textId="77777777" w:rsidTr="00B659D1">
        <w:trPr>
          <w:trHeight w:val="780"/>
        </w:trPr>
        <w:tc>
          <w:tcPr>
            <w:tcW w:w="3148" w:type="dxa"/>
            <w:shd w:val="clear" w:color="auto" w:fill="auto"/>
            <w:vAlign w:val="bottom"/>
            <w:hideMark/>
          </w:tcPr>
          <w:p w14:paraId="20E7CCEF"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Основное мероприятие: "Организация и проведение мероприятий в области социально-культурной, спортивно-оздоровительной программы и социальной реабилитации населения с ограниченными возможностями"</w:t>
            </w:r>
          </w:p>
        </w:tc>
        <w:tc>
          <w:tcPr>
            <w:tcW w:w="851" w:type="dxa"/>
            <w:shd w:val="clear" w:color="auto" w:fill="auto"/>
            <w:noWrap/>
            <w:vAlign w:val="center"/>
            <w:hideMark/>
          </w:tcPr>
          <w:p w14:paraId="77ADA38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B67161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10.06</w:t>
            </w:r>
          </w:p>
        </w:tc>
        <w:tc>
          <w:tcPr>
            <w:tcW w:w="1559" w:type="dxa"/>
            <w:shd w:val="clear" w:color="auto" w:fill="auto"/>
            <w:noWrap/>
            <w:vAlign w:val="center"/>
            <w:hideMark/>
          </w:tcPr>
          <w:p w14:paraId="1CC70BB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1100100000</w:t>
            </w:r>
          </w:p>
        </w:tc>
        <w:tc>
          <w:tcPr>
            <w:tcW w:w="596" w:type="dxa"/>
            <w:shd w:val="clear" w:color="auto" w:fill="auto"/>
            <w:noWrap/>
            <w:vAlign w:val="center"/>
            <w:hideMark/>
          </w:tcPr>
          <w:p w14:paraId="1B18DDB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23FDBF5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 </w:t>
            </w:r>
          </w:p>
        </w:tc>
        <w:tc>
          <w:tcPr>
            <w:tcW w:w="1197" w:type="dxa"/>
            <w:shd w:val="clear" w:color="auto" w:fill="auto"/>
            <w:noWrap/>
            <w:vAlign w:val="center"/>
            <w:hideMark/>
          </w:tcPr>
          <w:p w14:paraId="58A1757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45245DC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3FB5E19E" w14:textId="77777777" w:rsidTr="00B659D1">
        <w:trPr>
          <w:trHeight w:val="780"/>
        </w:trPr>
        <w:tc>
          <w:tcPr>
            <w:tcW w:w="3148" w:type="dxa"/>
            <w:shd w:val="clear" w:color="auto" w:fill="auto"/>
            <w:vAlign w:val="bottom"/>
            <w:hideMark/>
          </w:tcPr>
          <w:p w14:paraId="51F1E64F"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Расходы </w:t>
            </w:r>
            <w:proofErr w:type="gramStart"/>
            <w:r w:rsidRPr="00B659D1">
              <w:rPr>
                <w:rFonts w:ascii="Times New Roman" w:eastAsia="Times New Roman" w:hAnsi="Times New Roman" w:cs="Times New Roman"/>
                <w:sz w:val="20"/>
                <w:szCs w:val="20"/>
                <w:lang w:eastAsia="ru-RU"/>
              </w:rPr>
              <w:t>направленны  на</w:t>
            </w:r>
            <w:proofErr w:type="gramEnd"/>
            <w:r w:rsidRPr="00B659D1">
              <w:rPr>
                <w:rFonts w:ascii="Times New Roman" w:eastAsia="Times New Roman" w:hAnsi="Times New Roman" w:cs="Times New Roman"/>
                <w:sz w:val="20"/>
                <w:szCs w:val="20"/>
                <w:lang w:eastAsia="ru-RU"/>
              </w:rPr>
              <w:t xml:space="preserve"> организацию и проведение мероприятий в области социально-культурной, </w:t>
            </w:r>
            <w:r w:rsidRPr="00B659D1">
              <w:rPr>
                <w:rFonts w:ascii="Times New Roman" w:eastAsia="Times New Roman" w:hAnsi="Times New Roman" w:cs="Times New Roman"/>
                <w:sz w:val="20"/>
                <w:szCs w:val="20"/>
                <w:lang w:eastAsia="ru-RU"/>
              </w:rPr>
              <w:lastRenderedPageBreak/>
              <w:t>спортивно-оздоровительной программы и социальной реабилитации населения с ограниченными возможностями</w:t>
            </w:r>
          </w:p>
        </w:tc>
        <w:tc>
          <w:tcPr>
            <w:tcW w:w="851" w:type="dxa"/>
            <w:shd w:val="clear" w:color="auto" w:fill="auto"/>
            <w:noWrap/>
            <w:vAlign w:val="center"/>
            <w:hideMark/>
          </w:tcPr>
          <w:p w14:paraId="481D57A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lastRenderedPageBreak/>
              <w:t>210</w:t>
            </w:r>
          </w:p>
        </w:tc>
        <w:tc>
          <w:tcPr>
            <w:tcW w:w="850" w:type="dxa"/>
            <w:shd w:val="clear" w:color="auto" w:fill="auto"/>
            <w:noWrap/>
            <w:vAlign w:val="center"/>
            <w:hideMark/>
          </w:tcPr>
          <w:p w14:paraId="28B7FA7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10.06</w:t>
            </w:r>
          </w:p>
        </w:tc>
        <w:tc>
          <w:tcPr>
            <w:tcW w:w="1559" w:type="dxa"/>
            <w:shd w:val="clear" w:color="auto" w:fill="auto"/>
            <w:noWrap/>
            <w:vAlign w:val="center"/>
            <w:hideMark/>
          </w:tcPr>
          <w:p w14:paraId="35111A9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1100110600</w:t>
            </w:r>
          </w:p>
        </w:tc>
        <w:tc>
          <w:tcPr>
            <w:tcW w:w="596" w:type="dxa"/>
            <w:shd w:val="clear" w:color="auto" w:fill="auto"/>
            <w:noWrap/>
            <w:vAlign w:val="center"/>
            <w:hideMark/>
          </w:tcPr>
          <w:p w14:paraId="6C36383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7717B7F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 </w:t>
            </w:r>
          </w:p>
        </w:tc>
        <w:tc>
          <w:tcPr>
            <w:tcW w:w="1197" w:type="dxa"/>
            <w:shd w:val="clear" w:color="auto" w:fill="auto"/>
            <w:noWrap/>
            <w:vAlign w:val="center"/>
            <w:hideMark/>
          </w:tcPr>
          <w:p w14:paraId="63F9C09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7F5D774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794F5F6B" w14:textId="77777777" w:rsidTr="00B659D1">
        <w:trPr>
          <w:trHeight w:val="396"/>
        </w:trPr>
        <w:tc>
          <w:tcPr>
            <w:tcW w:w="3148" w:type="dxa"/>
            <w:shd w:val="clear" w:color="auto" w:fill="auto"/>
            <w:vAlign w:val="bottom"/>
            <w:hideMark/>
          </w:tcPr>
          <w:p w14:paraId="3F9D49EF"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102A200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3B1A997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10.06</w:t>
            </w:r>
          </w:p>
        </w:tc>
        <w:tc>
          <w:tcPr>
            <w:tcW w:w="1559" w:type="dxa"/>
            <w:shd w:val="clear" w:color="auto" w:fill="auto"/>
            <w:noWrap/>
            <w:vAlign w:val="center"/>
            <w:hideMark/>
          </w:tcPr>
          <w:p w14:paraId="067E083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1100110600</w:t>
            </w:r>
          </w:p>
        </w:tc>
        <w:tc>
          <w:tcPr>
            <w:tcW w:w="596" w:type="dxa"/>
            <w:shd w:val="clear" w:color="auto" w:fill="auto"/>
            <w:noWrap/>
            <w:vAlign w:val="center"/>
            <w:hideMark/>
          </w:tcPr>
          <w:p w14:paraId="2C0D7F8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1CE2CA5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 </w:t>
            </w:r>
          </w:p>
        </w:tc>
        <w:tc>
          <w:tcPr>
            <w:tcW w:w="1197" w:type="dxa"/>
            <w:shd w:val="clear" w:color="auto" w:fill="auto"/>
            <w:noWrap/>
            <w:vAlign w:val="center"/>
            <w:hideMark/>
          </w:tcPr>
          <w:p w14:paraId="437A4DF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c>
          <w:tcPr>
            <w:tcW w:w="1041" w:type="dxa"/>
            <w:shd w:val="clear" w:color="auto" w:fill="auto"/>
            <w:noWrap/>
            <w:vAlign w:val="center"/>
            <w:hideMark/>
          </w:tcPr>
          <w:p w14:paraId="460CEF9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0,0 </w:t>
            </w:r>
          </w:p>
        </w:tc>
      </w:tr>
      <w:tr w:rsidR="0066728B" w:rsidRPr="00B659D1" w14:paraId="41E659B1" w14:textId="77777777" w:rsidTr="00B659D1">
        <w:trPr>
          <w:trHeight w:val="255"/>
        </w:trPr>
        <w:tc>
          <w:tcPr>
            <w:tcW w:w="3148" w:type="dxa"/>
            <w:shd w:val="clear" w:color="auto" w:fill="auto"/>
            <w:vAlign w:val="bottom"/>
            <w:hideMark/>
          </w:tcPr>
          <w:p w14:paraId="750C9297"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Физическая культура и спорт</w:t>
            </w:r>
          </w:p>
        </w:tc>
        <w:tc>
          <w:tcPr>
            <w:tcW w:w="851" w:type="dxa"/>
            <w:shd w:val="clear" w:color="auto" w:fill="auto"/>
            <w:noWrap/>
            <w:vAlign w:val="center"/>
            <w:hideMark/>
          </w:tcPr>
          <w:p w14:paraId="7E609B7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5B394B1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11.00</w:t>
            </w:r>
          </w:p>
        </w:tc>
        <w:tc>
          <w:tcPr>
            <w:tcW w:w="1559" w:type="dxa"/>
            <w:shd w:val="clear" w:color="auto" w:fill="auto"/>
            <w:noWrap/>
            <w:vAlign w:val="center"/>
            <w:hideMark/>
          </w:tcPr>
          <w:p w14:paraId="4002C55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45596A7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1256BC4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4 810,0 </w:t>
            </w:r>
          </w:p>
        </w:tc>
        <w:tc>
          <w:tcPr>
            <w:tcW w:w="1197" w:type="dxa"/>
            <w:shd w:val="clear" w:color="auto" w:fill="auto"/>
            <w:noWrap/>
            <w:vAlign w:val="center"/>
            <w:hideMark/>
          </w:tcPr>
          <w:p w14:paraId="248220E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90,0 </w:t>
            </w:r>
          </w:p>
        </w:tc>
        <w:tc>
          <w:tcPr>
            <w:tcW w:w="1041" w:type="dxa"/>
            <w:shd w:val="clear" w:color="auto" w:fill="auto"/>
            <w:noWrap/>
            <w:vAlign w:val="center"/>
            <w:hideMark/>
          </w:tcPr>
          <w:p w14:paraId="2F35E6D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1,9 </w:t>
            </w:r>
          </w:p>
        </w:tc>
      </w:tr>
      <w:tr w:rsidR="0066728B" w:rsidRPr="00B659D1" w14:paraId="268F0C41" w14:textId="77777777" w:rsidTr="00B659D1">
        <w:trPr>
          <w:trHeight w:val="255"/>
        </w:trPr>
        <w:tc>
          <w:tcPr>
            <w:tcW w:w="3148" w:type="dxa"/>
            <w:shd w:val="clear" w:color="auto" w:fill="auto"/>
            <w:vAlign w:val="bottom"/>
            <w:hideMark/>
          </w:tcPr>
          <w:p w14:paraId="3D0BB7FD"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Физическая культура</w:t>
            </w:r>
          </w:p>
        </w:tc>
        <w:tc>
          <w:tcPr>
            <w:tcW w:w="851" w:type="dxa"/>
            <w:shd w:val="clear" w:color="auto" w:fill="auto"/>
            <w:noWrap/>
            <w:vAlign w:val="center"/>
            <w:hideMark/>
          </w:tcPr>
          <w:p w14:paraId="059E32D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11111F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11.01</w:t>
            </w:r>
          </w:p>
        </w:tc>
        <w:tc>
          <w:tcPr>
            <w:tcW w:w="1559" w:type="dxa"/>
            <w:shd w:val="clear" w:color="auto" w:fill="auto"/>
            <w:noWrap/>
            <w:vAlign w:val="center"/>
            <w:hideMark/>
          </w:tcPr>
          <w:p w14:paraId="26EBCD0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3F24A51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7BDF05C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4 810,0 </w:t>
            </w:r>
          </w:p>
        </w:tc>
        <w:tc>
          <w:tcPr>
            <w:tcW w:w="1197" w:type="dxa"/>
            <w:shd w:val="clear" w:color="auto" w:fill="auto"/>
            <w:noWrap/>
            <w:vAlign w:val="center"/>
            <w:hideMark/>
          </w:tcPr>
          <w:p w14:paraId="35ED7EA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90,0 </w:t>
            </w:r>
          </w:p>
        </w:tc>
        <w:tc>
          <w:tcPr>
            <w:tcW w:w="1041" w:type="dxa"/>
            <w:shd w:val="clear" w:color="auto" w:fill="auto"/>
            <w:noWrap/>
            <w:vAlign w:val="center"/>
            <w:hideMark/>
          </w:tcPr>
          <w:p w14:paraId="731FD08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1,9 </w:t>
            </w:r>
          </w:p>
        </w:tc>
      </w:tr>
      <w:tr w:rsidR="0066728B" w:rsidRPr="00B659D1" w14:paraId="2BB8884F" w14:textId="77777777" w:rsidTr="00B659D1">
        <w:trPr>
          <w:trHeight w:val="588"/>
        </w:trPr>
        <w:tc>
          <w:tcPr>
            <w:tcW w:w="3148" w:type="dxa"/>
            <w:shd w:val="clear" w:color="auto" w:fill="auto"/>
            <w:vAlign w:val="bottom"/>
            <w:hideMark/>
          </w:tcPr>
          <w:p w14:paraId="58D5EB5C"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Муниципальная программа "Развитие физической культуры и спорта на территории </w:t>
            </w:r>
            <w:proofErr w:type="spellStart"/>
            <w:r w:rsidRPr="00B659D1">
              <w:rPr>
                <w:rFonts w:ascii="Times New Roman" w:eastAsia="Times New Roman" w:hAnsi="Times New Roman" w:cs="Times New Roman"/>
                <w:sz w:val="20"/>
                <w:szCs w:val="20"/>
                <w:lang w:eastAsia="ru-RU"/>
              </w:rPr>
              <w:t>Известковского</w:t>
            </w:r>
            <w:proofErr w:type="spellEnd"/>
            <w:r w:rsidRPr="00B659D1">
              <w:rPr>
                <w:rFonts w:ascii="Times New Roman" w:eastAsia="Times New Roman" w:hAnsi="Times New Roman" w:cs="Times New Roman"/>
                <w:sz w:val="20"/>
                <w:szCs w:val="20"/>
                <w:lang w:eastAsia="ru-RU"/>
              </w:rPr>
              <w:t xml:space="preserve"> городского поселения на 2025-2027 годы"</w:t>
            </w:r>
          </w:p>
        </w:tc>
        <w:tc>
          <w:tcPr>
            <w:tcW w:w="851" w:type="dxa"/>
            <w:shd w:val="clear" w:color="auto" w:fill="auto"/>
            <w:noWrap/>
            <w:vAlign w:val="center"/>
            <w:hideMark/>
          </w:tcPr>
          <w:p w14:paraId="21B308C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6C64AAC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11.01</w:t>
            </w:r>
          </w:p>
        </w:tc>
        <w:tc>
          <w:tcPr>
            <w:tcW w:w="1559" w:type="dxa"/>
            <w:shd w:val="clear" w:color="auto" w:fill="auto"/>
            <w:noWrap/>
            <w:vAlign w:val="center"/>
            <w:hideMark/>
          </w:tcPr>
          <w:p w14:paraId="6CF7C6F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0600000000</w:t>
            </w:r>
          </w:p>
        </w:tc>
        <w:tc>
          <w:tcPr>
            <w:tcW w:w="596" w:type="dxa"/>
            <w:shd w:val="clear" w:color="auto" w:fill="auto"/>
            <w:noWrap/>
            <w:vAlign w:val="center"/>
            <w:hideMark/>
          </w:tcPr>
          <w:p w14:paraId="7898E08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1BEB4D9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4 810,0 </w:t>
            </w:r>
          </w:p>
        </w:tc>
        <w:tc>
          <w:tcPr>
            <w:tcW w:w="1197" w:type="dxa"/>
            <w:shd w:val="clear" w:color="auto" w:fill="auto"/>
            <w:noWrap/>
            <w:vAlign w:val="center"/>
            <w:hideMark/>
          </w:tcPr>
          <w:p w14:paraId="2D0BDDD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90,0 </w:t>
            </w:r>
          </w:p>
        </w:tc>
        <w:tc>
          <w:tcPr>
            <w:tcW w:w="1041" w:type="dxa"/>
            <w:shd w:val="clear" w:color="auto" w:fill="auto"/>
            <w:noWrap/>
            <w:vAlign w:val="center"/>
            <w:hideMark/>
          </w:tcPr>
          <w:p w14:paraId="3B4A47F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1,9 </w:t>
            </w:r>
          </w:p>
        </w:tc>
      </w:tr>
      <w:tr w:rsidR="0066728B" w:rsidRPr="00B659D1" w14:paraId="09082EEA" w14:textId="77777777" w:rsidTr="00B659D1">
        <w:trPr>
          <w:trHeight w:val="780"/>
        </w:trPr>
        <w:tc>
          <w:tcPr>
            <w:tcW w:w="3148" w:type="dxa"/>
            <w:shd w:val="clear" w:color="auto" w:fill="auto"/>
            <w:vAlign w:val="bottom"/>
            <w:hideMark/>
          </w:tcPr>
          <w:p w14:paraId="6151F88B"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Основное мероприятие: "Обеспечение условий для развития физической культуры и спорта, организация и проведение спортивных мероприятий на территории городского поселения"</w:t>
            </w:r>
          </w:p>
        </w:tc>
        <w:tc>
          <w:tcPr>
            <w:tcW w:w="851" w:type="dxa"/>
            <w:shd w:val="clear" w:color="auto" w:fill="auto"/>
            <w:noWrap/>
            <w:vAlign w:val="center"/>
            <w:hideMark/>
          </w:tcPr>
          <w:p w14:paraId="20B8CF0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6CEB13E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11.01</w:t>
            </w:r>
          </w:p>
        </w:tc>
        <w:tc>
          <w:tcPr>
            <w:tcW w:w="1559" w:type="dxa"/>
            <w:shd w:val="clear" w:color="auto" w:fill="auto"/>
            <w:noWrap/>
            <w:vAlign w:val="center"/>
            <w:hideMark/>
          </w:tcPr>
          <w:p w14:paraId="1167BFB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0600100000</w:t>
            </w:r>
          </w:p>
        </w:tc>
        <w:tc>
          <w:tcPr>
            <w:tcW w:w="596" w:type="dxa"/>
            <w:shd w:val="clear" w:color="auto" w:fill="auto"/>
            <w:noWrap/>
            <w:vAlign w:val="center"/>
            <w:hideMark/>
          </w:tcPr>
          <w:p w14:paraId="5432A2E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359F4B9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4 810,0 </w:t>
            </w:r>
          </w:p>
        </w:tc>
        <w:tc>
          <w:tcPr>
            <w:tcW w:w="1197" w:type="dxa"/>
            <w:shd w:val="clear" w:color="auto" w:fill="auto"/>
            <w:noWrap/>
            <w:vAlign w:val="center"/>
            <w:hideMark/>
          </w:tcPr>
          <w:p w14:paraId="3B2375A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90,0 </w:t>
            </w:r>
          </w:p>
        </w:tc>
        <w:tc>
          <w:tcPr>
            <w:tcW w:w="1041" w:type="dxa"/>
            <w:shd w:val="clear" w:color="auto" w:fill="auto"/>
            <w:noWrap/>
            <w:vAlign w:val="center"/>
            <w:hideMark/>
          </w:tcPr>
          <w:p w14:paraId="5A65A8C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1,9 </w:t>
            </w:r>
          </w:p>
        </w:tc>
      </w:tr>
      <w:tr w:rsidR="0066728B" w:rsidRPr="00B659D1" w14:paraId="255A0B3D" w14:textId="77777777" w:rsidTr="00B659D1">
        <w:trPr>
          <w:trHeight w:val="396"/>
        </w:trPr>
        <w:tc>
          <w:tcPr>
            <w:tcW w:w="3148" w:type="dxa"/>
            <w:shd w:val="clear" w:color="auto" w:fill="auto"/>
            <w:vAlign w:val="bottom"/>
            <w:hideMark/>
          </w:tcPr>
          <w:p w14:paraId="19FC73F8"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Расходы на мероприятия по развитию физической культуры и спорта</w:t>
            </w:r>
          </w:p>
        </w:tc>
        <w:tc>
          <w:tcPr>
            <w:tcW w:w="851" w:type="dxa"/>
            <w:shd w:val="clear" w:color="auto" w:fill="auto"/>
            <w:noWrap/>
            <w:vAlign w:val="center"/>
            <w:hideMark/>
          </w:tcPr>
          <w:p w14:paraId="04F9A3F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781447B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11.01</w:t>
            </w:r>
          </w:p>
        </w:tc>
        <w:tc>
          <w:tcPr>
            <w:tcW w:w="1559" w:type="dxa"/>
            <w:shd w:val="clear" w:color="auto" w:fill="auto"/>
            <w:noWrap/>
            <w:vAlign w:val="center"/>
            <w:hideMark/>
          </w:tcPr>
          <w:p w14:paraId="3D113E6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0600109701</w:t>
            </w:r>
          </w:p>
        </w:tc>
        <w:tc>
          <w:tcPr>
            <w:tcW w:w="596" w:type="dxa"/>
            <w:shd w:val="clear" w:color="auto" w:fill="auto"/>
            <w:noWrap/>
            <w:vAlign w:val="center"/>
            <w:hideMark/>
          </w:tcPr>
          <w:p w14:paraId="599300E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77968CC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4 810,0 </w:t>
            </w:r>
          </w:p>
        </w:tc>
        <w:tc>
          <w:tcPr>
            <w:tcW w:w="1197" w:type="dxa"/>
            <w:shd w:val="clear" w:color="auto" w:fill="auto"/>
            <w:noWrap/>
            <w:vAlign w:val="center"/>
            <w:hideMark/>
          </w:tcPr>
          <w:p w14:paraId="65A4DAC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90,0 </w:t>
            </w:r>
          </w:p>
        </w:tc>
        <w:tc>
          <w:tcPr>
            <w:tcW w:w="1041" w:type="dxa"/>
            <w:shd w:val="clear" w:color="auto" w:fill="auto"/>
            <w:noWrap/>
            <w:vAlign w:val="center"/>
            <w:hideMark/>
          </w:tcPr>
          <w:p w14:paraId="006B098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1,9 </w:t>
            </w:r>
          </w:p>
        </w:tc>
      </w:tr>
      <w:tr w:rsidR="0066728B" w:rsidRPr="00B659D1" w14:paraId="03B4527A" w14:textId="77777777" w:rsidTr="00B659D1">
        <w:trPr>
          <w:trHeight w:val="396"/>
        </w:trPr>
        <w:tc>
          <w:tcPr>
            <w:tcW w:w="3148" w:type="dxa"/>
            <w:shd w:val="clear" w:color="auto" w:fill="auto"/>
            <w:vAlign w:val="bottom"/>
            <w:hideMark/>
          </w:tcPr>
          <w:p w14:paraId="0A6DF2AA"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Закупка товаров, работ и услуг для обеспечения государственных (муниципальных) нужд</w:t>
            </w:r>
          </w:p>
        </w:tc>
        <w:tc>
          <w:tcPr>
            <w:tcW w:w="851" w:type="dxa"/>
            <w:shd w:val="clear" w:color="auto" w:fill="auto"/>
            <w:noWrap/>
            <w:vAlign w:val="center"/>
            <w:hideMark/>
          </w:tcPr>
          <w:p w14:paraId="3703180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0CBD591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11.01</w:t>
            </w:r>
          </w:p>
        </w:tc>
        <w:tc>
          <w:tcPr>
            <w:tcW w:w="1559" w:type="dxa"/>
            <w:shd w:val="clear" w:color="auto" w:fill="auto"/>
            <w:noWrap/>
            <w:vAlign w:val="center"/>
            <w:hideMark/>
          </w:tcPr>
          <w:p w14:paraId="57106ED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0600109701</w:t>
            </w:r>
          </w:p>
        </w:tc>
        <w:tc>
          <w:tcPr>
            <w:tcW w:w="596" w:type="dxa"/>
            <w:shd w:val="clear" w:color="auto" w:fill="auto"/>
            <w:noWrap/>
            <w:vAlign w:val="center"/>
            <w:hideMark/>
          </w:tcPr>
          <w:p w14:paraId="2C7A49D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200</w:t>
            </w:r>
          </w:p>
        </w:tc>
        <w:tc>
          <w:tcPr>
            <w:tcW w:w="1306" w:type="dxa"/>
            <w:shd w:val="clear" w:color="auto" w:fill="auto"/>
            <w:noWrap/>
            <w:vAlign w:val="center"/>
            <w:hideMark/>
          </w:tcPr>
          <w:p w14:paraId="6A6F750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4 810,0 </w:t>
            </w:r>
          </w:p>
        </w:tc>
        <w:tc>
          <w:tcPr>
            <w:tcW w:w="1197" w:type="dxa"/>
            <w:shd w:val="clear" w:color="auto" w:fill="auto"/>
            <w:noWrap/>
            <w:vAlign w:val="center"/>
            <w:hideMark/>
          </w:tcPr>
          <w:p w14:paraId="50E86E2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90,0 </w:t>
            </w:r>
          </w:p>
        </w:tc>
        <w:tc>
          <w:tcPr>
            <w:tcW w:w="1041" w:type="dxa"/>
            <w:shd w:val="clear" w:color="auto" w:fill="auto"/>
            <w:noWrap/>
            <w:vAlign w:val="center"/>
            <w:hideMark/>
          </w:tcPr>
          <w:p w14:paraId="7FD75A6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1,9 </w:t>
            </w:r>
          </w:p>
        </w:tc>
      </w:tr>
      <w:tr w:rsidR="0066728B" w:rsidRPr="00B659D1" w14:paraId="70942347" w14:textId="77777777" w:rsidTr="00B659D1">
        <w:trPr>
          <w:trHeight w:val="396"/>
        </w:trPr>
        <w:tc>
          <w:tcPr>
            <w:tcW w:w="3148" w:type="dxa"/>
            <w:shd w:val="clear" w:color="auto" w:fill="auto"/>
            <w:vAlign w:val="bottom"/>
            <w:hideMark/>
          </w:tcPr>
          <w:p w14:paraId="37CCCE30"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Межбюджетные трансферты общего характера бюджетам бюджетной системы Российской Федерации</w:t>
            </w:r>
          </w:p>
        </w:tc>
        <w:tc>
          <w:tcPr>
            <w:tcW w:w="851" w:type="dxa"/>
            <w:shd w:val="clear" w:color="auto" w:fill="auto"/>
            <w:noWrap/>
            <w:vAlign w:val="center"/>
            <w:hideMark/>
          </w:tcPr>
          <w:p w14:paraId="470EE64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21A5C9C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14.00</w:t>
            </w:r>
          </w:p>
        </w:tc>
        <w:tc>
          <w:tcPr>
            <w:tcW w:w="1559" w:type="dxa"/>
            <w:shd w:val="clear" w:color="auto" w:fill="auto"/>
            <w:noWrap/>
            <w:vAlign w:val="center"/>
            <w:hideMark/>
          </w:tcPr>
          <w:p w14:paraId="703B8F4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37F5179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096287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1 406,9 </w:t>
            </w:r>
          </w:p>
        </w:tc>
        <w:tc>
          <w:tcPr>
            <w:tcW w:w="1197" w:type="dxa"/>
            <w:shd w:val="clear" w:color="auto" w:fill="auto"/>
            <w:noWrap/>
            <w:vAlign w:val="center"/>
            <w:hideMark/>
          </w:tcPr>
          <w:p w14:paraId="2B9B0A5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456,3 </w:t>
            </w:r>
          </w:p>
        </w:tc>
        <w:tc>
          <w:tcPr>
            <w:tcW w:w="1041" w:type="dxa"/>
            <w:shd w:val="clear" w:color="auto" w:fill="auto"/>
            <w:noWrap/>
            <w:vAlign w:val="center"/>
            <w:hideMark/>
          </w:tcPr>
          <w:p w14:paraId="75E86C6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32,4 </w:t>
            </w:r>
          </w:p>
        </w:tc>
      </w:tr>
      <w:tr w:rsidR="0066728B" w:rsidRPr="00B659D1" w14:paraId="4A8389C5" w14:textId="77777777" w:rsidTr="00B659D1">
        <w:trPr>
          <w:trHeight w:val="255"/>
        </w:trPr>
        <w:tc>
          <w:tcPr>
            <w:tcW w:w="3148" w:type="dxa"/>
            <w:shd w:val="clear" w:color="auto" w:fill="auto"/>
            <w:vAlign w:val="bottom"/>
            <w:hideMark/>
          </w:tcPr>
          <w:p w14:paraId="7E1A55E6"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Прочие межбюджетные трансферты общего характера</w:t>
            </w:r>
          </w:p>
        </w:tc>
        <w:tc>
          <w:tcPr>
            <w:tcW w:w="851" w:type="dxa"/>
            <w:shd w:val="clear" w:color="auto" w:fill="auto"/>
            <w:noWrap/>
            <w:vAlign w:val="center"/>
            <w:hideMark/>
          </w:tcPr>
          <w:p w14:paraId="535E432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6244017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14.03</w:t>
            </w:r>
          </w:p>
        </w:tc>
        <w:tc>
          <w:tcPr>
            <w:tcW w:w="1559" w:type="dxa"/>
            <w:shd w:val="clear" w:color="auto" w:fill="auto"/>
            <w:noWrap/>
            <w:vAlign w:val="center"/>
            <w:hideMark/>
          </w:tcPr>
          <w:p w14:paraId="65F9368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0000000000</w:t>
            </w:r>
          </w:p>
        </w:tc>
        <w:tc>
          <w:tcPr>
            <w:tcW w:w="596" w:type="dxa"/>
            <w:shd w:val="clear" w:color="auto" w:fill="auto"/>
            <w:noWrap/>
            <w:vAlign w:val="center"/>
            <w:hideMark/>
          </w:tcPr>
          <w:p w14:paraId="24AEB6E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5DAAD90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1 406,9 </w:t>
            </w:r>
          </w:p>
        </w:tc>
        <w:tc>
          <w:tcPr>
            <w:tcW w:w="1197" w:type="dxa"/>
            <w:shd w:val="clear" w:color="auto" w:fill="auto"/>
            <w:noWrap/>
            <w:vAlign w:val="center"/>
            <w:hideMark/>
          </w:tcPr>
          <w:p w14:paraId="7E542AE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456,3 </w:t>
            </w:r>
          </w:p>
        </w:tc>
        <w:tc>
          <w:tcPr>
            <w:tcW w:w="1041" w:type="dxa"/>
            <w:shd w:val="clear" w:color="auto" w:fill="auto"/>
            <w:noWrap/>
            <w:vAlign w:val="center"/>
            <w:hideMark/>
          </w:tcPr>
          <w:p w14:paraId="7DFF699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32,4 </w:t>
            </w:r>
          </w:p>
        </w:tc>
      </w:tr>
      <w:tr w:rsidR="0066728B" w:rsidRPr="00B659D1" w14:paraId="11762193" w14:textId="77777777" w:rsidTr="00B659D1">
        <w:trPr>
          <w:trHeight w:val="396"/>
        </w:trPr>
        <w:tc>
          <w:tcPr>
            <w:tcW w:w="3148" w:type="dxa"/>
            <w:shd w:val="clear" w:color="auto" w:fill="auto"/>
            <w:vAlign w:val="bottom"/>
            <w:hideMark/>
          </w:tcPr>
          <w:p w14:paraId="33492D66"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Непрограммное направление деятельности органов и должностных лиц местного самоуправления</w:t>
            </w:r>
          </w:p>
        </w:tc>
        <w:tc>
          <w:tcPr>
            <w:tcW w:w="851" w:type="dxa"/>
            <w:shd w:val="clear" w:color="auto" w:fill="auto"/>
            <w:noWrap/>
            <w:vAlign w:val="center"/>
            <w:hideMark/>
          </w:tcPr>
          <w:p w14:paraId="195F6BF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7CBC8D6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14.03</w:t>
            </w:r>
          </w:p>
        </w:tc>
        <w:tc>
          <w:tcPr>
            <w:tcW w:w="1559" w:type="dxa"/>
            <w:shd w:val="clear" w:color="auto" w:fill="auto"/>
            <w:noWrap/>
            <w:vAlign w:val="center"/>
            <w:hideMark/>
          </w:tcPr>
          <w:p w14:paraId="6889C9F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9900000000</w:t>
            </w:r>
          </w:p>
        </w:tc>
        <w:tc>
          <w:tcPr>
            <w:tcW w:w="596" w:type="dxa"/>
            <w:shd w:val="clear" w:color="auto" w:fill="auto"/>
            <w:noWrap/>
            <w:vAlign w:val="center"/>
            <w:hideMark/>
          </w:tcPr>
          <w:p w14:paraId="0915D3E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256E661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1 406,9 </w:t>
            </w:r>
          </w:p>
        </w:tc>
        <w:tc>
          <w:tcPr>
            <w:tcW w:w="1197" w:type="dxa"/>
            <w:shd w:val="clear" w:color="auto" w:fill="auto"/>
            <w:noWrap/>
            <w:vAlign w:val="center"/>
            <w:hideMark/>
          </w:tcPr>
          <w:p w14:paraId="174E28F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456,3 </w:t>
            </w:r>
          </w:p>
        </w:tc>
        <w:tc>
          <w:tcPr>
            <w:tcW w:w="1041" w:type="dxa"/>
            <w:shd w:val="clear" w:color="auto" w:fill="auto"/>
            <w:noWrap/>
            <w:vAlign w:val="center"/>
            <w:hideMark/>
          </w:tcPr>
          <w:p w14:paraId="2C8550B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32,4 </w:t>
            </w:r>
          </w:p>
        </w:tc>
      </w:tr>
      <w:tr w:rsidR="0066728B" w:rsidRPr="00B659D1" w14:paraId="0BCF9C2F" w14:textId="77777777" w:rsidTr="00B659D1">
        <w:trPr>
          <w:trHeight w:val="396"/>
        </w:trPr>
        <w:tc>
          <w:tcPr>
            <w:tcW w:w="3148" w:type="dxa"/>
            <w:shd w:val="clear" w:color="auto" w:fill="auto"/>
            <w:vAlign w:val="bottom"/>
            <w:hideMark/>
          </w:tcPr>
          <w:p w14:paraId="7BF2B481"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Функционирование органов исполнительной власти местного самоуправления</w:t>
            </w:r>
          </w:p>
        </w:tc>
        <w:tc>
          <w:tcPr>
            <w:tcW w:w="851" w:type="dxa"/>
            <w:shd w:val="clear" w:color="auto" w:fill="auto"/>
            <w:noWrap/>
            <w:vAlign w:val="center"/>
            <w:hideMark/>
          </w:tcPr>
          <w:p w14:paraId="2903AA3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0CA66C8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14.03</w:t>
            </w:r>
          </w:p>
        </w:tc>
        <w:tc>
          <w:tcPr>
            <w:tcW w:w="1559" w:type="dxa"/>
            <w:shd w:val="clear" w:color="auto" w:fill="auto"/>
            <w:noWrap/>
            <w:vAlign w:val="center"/>
            <w:hideMark/>
          </w:tcPr>
          <w:p w14:paraId="679E61B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9940000000</w:t>
            </w:r>
          </w:p>
        </w:tc>
        <w:tc>
          <w:tcPr>
            <w:tcW w:w="596" w:type="dxa"/>
            <w:shd w:val="clear" w:color="auto" w:fill="auto"/>
            <w:noWrap/>
            <w:vAlign w:val="center"/>
            <w:hideMark/>
          </w:tcPr>
          <w:p w14:paraId="421882A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4159F9B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1 406,9 </w:t>
            </w:r>
          </w:p>
        </w:tc>
        <w:tc>
          <w:tcPr>
            <w:tcW w:w="1197" w:type="dxa"/>
            <w:shd w:val="clear" w:color="auto" w:fill="auto"/>
            <w:noWrap/>
            <w:vAlign w:val="center"/>
            <w:hideMark/>
          </w:tcPr>
          <w:p w14:paraId="33CDDDA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456,3 </w:t>
            </w:r>
          </w:p>
        </w:tc>
        <w:tc>
          <w:tcPr>
            <w:tcW w:w="1041" w:type="dxa"/>
            <w:shd w:val="clear" w:color="auto" w:fill="auto"/>
            <w:noWrap/>
            <w:vAlign w:val="center"/>
            <w:hideMark/>
          </w:tcPr>
          <w:p w14:paraId="7BBC8F3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32,4 </w:t>
            </w:r>
          </w:p>
        </w:tc>
      </w:tr>
      <w:tr w:rsidR="0066728B" w:rsidRPr="00B659D1" w14:paraId="05CBAC56" w14:textId="77777777" w:rsidTr="00B659D1">
        <w:trPr>
          <w:trHeight w:val="396"/>
        </w:trPr>
        <w:tc>
          <w:tcPr>
            <w:tcW w:w="3148" w:type="dxa"/>
            <w:shd w:val="clear" w:color="auto" w:fill="auto"/>
            <w:vAlign w:val="bottom"/>
            <w:hideMark/>
          </w:tcPr>
          <w:p w14:paraId="36A77125"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Межбюджетные трансферты в части деятельности финансового органа</w:t>
            </w:r>
          </w:p>
        </w:tc>
        <w:tc>
          <w:tcPr>
            <w:tcW w:w="851" w:type="dxa"/>
            <w:shd w:val="clear" w:color="auto" w:fill="auto"/>
            <w:noWrap/>
            <w:vAlign w:val="center"/>
            <w:hideMark/>
          </w:tcPr>
          <w:p w14:paraId="50AC698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0158B4F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14.03</w:t>
            </w:r>
          </w:p>
        </w:tc>
        <w:tc>
          <w:tcPr>
            <w:tcW w:w="1559" w:type="dxa"/>
            <w:shd w:val="clear" w:color="auto" w:fill="auto"/>
            <w:noWrap/>
            <w:vAlign w:val="center"/>
            <w:hideMark/>
          </w:tcPr>
          <w:p w14:paraId="43230A3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9940014001</w:t>
            </w:r>
          </w:p>
        </w:tc>
        <w:tc>
          <w:tcPr>
            <w:tcW w:w="596" w:type="dxa"/>
            <w:shd w:val="clear" w:color="auto" w:fill="auto"/>
            <w:noWrap/>
            <w:vAlign w:val="center"/>
            <w:hideMark/>
          </w:tcPr>
          <w:p w14:paraId="324B0F4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049630C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975,9 </w:t>
            </w:r>
          </w:p>
        </w:tc>
        <w:tc>
          <w:tcPr>
            <w:tcW w:w="1197" w:type="dxa"/>
            <w:shd w:val="clear" w:color="auto" w:fill="auto"/>
            <w:noWrap/>
            <w:vAlign w:val="center"/>
            <w:hideMark/>
          </w:tcPr>
          <w:p w14:paraId="10D9D9D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244,0 </w:t>
            </w:r>
          </w:p>
        </w:tc>
        <w:tc>
          <w:tcPr>
            <w:tcW w:w="1041" w:type="dxa"/>
            <w:shd w:val="clear" w:color="auto" w:fill="auto"/>
            <w:noWrap/>
            <w:vAlign w:val="center"/>
            <w:hideMark/>
          </w:tcPr>
          <w:p w14:paraId="1086287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25,0 </w:t>
            </w:r>
          </w:p>
        </w:tc>
      </w:tr>
      <w:tr w:rsidR="0066728B" w:rsidRPr="00B659D1" w14:paraId="3BD81997" w14:textId="77777777" w:rsidTr="00B659D1">
        <w:trPr>
          <w:trHeight w:val="255"/>
        </w:trPr>
        <w:tc>
          <w:tcPr>
            <w:tcW w:w="3148" w:type="dxa"/>
            <w:shd w:val="clear" w:color="auto" w:fill="auto"/>
            <w:vAlign w:val="bottom"/>
            <w:hideMark/>
          </w:tcPr>
          <w:p w14:paraId="719F14D0"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Межбюджетные трансферты</w:t>
            </w:r>
          </w:p>
        </w:tc>
        <w:tc>
          <w:tcPr>
            <w:tcW w:w="851" w:type="dxa"/>
            <w:shd w:val="clear" w:color="auto" w:fill="auto"/>
            <w:noWrap/>
            <w:vAlign w:val="center"/>
            <w:hideMark/>
          </w:tcPr>
          <w:p w14:paraId="7EEE6AE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1B87AC6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14.03</w:t>
            </w:r>
          </w:p>
        </w:tc>
        <w:tc>
          <w:tcPr>
            <w:tcW w:w="1559" w:type="dxa"/>
            <w:shd w:val="clear" w:color="auto" w:fill="auto"/>
            <w:noWrap/>
            <w:vAlign w:val="center"/>
            <w:hideMark/>
          </w:tcPr>
          <w:p w14:paraId="3EEEDEB0"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9940014001</w:t>
            </w:r>
          </w:p>
        </w:tc>
        <w:tc>
          <w:tcPr>
            <w:tcW w:w="596" w:type="dxa"/>
            <w:shd w:val="clear" w:color="auto" w:fill="auto"/>
            <w:noWrap/>
            <w:vAlign w:val="center"/>
            <w:hideMark/>
          </w:tcPr>
          <w:p w14:paraId="6CE1E0E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500</w:t>
            </w:r>
          </w:p>
        </w:tc>
        <w:tc>
          <w:tcPr>
            <w:tcW w:w="1306" w:type="dxa"/>
            <w:shd w:val="clear" w:color="auto" w:fill="auto"/>
            <w:noWrap/>
            <w:vAlign w:val="center"/>
            <w:hideMark/>
          </w:tcPr>
          <w:p w14:paraId="307DC50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975,9 </w:t>
            </w:r>
          </w:p>
        </w:tc>
        <w:tc>
          <w:tcPr>
            <w:tcW w:w="1197" w:type="dxa"/>
            <w:shd w:val="clear" w:color="auto" w:fill="auto"/>
            <w:noWrap/>
            <w:vAlign w:val="center"/>
            <w:hideMark/>
          </w:tcPr>
          <w:p w14:paraId="63FC5F8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244,0 </w:t>
            </w:r>
          </w:p>
        </w:tc>
        <w:tc>
          <w:tcPr>
            <w:tcW w:w="1041" w:type="dxa"/>
            <w:shd w:val="clear" w:color="auto" w:fill="auto"/>
            <w:noWrap/>
            <w:vAlign w:val="center"/>
            <w:hideMark/>
          </w:tcPr>
          <w:p w14:paraId="63EAA56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25,0 </w:t>
            </w:r>
          </w:p>
        </w:tc>
      </w:tr>
      <w:tr w:rsidR="0066728B" w:rsidRPr="00B659D1" w14:paraId="165F57A7" w14:textId="77777777" w:rsidTr="00B659D1">
        <w:trPr>
          <w:trHeight w:val="396"/>
        </w:trPr>
        <w:tc>
          <w:tcPr>
            <w:tcW w:w="3148" w:type="dxa"/>
            <w:shd w:val="clear" w:color="auto" w:fill="auto"/>
            <w:vAlign w:val="bottom"/>
            <w:hideMark/>
          </w:tcPr>
          <w:p w14:paraId="6C5A8008"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Межбюджетные трансферты в части деятельности контрольного ревизионного органа</w:t>
            </w:r>
          </w:p>
        </w:tc>
        <w:tc>
          <w:tcPr>
            <w:tcW w:w="851" w:type="dxa"/>
            <w:shd w:val="clear" w:color="auto" w:fill="auto"/>
            <w:noWrap/>
            <w:vAlign w:val="center"/>
            <w:hideMark/>
          </w:tcPr>
          <w:p w14:paraId="66EEAC5D"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6D57568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14.03</w:t>
            </w:r>
          </w:p>
        </w:tc>
        <w:tc>
          <w:tcPr>
            <w:tcW w:w="1559" w:type="dxa"/>
            <w:shd w:val="clear" w:color="auto" w:fill="auto"/>
            <w:noWrap/>
            <w:vAlign w:val="center"/>
            <w:hideMark/>
          </w:tcPr>
          <w:p w14:paraId="4AA07F9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9940014002</w:t>
            </w:r>
          </w:p>
        </w:tc>
        <w:tc>
          <w:tcPr>
            <w:tcW w:w="596" w:type="dxa"/>
            <w:shd w:val="clear" w:color="auto" w:fill="auto"/>
            <w:noWrap/>
            <w:vAlign w:val="center"/>
            <w:hideMark/>
          </w:tcPr>
          <w:p w14:paraId="0A4AD2C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7385658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139,4 </w:t>
            </w:r>
          </w:p>
        </w:tc>
        <w:tc>
          <w:tcPr>
            <w:tcW w:w="1197" w:type="dxa"/>
            <w:shd w:val="clear" w:color="auto" w:fill="auto"/>
            <w:noWrap/>
            <w:vAlign w:val="center"/>
            <w:hideMark/>
          </w:tcPr>
          <w:p w14:paraId="5F95A7B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139,4 </w:t>
            </w:r>
          </w:p>
        </w:tc>
        <w:tc>
          <w:tcPr>
            <w:tcW w:w="1041" w:type="dxa"/>
            <w:shd w:val="clear" w:color="auto" w:fill="auto"/>
            <w:noWrap/>
            <w:vAlign w:val="center"/>
            <w:hideMark/>
          </w:tcPr>
          <w:p w14:paraId="0B4FFB1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100,0 </w:t>
            </w:r>
          </w:p>
        </w:tc>
      </w:tr>
      <w:tr w:rsidR="0066728B" w:rsidRPr="00B659D1" w14:paraId="67EDFB10" w14:textId="77777777" w:rsidTr="00B659D1">
        <w:trPr>
          <w:trHeight w:val="255"/>
        </w:trPr>
        <w:tc>
          <w:tcPr>
            <w:tcW w:w="3148" w:type="dxa"/>
            <w:shd w:val="clear" w:color="auto" w:fill="auto"/>
            <w:vAlign w:val="bottom"/>
            <w:hideMark/>
          </w:tcPr>
          <w:p w14:paraId="62B2560B"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Межбюджетные трансферты</w:t>
            </w:r>
          </w:p>
        </w:tc>
        <w:tc>
          <w:tcPr>
            <w:tcW w:w="851" w:type="dxa"/>
            <w:shd w:val="clear" w:color="auto" w:fill="auto"/>
            <w:noWrap/>
            <w:vAlign w:val="center"/>
            <w:hideMark/>
          </w:tcPr>
          <w:p w14:paraId="6E9BBC8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679DAE9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14.03</w:t>
            </w:r>
          </w:p>
        </w:tc>
        <w:tc>
          <w:tcPr>
            <w:tcW w:w="1559" w:type="dxa"/>
            <w:shd w:val="clear" w:color="auto" w:fill="auto"/>
            <w:noWrap/>
            <w:vAlign w:val="center"/>
            <w:hideMark/>
          </w:tcPr>
          <w:p w14:paraId="27408FD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9940014002</w:t>
            </w:r>
          </w:p>
        </w:tc>
        <w:tc>
          <w:tcPr>
            <w:tcW w:w="596" w:type="dxa"/>
            <w:shd w:val="clear" w:color="auto" w:fill="auto"/>
            <w:noWrap/>
            <w:vAlign w:val="center"/>
            <w:hideMark/>
          </w:tcPr>
          <w:p w14:paraId="72DAAD3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500</w:t>
            </w:r>
          </w:p>
        </w:tc>
        <w:tc>
          <w:tcPr>
            <w:tcW w:w="1306" w:type="dxa"/>
            <w:shd w:val="clear" w:color="auto" w:fill="auto"/>
            <w:noWrap/>
            <w:vAlign w:val="center"/>
            <w:hideMark/>
          </w:tcPr>
          <w:p w14:paraId="4A33810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139,4 </w:t>
            </w:r>
          </w:p>
        </w:tc>
        <w:tc>
          <w:tcPr>
            <w:tcW w:w="1197" w:type="dxa"/>
            <w:shd w:val="clear" w:color="auto" w:fill="auto"/>
            <w:noWrap/>
            <w:vAlign w:val="center"/>
            <w:hideMark/>
          </w:tcPr>
          <w:p w14:paraId="34E9BAF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139,4 </w:t>
            </w:r>
          </w:p>
        </w:tc>
        <w:tc>
          <w:tcPr>
            <w:tcW w:w="1041" w:type="dxa"/>
            <w:shd w:val="clear" w:color="auto" w:fill="auto"/>
            <w:noWrap/>
            <w:vAlign w:val="center"/>
            <w:hideMark/>
          </w:tcPr>
          <w:p w14:paraId="05B766C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100,0 </w:t>
            </w:r>
          </w:p>
        </w:tc>
      </w:tr>
      <w:tr w:rsidR="0066728B" w:rsidRPr="00B659D1" w14:paraId="27C2A2FC" w14:textId="77777777" w:rsidTr="00B659D1">
        <w:trPr>
          <w:trHeight w:val="396"/>
        </w:trPr>
        <w:tc>
          <w:tcPr>
            <w:tcW w:w="3148" w:type="dxa"/>
            <w:shd w:val="clear" w:color="auto" w:fill="auto"/>
            <w:vAlign w:val="bottom"/>
            <w:hideMark/>
          </w:tcPr>
          <w:p w14:paraId="2FC585CE"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Межбюджетные трансферты в части деятельности отдела по вопросам архитектуры и градостроительства</w:t>
            </w:r>
          </w:p>
        </w:tc>
        <w:tc>
          <w:tcPr>
            <w:tcW w:w="851" w:type="dxa"/>
            <w:shd w:val="clear" w:color="auto" w:fill="auto"/>
            <w:noWrap/>
            <w:vAlign w:val="center"/>
            <w:hideMark/>
          </w:tcPr>
          <w:p w14:paraId="47AB066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0720893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14.03</w:t>
            </w:r>
          </w:p>
        </w:tc>
        <w:tc>
          <w:tcPr>
            <w:tcW w:w="1559" w:type="dxa"/>
            <w:shd w:val="clear" w:color="auto" w:fill="auto"/>
            <w:noWrap/>
            <w:vAlign w:val="center"/>
            <w:hideMark/>
          </w:tcPr>
          <w:p w14:paraId="063CAB8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9940014003</w:t>
            </w:r>
          </w:p>
        </w:tc>
        <w:tc>
          <w:tcPr>
            <w:tcW w:w="596" w:type="dxa"/>
            <w:shd w:val="clear" w:color="auto" w:fill="auto"/>
            <w:noWrap/>
            <w:vAlign w:val="center"/>
            <w:hideMark/>
          </w:tcPr>
          <w:p w14:paraId="608CCB0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1456CBB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69,7 </w:t>
            </w:r>
          </w:p>
        </w:tc>
        <w:tc>
          <w:tcPr>
            <w:tcW w:w="1197" w:type="dxa"/>
            <w:shd w:val="clear" w:color="auto" w:fill="auto"/>
            <w:noWrap/>
            <w:vAlign w:val="center"/>
            <w:hideMark/>
          </w:tcPr>
          <w:p w14:paraId="60D1764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17,4 </w:t>
            </w:r>
          </w:p>
        </w:tc>
        <w:tc>
          <w:tcPr>
            <w:tcW w:w="1041" w:type="dxa"/>
            <w:shd w:val="clear" w:color="auto" w:fill="auto"/>
            <w:noWrap/>
            <w:vAlign w:val="center"/>
            <w:hideMark/>
          </w:tcPr>
          <w:p w14:paraId="5EB3835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25,0 </w:t>
            </w:r>
          </w:p>
        </w:tc>
      </w:tr>
      <w:tr w:rsidR="0066728B" w:rsidRPr="00B659D1" w14:paraId="48D66BD8" w14:textId="77777777" w:rsidTr="00B659D1">
        <w:trPr>
          <w:trHeight w:val="255"/>
        </w:trPr>
        <w:tc>
          <w:tcPr>
            <w:tcW w:w="3148" w:type="dxa"/>
            <w:shd w:val="clear" w:color="auto" w:fill="auto"/>
            <w:vAlign w:val="bottom"/>
            <w:hideMark/>
          </w:tcPr>
          <w:p w14:paraId="70F3531E"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Межбюджетные трансферты</w:t>
            </w:r>
          </w:p>
        </w:tc>
        <w:tc>
          <w:tcPr>
            <w:tcW w:w="851" w:type="dxa"/>
            <w:shd w:val="clear" w:color="auto" w:fill="auto"/>
            <w:noWrap/>
            <w:vAlign w:val="center"/>
            <w:hideMark/>
          </w:tcPr>
          <w:p w14:paraId="41C8A13B"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48DE2DA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14.03</w:t>
            </w:r>
          </w:p>
        </w:tc>
        <w:tc>
          <w:tcPr>
            <w:tcW w:w="1559" w:type="dxa"/>
            <w:shd w:val="clear" w:color="auto" w:fill="auto"/>
            <w:noWrap/>
            <w:vAlign w:val="center"/>
            <w:hideMark/>
          </w:tcPr>
          <w:p w14:paraId="0E8B062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9940014003</w:t>
            </w:r>
          </w:p>
        </w:tc>
        <w:tc>
          <w:tcPr>
            <w:tcW w:w="596" w:type="dxa"/>
            <w:shd w:val="clear" w:color="auto" w:fill="auto"/>
            <w:noWrap/>
            <w:vAlign w:val="center"/>
            <w:hideMark/>
          </w:tcPr>
          <w:p w14:paraId="067740B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500</w:t>
            </w:r>
          </w:p>
        </w:tc>
        <w:tc>
          <w:tcPr>
            <w:tcW w:w="1306" w:type="dxa"/>
            <w:shd w:val="clear" w:color="auto" w:fill="auto"/>
            <w:noWrap/>
            <w:vAlign w:val="center"/>
            <w:hideMark/>
          </w:tcPr>
          <w:p w14:paraId="27FA515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69,7 </w:t>
            </w:r>
          </w:p>
        </w:tc>
        <w:tc>
          <w:tcPr>
            <w:tcW w:w="1197" w:type="dxa"/>
            <w:shd w:val="clear" w:color="auto" w:fill="auto"/>
            <w:noWrap/>
            <w:vAlign w:val="center"/>
            <w:hideMark/>
          </w:tcPr>
          <w:p w14:paraId="490F84E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17,4 </w:t>
            </w:r>
          </w:p>
        </w:tc>
        <w:tc>
          <w:tcPr>
            <w:tcW w:w="1041" w:type="dxa"/>
            <w:shd w:val="clear" w:color="auto" w:fill="auto"/>
            <w:noWrap/>
            <w:vAlign w:val="center"/>
            <w:hideMark/>
          </w:tcPr>
          <w:p w14:paraId="736A1C8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25,0 </w:t>
            </w:r>
          </w:p>
        </w:tc>
      </w:tr>
      <w:tr w:rsidR="0066728B" w:rsidRPr="00B659D1" w14:paraId="216959EB" w14:textId="77777777" w:rsidTr="00B659D1">
        <w:trPr>
          <w:trHeight w:val="588"/>
        </w:trPr>
        <w:tc>
          <w:tcPr>
            <w:tcW w:w="3148" w:type="dxa"/>
            <w:shd w:val="clear" w:color="auto" w:fill="auto"/>
            <w:vAlign w:val="bottom"/>
            <w:hideMark/>
          </w:tcPr>
          <w:p w14:paraId="64F42BD6"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Межбюджетные трансферты в части участия в предупреждении и ликвидации последствий чрезвычайных ситуаций в границах поселения</w:t>
            </w:r>
          </w:p>
        </w:tc>
        <w:tc>
          <w:tcPr>
            <w:tcW w:w="851" w:type="dxa"/>
            <w:shd w:val="clear" w:color="auto" w:fill="auto"/>
            <w:noWrap/>
            <w:vAlign w:val="center"/>
            <w:hideMark/>
          </w:tcPr>
          <w:p w14:paraId="06429FF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44FE82F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14.03</w:t>
            </w:r>
          </w:p>
        </w:tc>
        <w:tc>
          <w:tcPr>
            <w:tcW w:w="1559" w:type="dxa"/>
            <w:shd w:val="clear" w:color="auto" w:fill="auto"/>
            <w:noWrap/>
            <w:vAlign w:val="center"/>
            <w:hideMark/>
          </w:tcPr>
          <w:p w14:paraId="72F23FB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9940014006</w:t>
            </w:r>
          </w:p>
        </w:tc>
        <w:tc>
          <w:tcPr>
            <w:tcW w:w="596" w:type="dxa"/>
            <w:shd w:val="clear" w:color="auto" w:fill="auto"/>
            <w:noWrap/>
            <w:vAlign w:val="center"/>
            <w:hideMark/>
          </w:tcPr>
          <w:p w14:paraId="5282A24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w:t>
            </w:r>
          </w:p>
        </w:tc>
        <w:tc>
          <w:tcPr>
            <w:tcW w:w="1306" w:type="dxa"/>
            <w:shd w:val="clear" w:color="auto" w:fill="auto"/>
            <w:noWrap/>
            <w:vAlign w:val="center"/>
            <w:hideMark/>
          </w:tcPr>
          <w:p w14:paraId="78992994"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221,9 </w:t>
            </w:r>
          </w:p>
        </w:tc>
        <w:tc>
          <w:tcPr>
            <w:tcW w:w="1197" w:type="dxa"/>
            <w:shd w:val="clear" w:color="auto" w:fill="auto"/>
            <w:noWrap/>
            <w:vAlign w:val="center"/>
            <w:hideMark/>
          </w:tcPr>
          <w:p w14:paraId="26DD0927"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55,5 </w:t>
            </w:r>
          </w:p>
        </w:tc>
        <w:tc>
          <w:tcPr>
            <w:tcW w:w="1041" w:type="dxa"/>
            <w:shd w:val="clear" w:color="auto" w:fill="auto"/>
            <w:noWrap/>
            <w:vAlign w:val="center"/>
            <w:hideMark/>
          </w:tcPr>
          <w:p w14:paraId="08B4F6B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25,0 </w:t>
            </w:r>
          </w:p>
        </w:tc>
      </w:tr>
      <w:tr w:rsidR="0066728B" w:rsidRPr="00B659D1" w14:paraId="243A4AE2" w14:textId="77777777" w:rsidTr="00B659D1">
        <w:trPr>
          <w:trHeight w:val="255"/>
        </w:trPr>
        <w:tc>
          <w:tcPr>
            <w:tcW w:w="3148" w:type="dxa"/>
            <w:shd w:val="clear" w:color="auto" w:fill="auto"/>
            <w:vAlign w:val="bottom"/>
            <w:hideMark/>
          </w:tcPr>
          <w:p w14:paraId="61AB4FE1"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Межбюджетные трансферты</w:t>
            </w:r>
          </w:p>
        </w:tc>
        <w:tc>
          <w:tcPr>
            <w:tcW w:w="851" w:type="dxa"/>
            <w:shd w:val="clear" w:color="auto" w:fill="auto"/>
            <w:noWrap/>
            <w:vAlign w:val="center"/>
            <w:hideMark/>
          </w:tcPr>
          <w:p w14:paraId="04245DD5"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210</w:t>
            </w:r>
          </w:p>
        </w:tc>
        <w:tc>
          <w:tcPr>
            <w:tcW w:w="850" w:type="dxa"/>
            <w:shd w:val="clear" w:color="auto" w:fill="auto"/>
            <w:noWrap/>
            <w:vAlign w:val="center"/>
            <w:hideMark/>
          </w:tcPr>
          <w:p w14:paraId="023067D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14.03</w:t>
            </w:r>
          </w:p>
        </w:tc>
        <w:tc>
          <w:tcPr>
            <w:tcW w:w="1559" w:type="dxa"/>
            <w:shd w:val="clear" w:color="auto" w:fill="auto"/>
            <w:noWrap/>
            <w:vAlign w:val="center"/>
            <w:hideMark/>
          </w:tcPr>
          <w:p w14:paraId="160D0E3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9940014006</w:t>
            </w:r>
          </w:p>
        </w:tc>
        <w:tc>
          <w:tcPr>
            <w:tcW w:w="596" w:type="dxa"/>
            <w:shd w:val="clear" w:color="auto" w:fill="auto"/>
            <w:noWrap/>
            <w:vAlign w:val="center"/>
            <w:hideMark/>
          </w:tcPr>
          <w:p w14:paraId="0DE7C6D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500</w:t>
            </w:r>
          </w:p>
        </w:tc>
        <w:tc>
          <w:tcPr>
            <w:tcW w:w="1306" w:type="dxa"/>
            <w:shd w:val="clear" w:color="auto" w:fill="auto"/>
            <w:noWrap/>
            <w:vAlign w:val="center"/>
            <w:hideMark/>
          </w:tcPr>
          <w:p w14:paraId="0FC371E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221,9 </w:t>
            </w:r>
          </w:p>
        </w:tc>
        <w:tc>
          <w:tcPr>
            <w:tcW w:w="1197" w:type="dxa"/>
            <w:shd w:val="clear" w:color="auto" w:fill="auto"/>
            <w:noWrap/>
            <w:vAlign w:val="center"/>
            <w:hideMark/>
          </w:tcPr>
          <w:p w14:paraId="57F4ADC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55,5 </w:t>
            </w:r>
          </w:p>
        </w:tc>
        <w:tc>
          <w:tcPr>
            <w:tcW w:w="1041" w:type="dxa"/>
            <w:shd w:val="clear" w:color="auto" w:fill="auto"/>
            <w:noWrap/>
            <w:vAlign w:val="center"/>
            <w:hideMark/>
          </w:tcPr>
          <w:p w14:paraId="60BBEB2F"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25,0 </w:t>
            </w:r>
          </w:p>
        </w:tc>
      </w:tr>
      <w:tr w:rsidR="0066728B" w:rsidRPr="00B659D1" w14:paraId="5A07F08C" w14:textId="77777777" w:rsidTr="00B659D1">
        <w:trPr>
          <w:trHeight w:val="270"/>
        </w:trPr>
        <w:tc>
          <w:tcPr>
            <w:tcW w:w="3148" w:type="dxa"/>
            <w:shd w:val="clear" w:color="auto" w:fill="auto"/>
            <w:noWrap/>
            <w:vAlign w:val="bottom"/>
            <w:hideMark/>
          </w:tcPr>
          <w:p w14:paraId="6B578DA6"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lastRenderedPageBreak/>
              <w:t>Всего</w:t>
            </w:r>
          </w:p>
        </w:tc>
        <w:tc>
          <w:tcPr>
            <w:tcW w:w="851" w:type="dxa"/>
            <w:shd w:val="clear" w:color="auto" w:fill="auto"/>
            <w:noWrap/>
            <w:vAlign w:val="bottom"/>
            <w:hideMark/>
          </w:tcPr>
          <w:p w14:paraId="18E2196F" w14:textId="77777777" w:rsidR="0066728B" w:rsidRPr="00B659D1" w:rsidRDefault="0066728B" w:rsidP="00EC5CE7">
            <w:pPr>
              <w:spacing w:after="0" w:line="240" w:lineRule="auto"/>
              <w:jc w:val="right"/>
              <w:rPr>
                <w:rFonts w:ascii="Times New Roman" w:eastAsia="Times New Roman" w:hAnsi="Times New Roman" w:cs="Times New Roman"/>
                <w:color w:val="FFFFFF"/>
                <w:sz w:val="20"/>
                <w:szCs w:val="20"/>
                <w:lang w:eastAsia="ru-RU"/>
              </w:rPr>
            </w:pPr>
            <w:r w:rsidRPr="00B659D1">
              <w:rPr>
                <w:rFonts w:ascii="Times New Roman" w:eastAsia="Times New Roman" w:hAnsi="Times New Roman" w:cs="Times New Roman"/>
                <w:color w:val="FFFFFF"/>
                <w:sz w:val="20"/>
                <w:szCs w:val="20"/>
                <w:lang w:eastAsia="ru-RU"/>
              </w:rPr>
              <w:t>210</w:t>
            </w:r>
          </w:p>
        </w:tc>
        <w:tc>
          <w:tcPr>
            <w:tcW w:w="850" w:type="dxa"/>
            <w:shd w:val="clear" w:color="auto" w:fill="auto"/>
            <w:noWrap/>
            <w:vAlign w:val="bottom"/>
            <w:hideMark/>
          </w:tcPr>
          <w:p w14:paraId="34F6822E" w14:textId="77777777" w:rsidR="0066728B" w:rsidRPr="00B659D1" w:rsidRDefault="0066728B" w:rsidP="00EC5CE7">
            <w:pPr>
              <w:spacing w:after="0" w:line="240" w:lineRule="auto"/>
              <w:jc w:val="right"/>
              <w:rPr>
                <w:rFonts w:ascii="Times New Roman" w:eastAsia="Times New Roman" w:hAnsi="Times New Roman" w:cs="Times New Roman"/>
                <w:color w:val="FFFFFF"/>
                <w:sz w:val="20"/>
                <w:szCs w:val="20"/>
                <w:lang w:eastAsia="ru-RU"/>
              </w:rPr>
            </w:pPr>
            <w:r w:rsidRPr="00B659D1">
              <w:rPr>
                <w:rFonts w:ascii="Times New Roman" w:eastAsia="Times New Roman" w:hAnsi="Times New Roman" w:cs="Times New Roman"/>
                <w:color w:val="FFFFFF"/>
                <w:sz w:val="20"/>
                <w:szCs w:val="20"/>
                <w:lang w:eastAsia="ru-RU"/>
              </w:rPr>
              <w:t>0</w:t>
            </w:r>
          </w:p>
        </w:tc>
        <w:tc>
          <w:tcPr>
            <w:tcW w:w="1559" w:type="dxa"/>
            <w:shd w:val="clear" w:color="auto" w:fill="auto"/>
            <w:noWrap/>
            <w:vAlign w:val="bottom"/>
            <w:hideMark/>
          </w:tcPr>
          <w:p w14:paraId="6FECE3CB" w14:textId="77777777" w:rsidR="0066728B" w:rsidRPr="00B659D1" w:rsidRDefault="0066728B" w:rsidP="00EC5CE7">
            <w:pPr>
              <w:spacing w:after="0" w:line="240" w:lineRule="auto"/>
              <w:rPr>
                <w:rFonts w:ascii="Times New Roman" w:eastAsia="Times New Roman" w:hAnsi="Times New Roman" w:cs="Times New Roman"/>
                <w:color w:val="FFFFFF"/>
                <w:sz w:val="20"/>
                <w:szCs w:val="20"/>
                <w:lang w:eastAsia="ru-RU"/>
              </w:rPr>
            </w:pPr>
            <w:r w:rsidRPr="00B659D1">
              <w:rPr>
                <w:rFonts w:ascii="Times New Roman" w:eastAsia="Times New Roman" w:hAnsi="Times New Roman" w:cs="Times New Roman"/>
                <w:color w:val="FFFFFF"/>
                <w:sz w:val="20"/>
                <w:szCs w:val="20"/>
                <w:lang w:eastAsia="ru-RU"/>
              </w:rPr>
              <w:t>0000000000</w:t>
            </w:r>
          </w:p>
        </w:tc>
        <w:tc>
          <w:tcPr>
            <w:tcW w:w="596" w:type="dxa"/>
            <w:shd w:val="clear" w:color="auto" w:fill="auto"/>
            <w:noWrap/>
            <w:vAlign w:val="bottom"/>
            <w:hideMark/>
          </w:tcPr>
          <w:p w14:paraId="6DEBCEB7" w14:textId="77777777" w:rsidR="0066728B" w:rsidRPr="00B659D1" w:rsidRDefault="0066728B" w:rsidP="00EC5CE7">
            <w:pPr>
              <w:spacing w:after="0" w:line="240" w:lineRule="auto"/>
              <w:rPr>
                <w:rFonts w:ascii="Times New Roman" w:eastAsia="Times New Roman" w:hAnsi="Times New Roman" w:cs="Times New Roman"/>
                <w:color w:val="FFFFFF"/>
                <w:sz w:val="20"/>
                <w:szCs w:val="20"/>
                <w:lang w:eastAsia="ru-RU"/>
              </w:rPr>
            </w:pPr>
            <w:r w:rsidRPr="00B659D1">
              <w:rPr>
                <w:rFonts w:ascii="Times New Roman" w:eastAsia="Times New Roman" w:hAnsi="Times New Roman" w:cs="Times New Roman"/>
                <w:color w:val="FFFFFF"/>
                <w:sz w:val="20"/>
                <w:szCs w:val="20"/>
                <w:lang w:eastAsia="ru-RU"/>
              </w:rPr>
              <w:t>000</w:t>
            </w:r>
          </w:p>
        </w:tc>
        <w:tc>
          <w:tcPr>
            <w:tcW w:w="1306" w:type="dxa"/>
            <w:shd w:val="clear" w:color="auto" w:fill="auto"/>
            <w:noWrap/>
            <w:vAlign w:val="center"/>
            <w:hideMark/>
          </w:tcPr>
          <w:p w14:paraId="0A6638F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109 073,9 </w:t>
            </w:r>
          </w:p>
        </w:tc>
        <w:tc>
          <w:tcPr>
            <w:tcW w:w="1197" w:type="dxa"/>
            <w:shd w:val="clear" w:color="auto" w:fill="auto"/>
            <w:noWrap/>
            <w:vAlign w:val="center"/>
            <w:hideMark/>
          </w:tcPr>
          <w:p w14:paraId="0EA35623"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9 691,0 </w:t>
            </w:r>
          </w:p>
        </w:tc>
        <w:tc>
          <w:tcPr>
            <w:tcW w:w="1041" w:type="dxa"/>
            <w:shd w:val="clear" w:color="auto" w:fill="auto"/>
            <w:noWrap/>
            <w:vAlign w:val="center"/>
            <w:hideMark/>
          </w:tcPr>
          <w:p w14:paraId="2B2C355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8,9 </w:t>
            </w:r>
          </w:p>
        </w:tc>
      </w:tr>
    </w:tbl>
    <w:p w14:paraId="26C56A3D" w14:textId="77777777" w:rsidR="0066728B" w:rsidRPr="00716F7E" w:rsidRDefault="0066728B" w:rsidP="0066728B">
      <w:pPr>
        <w:jc w:val="center"/>
        <w:rPr>
          <w:rFonts w:ascii="Times New Roman" w:hAnsi="Times New Roman" w:cs="Times New Roman"/>
        </w:rPr>
      </w:pPr>
      <w:r w:rsidRPr="00716F7E">
        <w:rPr>
          <w:rFonts w:ascii="Times New Roman" w:hAnsi="Times New Roman" w:cs="Times New Roman"/>
        </w:rPr>
        <w:t>4. Источники финансирования дефицита бюджета</w:t>
      </w:r>
    </w:p>
    <w:p w14:paraId="7E8976C8" w14:textId="77777777" w:rsidR="0066728B" w:rsidRPr="00716F7E" w:rsidRDefault="0066728B" w:rsidP="0066728B">
      <w:pPr>
        <w:jc w:val="right"/>
        <w:rPr>
          <w:rFonts w:ascii="Times New Roman" w:hAnsi="Times New Roman" w:cs="Times New Roman"/>
        </w:rPr>
      </w:pPr>
      <w:r w:rsidRPr="00716F7E">
        <w:rPr>
          <w:rFonts w:ascii="Times New Roman" w:hAnsi="Times New Roman" w:cs="Times New Roman"/>
        </w:rPr>
        <w:t>Тысяч рублей</w:t>
      </w:r>
    </w:p>
    <w:tbl>
      <w:tblPr>
        <w:tblW w:w="0" w:type="auto"/>
        <w:tblInd w:w="-459" w:type="dxa"/>
        <w:tblLook w:val="04A0" w:firstRow="1" w:lastRow="0" w:firstColumn="1" w:lastColumn="0" w:noHBand="0" w:noVBand="1"/>
      </w:tblPr>
      <w:tblGrid>
        <w:gridCol w:w="3115"/>
        <w:gridCol w:w="3786"/>
        <w:gridCol w:w="2028"/>
        <w:gridCol w:w="1159"/>
      </w:tblGrid>
      <w:tr w:rsidR="0066728B" w:rsidRPr="00B659D1" w14:paraId="2518099C" w14:textId="77777777" w:rsidTr="00EC5CE7">
        <w:trPr>
          <w:trHeight w:val="1485"/>
        </w:trPr>
        <w:tc>
          <w:tcPr>
            <w:tcW w:w="311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9EC19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Наименование показателя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37752C6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Код источника финансирования дефицита бюджета по бюджетной классификации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535129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Утвержденные бюджетные назначения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00179E14"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Исполнено</w:t>
            </w:r>
          </w:p>
        </w:tc>
      </w:tr>
      <w:tr w:rsidR="0066728B" w:rsidRPr="00B659D1" w14:paraId="2D8A9EB5" w14:textId="77777777" w:rsidTr="00EC5CE7">
        <w:trPr>
          <w:trHeight w:val="240"/>
        </w:trPr>
        <w:tc>
          <w:tcPr>
            <w:tcW w:w="3115" w:type="dxa"/>
            <w:tcBorders>
              <w:top w:val="nil"/>
              <w:left w:val="single" w:sz="4" w:space="0" w:color="auto"/>
              <w:bottom w:val="single" w:sz="4" w:space="0" w:color="auto"/>
              <w:right w:val="single" w:sz="4" w:space="0" w:color="auto"/>
            </w:tcBorders>
            <w:shd w:val="clear" w:color="auto" w:fill="auto"/>
            <w:vAlign w:val="center"/>
            <w:hideMark/>
          </w:tcPr>
          <w:p w14:paraId="26355CD3"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w:t>
            </w:r>
          </w:p>
        </w:tc>
        <w:tc>
          <w:tcPr>
            <w:tcW w:w="0" w:type="auto"/>
            <w:tcBorders>
              <w:top w:val="nil"/>
              <w:left w:val="nil"/>
              <w:bottom w:val="single" w:sz="4" w:space="0" w:color="auto"/>
              <w:right w:val="single" w:sz="4" w:space="0" w:color="auto"/>
            </w:tcBorders>
            <w:shd w:val="clear" w:color="auto" w:fill="auto"/>
            <w:vAlign w:val="center"/>
            <w:hideMark/>
          </w:tcPr>
          <w:p w14:paraId="6836BFC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w:t>
            </w:r>
          </w:p>
        </w:tc>
        <w:tc>
          <w:tcPr>
            <w:tcW w:w="0" w:type="auto"/>
            <w:tcBorders>
              <w:top w:val="nil"/>
              <w:left w:val="nil"/>
              <w:bottom w:val="single" w:sz="4" w:space="0" w:color="auto"/>
              <w:right w:val="single" w:sz="4" w:space="0" w:color="auto"/>
            </w:tcBorders>
            <w:shd w:val="clear" w:color="auto" w:fill="auto"/>
            <w:vAlign w:val="center"/>
            <w:hideMark/>
          </w:tcPr>
          <w:p w14:paraId="176806D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3</w:t>
            </w:r>
          </w:p>
        </w:tc>
        <w:tc>
          <w:tcPr>
            <w:tcW w:w="0" w:type="auto"/>
            <w:tcBorders>
              <w:top w:val="nil"/>
              <w:left w:val="nil"/>
              <w:bottom w:val="single" w:sz="4" w:space="0" w:color="auto"/>
              <w:right w:val="single" w:sz="4" w:space="0" w:color="auto"/>
            </w:tcBorders>
            <w:shd w:val="clear" w:color="auto" w:fill="auto"/>
            <w:vAlign w:val="center"/>
            <w:hideMark/>
          </w:tcPr>
          <w:p w14:paraId="0CDA4B62"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4</w:t>
            </w:r>
          </w:p>
        </w:tc>
      </w:tr>
      <w:tr w:rsidR="0066728B" w:rsidRPr="00B659D1" w14:paraId="5958EEE1" w14:textId="77777777" w:rsidTr="00EC5CE7">
        <w:trPr>
          <w:trHeight w:val="240"/>
        </w:trPr>
        <w:tc>
          <w:tcPr>
            <w:tcW w:w="3115" w:type="dxa"/>
            <w:tcBorders>
              <w:top w:val="nil"/>
              <w:left w:val="single" w:sz="4" w:space="0" w:color="auto"/>
              <w:bottom w:val="single" w:sz="4" w:space="0" w:color="auto"/>
              <w:right w:val="single" w:sz="4" w:space="0" w:color="auto"/>
            </w:tcBorders>
            <w:shd w:val="clear" w:color="auto" w:fill="auto"/>
            <w:vAlign w:val="bottom"/>
            <w:hideMark/>
          </w:tcPr>
          <w:p w14:paraId="39F750C2"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Источники финансирования дефицита бюджета - всего</w:t>
            </w:r>
          </w:p>
        </w:tc>
        <w:tc>
          <w:tcPr>
            <w:tcW w:w="0" w:type="auto"/>
            <w:tcBorders>
              <w:top w:val="nil"/>
              <w:left w:val="nil"/>
              <w:bottom w:val="single" w:sz="4" w:space="0" w:color="auto"/>
              <w:right w:val="single" w:sz="4" w:space="0" w:color="auto"/>
            </w:tcBorders>
            <w:shd w:val="clear" w:color="auto" w:fill="auto"/>
            <w:vAlign w:val="bottom"/>
            <w:hideMark/>
          </w:tcPr>
          <w:p w14:paraId="5FE1F57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х</w:t>
            </w:r>
          </w:p>
        </w:tc>
        <w:tc>
          <w:tcPr>
            <w:tcW w:w="0" w:type="auto"/>
            <w:tcBorders>
              <w:top w:val="nil"/>
              <w:left w:val="nil"/>
              <w:bottom w:val="single" w:sz="4" w:space="0" w:color="auto"/>
              <w:right w:val="single" w:sz="4" w:space="0" w:color="auto"/>
            </w:tcBorders>
            <w:shd w:val="clear" w:color="auto" w:fill="auto"/>
            <w:noWrap/>
            <w:vAlign w:val="bottom"/>
            <w:hideMark/>
          </w:tcPr>
          <w:p w14:paraId="7A93ECD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13628,9</w:t>
            </w:r>
          </w:p>
        </w:tc>
        <w:tc>
          <w:tcPr>
            <w:tcW w:w="0" w:type="auto"/>
            <w:tcBorders>
              <w:top w:val="nil"/>
              <w:left w:val="nil"/>
              <w:bottom w:val="single" w:sz="4" w:space="0" w:color="auto"/>
              <w:right w:val="single" w:sz="4" w:space="0" w:color="auto"/>
            </w:tcBorders>
            <w:shd w:val="clear" w:color="auto" w:fill="auto"/>
            <w:noWrap/>
            <w:vAlign w:val="bottom"/>
            <w:hideMark/>
          </w:tcPr>
          <w:p w14:paraId="17F2D16D"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-16491,4 </w:t>
            </w:r>
          </w:p>
        </w:tc>
      </w:tr>
      <w:tr w:rsidR="0066728B" w:rsidRPr="00B659D1" w14:paraId="56FEA193" w14:textId="77777777" w:rsidTr="00EC5CE7">
        <w:trPr>
          <w:trHeight w:val="240"/>
        </w:trPr>
        <w:tc>
          <w:tcPr>
            <w:tcW w:w="3115" w:type="dxa"/>
            <w:tcBorders>
              <w:top w:val="nil"/>
              <w:left w:val="single" w:sz="4" w:space="0" w:color="auto"/>
              <w:bottom w:val="single" w:sz="4" w:space="0" w:color="auto"/>
              <w:right w:val="single" w:sz="4" w:space="0" w:color="auto"/>
            </w:tcBorders>
            <w:shd w:val="clear" w:color="auto" w:fill="auto"/>
            <w:vAlign w:val="bottom"/>
            <w:hideMark/>
          </w:tcPr>
          <w:p w14:paraId="43D114FD"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     в том числе:</w:t>
            </w:r>
          </w:p>
        </w:tc>
        <w:tc>
          <w:tcPr>
            <w:tcW w:w="0" w:type="auto"/>
            <w:tcBorders>
              <w:top w:val="nil"/>
              <w:left w:val="nil"/>
              <w:bottom w:val="single" w:sz="4" w:space="0" w:color="auto"/>
              <w:right w:val="single" w:sz="4" w:space="0" w:color="auto"/>
            </w:tcBorders>
            <w:shd w:val="clear" w:color="auto" w:fill="auto"/>
            <w:noWrap/>
            <w:vAlign w:val="bottom"/>
            <w:hideMark/>
          </w:tcPr>
          <w:p w14:paraId="471F134A"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c>
          <w:tcPr>
            <w:tcW w:w="0" w:type="auto"/>
            <w:tcBorders>
              <w:top w:val="nil"/>
              <w:left w:val="nil"/>
              <w:bottom w:val="single" w:sz="4" w:space="0" w:color="auto"/>
              <w:right w:val="single" w:sz="4" w:space="0" w:color="auto"/>
            </w:tcBorders>
            <w:shd w:val="clear" w:color="auto" w:fill="auto"/>
            <w:noWrap/>
            <w:vAlign w:val="bottom"/>
            <w:hideMark/>
          </w:tcPr>
          <w:p w14:paraId="0E33CE8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c>
          <w:tcPr>
            <w:tcW w:w="0" w:type="auto"/>
            <w:tcBorders>
              <w:top w:val="nil"/>
              <w:left w:val="nil"/>
              <w:bottom w:val="single" w:sz="4" w:space="0" w:color="auto"/>
              <w:right w:val="single" w:sz="4" w:space="0" w:color="auto"/>
            </w:tcBorders>
            <w:shd w:val="clear" w:color="auto" w:fill="auto"/>
            <w:noWrap/>
            <w:vAlign w:val="bottom"/>
            <w:hideMark/>
          </w:tcPr>
          <w:p w14:paraId="748615C8"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w:t>
            </w:r>
          </w:p>
        </w:tc>
      </w:tr>
      <w:tr w:rsidR="0066728B" w:rsidRPr="00B659D1" w14:paraId="7FB5CBE3" w14:textId="77777777" w:rsidTr="00EC5CE7">
        <w:trPr>
          <w:trHeight w:val="240"/>
        </w:trPr>
        <w:tc>
          <w:tcPr>
            <w:tcW w:w="3115" w:type="dxa"/>
            <w:tcBorders>
              <w:top w:val="nil"/>
              <w:left w:val="single" w:sz="4" w:space="0" w:color="auto"/>
              <w:bottom w:val="single" w:sz="4" w:space="0" w:color="auto"/>
              <w:right w:val="single" w:sz="4" w:space="0" w:color="auto"/>
            </w:tcBorders>
            <w:shd w:val="clear" w:color="auto" w:fill="auto"/>
            <w:vAlign w:val="bottom"/>
            <w:hideMark/>
          </w:tcPr>
          <w:p w14:paraId="0189716D"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Изменение остатков средств</w:t>
            </w:r>
          </w:p>
        </w:tc>
        <w:tc>
          <w:tcPr>
            <w:tcW w:w="0" w:type="auto"/>
            <w:tcBorders>
              <w:top w:val="nil"/>
              <w:left w:val="nil"/>
              <w:bottom w:val="single" w:sz="4" w:space="0" w:color="auto"/>
              <w:right w:val="single" w:sz="4" w:space="0" w:color="auto"/>
            </w:tcBorders>
            <w:shd w:val="clear" w:color="auto" w:fill="auto"/>
            <w:noWrap/>
            <w:vAlign w:val="bottom"/>
            <w:hideMark/>
          </w:tcPr>
          <w:p w14:paraId="10D12117"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000.01.00.00.00.00.0000.000</w:t>
            </w:r>
          </w:p>
        </w:tc>
        <w:tc>
          <w:tcPr>
            <w:tcW w:w="0" w:type="auto"/>
            <w:tcBorders>
              <w:top w:val="nil"/>
              <w:left w:val="nil"/>
              <w:bottom w:val="single" w:sz="4" w:space="0" w:color="auto"/>
              <w:right w:val="single" w:sz="4" w:space="0" w:color="auto"/>
            </w:tcBorders>
            <w:shd w:val="clear" w:color="auto" w:fill="auto"/>
            <w:noWrap/>
            <w:vAlign w:val="bottom"/>
            <w:hideMark/>
          </w:tcPr>
          <w:p w14:paraId="41EF359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13628,9</w:t>
            </w:r>
          </w:p>
        </w:tc>
        <w:tc>
          <w:tcPr>
            <w:tcW w:w="0" w:type="auto"/>
            <w:tcBorders>
              <w:top w:val="nil"/>
              <w:left w:val="nil"/>
              <w:bottom w:val="single" w:sz="4" w:space="0" w:color="auto"/>
              <w:right w:val="single" w:sz="4" w:space="0" w:color="auto"/>
            </w:tcBorders>
            <w:shd w:val="clear" w:color="auto" w:fill="auto"/>
            <w:noWrap/>
            <w:vAlign w:val="bottom"/>
            <w:hideMark/>
          </w:tcPr>
          <w:p w14:paraId="10E6C23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-16491,4 </w:t>
            </w:r>
          </w:p>
        </w:tc>
      </w:tr>
      <w:tr w:rsidR="0066728B" w:rsidRPr="00B659D1" w14:paraId="7D6D7300" w14:textId="77777777" w:rsidTr="00EC5CE7">
        <w:trPr>
          <w:trHeight w:val="480"/>
        </w:trPr>
        <w:tc>
          <w:tcPr>
            <w:tcW w:w="3115" w:type="dxa"/>
            <w:tcBorders>
              <w:top w:val="nil"/>
              <w:left w:val="single" w:sz="4" w:space="0" w:color="auto"/>
              <w:bottom w:val="single" w:sz="4" w:space="0" w:color="auto"/>
              <w:right w:val="single" w:sz="4" w:space="0" w:color="auto"/>
            </w:tcBorders>
            <w:shd w:val="clear" w:color="auto" w:fill="auto"/>
            <w:vAlign w:val="bottom"/>
            <w:hideMark/>
          </w:tcPr>
          <w:p w14:paraId="7C5BB2BB"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Изменение остатков средств на счетах по учету средств бюджетов</w:t>
            </w:r>
          </w:p>
        </w:tc>
        <w:tc>
          <w:tcPr>
            <w:tcW w:w="0" w:type="auto"/>
            <w:tcBorders>
              <w:top w:val="nil"/>
              <w:left w:val="nil"/>
              <w:bottom w:val="single" w:sz="4" w:space="0" w:color="auto"/>
              <w:right w:val="single" w:sz="4" w:space="0" w:color="auto"/>
            </w:tcBorders>
            <w:shd w:val="clear" w:color="auto" w:fill="auto"/>
            <w:noWrap/>
            <w:vAlign w:val="bottom"/>
            <w:hideMark/>
          </w:tcPr>
          <w:p w14:paraId="64E4A61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000.01.05.00.00.00.0000.000</w:t>
            </w:r>
          </w:p>
        </w:tc>
        <w:tc>
          <w:tcPr>
            <w:tcW w:w="0" w:type="auto"/>
            <w:tcBorders>
              <w:top w:val="nil"/>
              <w:left w:val="nil"/>
              <w:bottom w:val="single" w:sz="4" w:space="0" w:color="auto"/>
              <w:right w:val="single" w:sz="4" w:space="0" w:color="auto"/>
            </w:tcBorders>
            <w:shd w:val="clear" w:color="auto" w:fill="auto"/>
            <w:noWrap/>
            <w:vAlign w:val="bottom"/>
            <w:hideMark/>
          </w:tcPr>
          <w:p w14:paraId="32C4D1C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13628,9</w:t>
            </w:r>
          </w:p>
        </w:tc>
        <w:tc>
          <w:tcPr>
            <w:tcW w:w="0" w:type="auto"/>
            <w:tcBorders>
              <w:top w:val="nil"/>
              <w:left w:val="nil"/>
              <w:bottom w:val="single" w:sz="4" w:space="0" w:color="auto"/>
              <w:right w:val="single" w:sz="4" w:space="0" w:color="auto"/>
            </w:tcBorders>
            <w:shd w:val="clear" w:color="auto" w:fill="auto"/>
            <w:noWrap/>
            <w:vAlign w:val="bottom"/>
            <w:hideMark/>
          </w:tcPr>
          <w:p w14:paraId="43B121E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-16491,4 </w:t>
            </w:r>
          </w:p>
        </w:tc>
      </w:tr>
      <w:tr w:rsidR="0066728B" w:rsidRPr="00B659D1" w14:paraId="4EF7609E" w14:textId="77777777" w:rsidTr="00EC5CE7">
        <w:trPr>
          <w:trHeight w:val="240"/>
        </w:trPr>
        <w:tc>
          <w:tcPr>
            <w:tcW w:w="3115" w:type="dxa"/>
            <w:tcBorders>
              <w:top w:val="nil"/>
              <w:left w:val="single" w:sz="4" w:space="0" w:color="auto"/>
              <w:bottom w:val="single" w:sz="4" w:space="0" w:color="auto"/>
              <w:right w:val="single" w:sz="4" w:space="0" w:color="auto"/>
            </w:tcBorders>
            <w:shd w:val="clear" w:color="auto" w:fill="auto"/>
            <w:vAlign w:val="bottom"/>
            <w:hideMark/>
          </w:tcPr>
          <w:p w14:paraId="6AE1C507"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увеличение остатков средств, всего</w:t>
            </w:r>
          </w:p>
        </w:tc>
        <w:tc>
          <w:tcPr>
            <w:tcW w:w="0" w:type="auto"/>
            <w:tcBorders>
              <w:top w:val="nil"/>
              <w:left w:val="nil"/>
              <w:bottom w:val="single" w:sz="4" w:space="0" w:color="auto"/>
              <w:right w:val="single" w:sz="4" w:space="0" w:color="auto"/>
            </w:tcBorders>
            <w:shd w:val="clear" w:color="auto" w:fill="auto"/>
            <w:noWrap/>
            <w:vAlign w:val="bottom"/>
            <w:hideMark/>
          </w:tcPr>
          <w:p w14:paraId="72508B7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000.01.05.00.00.00.0000.500</w:t>
            </w:r>
          </w:p>
        </w:tc>
        <w:tc>
          <w:tcPr>
            <w:tcW w:w="0" w:type="auto"/>
            <w:tcBorders>
              <w:top w:val="nil"/>
              <w:left w:val="nil"/>
              <w:bottom w:val="single" w:sz="4" w:space="0" w:color="auto"/>
              <w:right w:val="single" w:sz="4" w:space="0" w:color="auto"/>
            </w:tcBorders>
            <w:shd w:val="clear" w:color="auto" w:fill="auto"/>
            <w:noWrap/>
            <w:vAlign w:val="bottom"/>
            <w:hideMark/>
          </w:tcPr>
          <w:p w14:paraId="170319B1"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-95445,0 </w:t>
            </w:r>
          </w:p>
        </w:tc>
        <w:tc>
          <w:tcPr>
            <w:tcW w:w="0" w:type="auto"/>
            <w:tcBorders>
              <w:top w:val="nil"/>
              <w:left w:val="nil"/>
              <w:bottom w:val="single" w:sz="4" w:space="0" w:color="auto"/>
              <w:right w:val="single" w:sz="4" w:space="0" w:color="auto"/>
            </w:tcBorders>
            <w:shd w:val="clear" w:color="auto" w:fill="auto"/>
            <w:noWrap/>
            <w:vAlign w:val="bottom"/>
            <w:hideMark/>
          </w:tcPr>
          <w:p w14:paraId="6CFD5D7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-26182,4</w:t>
            </w:r>
          </w:p>
        </w:tc>
      </w:tr>
      <w:tr w:rsidR="0066728B" w:rsidRPr="00B659D1" w14:paraId="6E8BAEFC" w14:textId="77777777" w:rsidTr="00EC5CE7">
        <w:trPr>
          <w:trHeight w:val="255"/>
        </w:trPr>
        <w:tc>
          <w:tcPr>
            <w:tcW w:w="3115" w:type="dxa"/>
            <w:tcBorders>
              <w:top w:val="nil"/>
              <w:left w:val="single" w:sz="4" w:space="0" w:color="auto"/>
              <w:bottom w:val="single" w:sz="4" w:space="0" w:color="auto"/>
              <w:right w:val="single" w:sz="4" w:space="0" w:color="auto"/>
            </w:tcBorders>
            <w:shd w:val="clear" w:color="auto" w:fill="auto"/>
            <w:vAlign w:val="bottom"/>
            <w:hideMark/>
          </w:tcPr>
          <w:p w14:paraId="034264D8"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Увеличение прочих остатков средств бюджетов</w:t>
            </w:r>
          </w:p>
        </w:tc>
        <w:tc>
          <w:tcPr>
            <w:tcW w:w="0" w:type="auto"/>
            <w:tcBorders>
              <w:top w:val="nil"/>
              <w:left w:val="nil"/>
              <w:bottom w:val="single" w:sz="4" w:space="0" w:color="auto"/>
              <w:right w:val="single" w:sz="4" w:space="0" w:color="auto"/>
            </w:tcBorders>
            <w:shd w:val="clear" w:color="auto" w:fill="auto"/>
            <w:noWrap/>
            <w:vAlign w:val="bottom"/>
            <w:hideMark/>
          </w:tcPr>
          <w:p w14:paraId="252364F9"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000.01.05.02.00.00.0000.500</w:t>
            </w:r>
          </w:p>
        </w:tc>
        <w:tc>
          <w:tcPr>
            <w:tcW w:w="0" w:type="auto"/>
            <w:tcBorders>
              <w:top w:val="nil"/>
              <w:left w:val="nil"/>
              <w:bottom w:val="single" w:sz="4" w:space="0" w:color="auto"/>
              <w:right w:val="single" w:sz="4" w:space="0" w:color="auto"/>
            </w:tcBorders>
            <w:shd w:val="clear" w:color="auto" w:fill="auto"/>
            <w:noWrap/>
            <w:vAlign w:val="bottom"/>
            <w:hideMark/>
          </w:tcPr>
          <w:p w14:paraId="59E56845"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-95445,0 </w:t>
            </w:r>
          </w:p>
        </w:tc>
        <w:tc>
          <w:tcPr>
            <w:tcW w:w="0" w:type="auto"/>
            <w:tcBorders>
              <w:top w:val="nil"/>
              <w:left w:val="nil"/>
              <w:bottom w:val="single" w:sz="4" w:space="0" w:color="auto"/>
              <w:right w:val="single" w:sz="4" w:space="0" w:color="auto"/>
            </w:tcBorders>
            <w:shd w:val="clear" w:color="auto" w:fill="auto"/>
            <w:noWrap/>
            <w:vAlign w:val="bottom"/>
            <w:hideMark/>
          </w:tcPr>
          <w:p w14:paraId="50DDF84E"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-26182,4</w:t>
            </w:r>
          </w:p>
        </w:tc>
      </w:tr>
      <w:tr w:rsidR="0066728B" w:rsidRPr="00B659D1" w14:paraId="35318FC3" w14:textId="77777777" w:rsidTr="00EC5CE7">
        <w:trPr>
          <w:trHeight w:val="435"/>
        </w:trPr>
        <w:tc>
          <w:tcPr>
            <w:tcW w:w="3115" w:type="dxa"/>
            <w:tcBorders>
              <w:top w:val="nil"/>
              <w:left w:val="single" w:sz="4" w:space="0" w:color="auto"/>
              <w:bottom w:val="single" w:sz="4" w:space="0" w:color="auto"/>
              <w:right w:val="single" w:sz="4" w:space="0" w:color="auto"/>
            </w:tcBorders>
            <w:shd w:val="clear" w:color="auto" w:fill="auto"/>
            <w:vAlign w:val="bottom"/>
            <w:hideMark/>
          </w:tcPr>
          <w:p w14:paraId="7FC4F3E7"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Увеличение прочих остатков денежных средств бюджетов</w:t>
            </w:r>
          </w:p>
        </w:tc>
        <w:tc>
          <w:tcPr>
            <w:tcW w:w="0" w:type="auto"/>
            <w:tcBorders>
              <w:top w:val="nil"/>
              <w:left w:val="nil"/>
              <w:bottom w:val="single" w:sz="4" w:space="0" w:color="auto"/>
              <w:right w:val="single" w:sz="4" w:space="0" w:color="auto"/>
            </w:tcBorders>
            <w:shd w:val="clear" w:color="auto" w:fill="auto"/>
            <w:noWrap/>
            <w:vAlign w:val="bottom"/>
            <w:hideMark/>
          </w:tcPr>
          <w:p w14:paraId="41CDD696"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000.01.05.02.01.00.0000.510</w:t>
            </w:r>
          </w:p>
        </w:tc>
        <w:tc>
          <w:tcPr>
            <w:tcW w:w="0" w:type="auto"/>
            <w:tcBorders>
              <w:top w:val="nil"/>
              <w:left w:val="nil"/>
              <w:bottom w:val="single" w:sz="4" w:space="0" w:color="auto"/>
              <w:right w:val="single" w:sz="4" w:space="0" w:color="auto"/>
            </w:tcBorders>
            <w:shd w:val="clear" w:color="auto" w:fill="auto"/>
            <w:noWrap/>
            <w:vAlign w:val="bottom"/>
            <w:hideMark/>
          </w:tcPr>
          <w:p w14:paraId="10AE011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-95445,0 </w:t>
            </w:r>
          </w:p>
        </w:tc>
        <w:tc>
          <w:tcPr>
            <w:tcW w:w="0" w:type="auto"/>
            <w:tcBorders>
              <w:top w:val="nil"/>
              <w:left w:val="nil"/>
              <w:bottom w:val="single" w:sz="4" w:space="0" w:color="auto"/>
              <w:right w:val="single" w:sz="4" w:space="0" w:color="auto"/>
            </w:tcBorders>
            <w:shd w:val="clear" w:color="auto" w:fill="auto"/>
            <w:noWrap/>
            <w:vAlign w:val="bottom"/>
            <w:hideMark/>
          </w:tcPr>
          <w:p w14:paraId="7E6CF64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-26182,4</w:t>
            </w:r>
          </w:p>
        </w:tc>
      </w:tr>
      <w:tr w:rsidR="0066728B" w:rsidRPr="00B659D1" w14:paraId="4DEB646F" w14:textId="77777777" w:rsidTr="00EC5CE7">
        <w:trPr>
          <w:trHeight w:val="435"/>
        </w:trPr>
        <w:tc>
          <w:tcPr>
            <w:tcW w:w="3115" w:type="dxa"/>
            <w:tcBorders>
              <w:top w:val="nil"/>
              <w:left w:val="single" w:sz="4" w:space="0" w:color="auto"/>
              <w:bottom w:val="single" w:sz="4" w:space="0" w:color="auto"/>
              <w:right w:val="single" w:sz="4" w:space="0" w:color="auto"/>
            </w:tcBorders>
            <w:shd w:val="clear" w:color="auto" w:fill="auto"/>
            <w:vAlign w:val="bottom"/>
            <w:hideMark/>
          </w:tcPr>
          <w:p w14:paraId="4964F0B3"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Увеличение прочих остатков денежных средств бюджетов городских поселений</w:t>
            </w:r>
          </w:p>
        </w:tc>
        <w:tc>
          <w:tcPr>
            <w:tcW w:w="0" w:type="auto"/>
            <w:tcBorders>
              <w:top w:val="nil"/>
              <w:left w:val="nil"/>
              <w:bottom w:val="single" w:sz="4" w:space="0" w:color="auto"/>
              <w:right w:val="single" w:sz="4" w:space="0" w:color="auto"/>
            </w:tcBorders>
            <w:shd w:val="clear" w:color="auto" w:fill="auto"/>
            <w:noWrap/>
            <w:vAlign w:val="bottom"/>
            <w:hideMark/>
          </w:tcPr>
          <w:p w14:paraId="4072DA18"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000.01.05.02.01.13.0000.510</w:t>
            </w:r>
          </w:p>
        </w:tc>
        <w:tc>
          <w:tcPr>
            <w:tcW w:w="0" w:type="auto"/>
            <w:tcBorders>
              <w:top w:val="nil"/>
              <w:left w:val="nil"/>
              <w:bottom w:val="single" w:sz="4" w:space="0" w:color="auto"/>
              <w:right w:val="single" w:sz="4" w:space="0" w:color="auto"/>
            </w:tcBorders>
            <w:shd w:val="clear" w:color="auto" w:fill="auto"/>
            <w:noWrap/>
            <w:vAlign w:val="bottom"/>
            <w:hideMark/>
          </w:tcPr>
          <w:p w14:paraId="1125A71C"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-95445,0 </w:t>
            </w:r>
          </w:p>
        </w:tc>
        <w:tc>
          <w:tcPr>
            <w:tcW w:w="0" w:type="auto"/>
            <w:tcBorders>
              <w:top w:val="nil"/>
              <w:left w:val="nil"/>
              <w:bottom w:val="single" w:sz="4" w:space="0" w:color="auto"/>
              <w:right w:val="single" w:sz="4" w:space="0" w:color="auto"/>
            </w:tcBorders>
            <w:shd w:val="clear" w:color="auto" w:fill="auto"/>
            <w:noWrap/>
            <w:vAlign w:val="bottom"/>
            <w:hideMark/>
          </w:tcPr>
          <w:p w14:paraId="6C888F39"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-26182,4</w:t>
            </w:r>
          </w:p>
        </w:tc>
      </w:tr>
      <w:tr w:rsidR="0066728B" w:rsidRPr="00B659D1" w14:paraId="0D049CE5" w14:textId="77777777" w:rsidTr="00EC5CE7">
        <w:trPr>
          <w:trHeight w:val="240"/>
        </w:trPr>
        <w:tc>
          <w:tcPr>
            <w:tcW w:w="3115" w:type="dxa"/>
            <w:tcBorders>
              <w:top w:val="nil"/>
              <w:left w:val="single" w:sz="4" w:space="0" w:color="auto"/>
              <w:bottom w:val="single" w:sz="4" w:space="0" w:color="auto"/>
              <w:right w:val="single" w:sz="4" w:space="0" w:color="auto"/>
            </w:tcBorders>
            <w:shd w:val="clear" w:color="auto" w:fill="auto"/>
            <w:vAlign w:val="bottom"/>
            <w:hideMark/>
          </w:tcPr>
          <w:p w14:paraId="5A78D15C"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уменьшение остатков средств, всего</w:t>
            </w:r>
          </w:p>
        </w:tc>
        <w:tc>
          <w:tcPr>
            <w:tcW w:w="0" w:type="auto"/>
            <w:tcBorders>
              <w:top w:val="nil"/>
              <w:left w:val="nil"/>
              <w:bottom w:val="single" w:sz="4" w:space="0" w:color="auto"/>
              <w:right w:val="single" w:sz="4" w:space="0" w:color="auto"/>
            </w:tcBorders>
            <w:shd w:val="clear" w:color="auto" w:fill="auto"/>
            <w:noWrap/>
            <w:vAlign w:val="bottom"/>
            <w:hideMark/>
          </w:tcPr>
          <w:p w14:paraId="6804AADC"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000.01.05.00.00.00.0000.600</w:t>
            </w:r>
          </w:p>
        </w:tc>
        <w:tc>
          <w:tcPr>
            <w:tcW w:w="0" w:type="auto"/>
            <w:tcBorders>
              <w:top w:val="nil"/>
              <w:left w:val="nil"/>
              <w:bottom w:val="single" w:sz="4" w:space="0" w:color="auto"/>
              <w:right w:val="single" w:sz="4" w:space="0" w:color="auto"/>
            </w:tcBorders>
            <w:shd w:val="clear" w:color="auto" w:fill="auto"/>
            <w:noWrap/>
            <w:vAlign w:val="bottom"/>
            <w:hideMark/>
          </w:tcPr>
          <w:p w14:paraId="161B9E1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109073,9 </w:t>
            </w:r>
          </w:p>
        </w:tc>
        <w:tc>
          <w:tcPr>
            <w:tcW w:w="0" w:type="auto"/>
            <w:tcBorders>
              <w:top w:val="nil"/>
              <w:left w:val="nil"/>
              <w:bottom w:val="single" w:sz="4" w:space="0" w:color="auto"/>
              <w:right w:val="single" w:sz="4" w:space="0" w:color="auto"/>
            </w:tcBorders>
            <w:shd w:val="clear" w:color="auto" w:fill="auto"/>
            <w:noWrap/>
            <w:vAlign w:val="bottom"/>
            <w:hideMark/>
          </w:tcPr>
          <w:p w14:paraId="3C8D1FA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9691,0 </w:t>
            </w:r>
          </w:p>
        </w:tc>
      </w:tr>
      <w:tr w:rsidR="0066728B" w:rsidRPr="00B659D1" w14:paraId="3FBFB0CA" w14:textId="77777777" w:rsidTr="00EC5CE7">
        <w:trPr>
          <w:trHeight w:val="255"/>
        </w:trPr>
        <w:tc>
          <w:tcPr>
            <w:tcW w:w="3115" w:type="dxa"/>
            <w:tcBorders>
              <w:top w:val="nil"/>
              <w:left w:val="single" w:sz="4" w:space="0" w:color="auto"/>
              <w:bottom w:val="single" w:sz="4" w:space="0" w:color="auto"/>
              <w:right w:val="single" w:sz="4" w:space="0" w:color="auto"/>
            </w:tcBorders>
            <w:shd w:val="clear" w:color="auto" w:fill="auto"/>
            <w:vAlign w:val="bottom"/>
            <w:hideMark/>
          </w:tcPr>
          <w:p w14:paraId="0503B265"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Уменьшение прочих остатков средств бюджетов</w:t>
            </w:r>
          </w:p>
        </w:tc>
        <w:tc>
          <w:tcPr>
            <w:tcW w:w="0" w:type="auto"/>
            <w:tcBorders>
              <w:top w:val="nil"/>
              <w:left w:val="nil"/>
              <w:bottom w:val="single" w:sz="4" w:space="0" w:color="auto"/>
              <w:right w:val="single" w:sz="4" w:space="0" w:color="auto"/>
            </w:tcBorders>
            <w:shd w:val="clear" w:color="auto" w:fill="auto"/>
            <w:noWrap/>
            <w:vAlign w:val="bottom"/>
            <w:hideMark/>
          </w:tcPr>
          <w:p w14:paraId="79DF7ED1"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000.01.05.02.00.00.0000.600</w:t>
            </w:r>
          </w:p>
        </w:tc>
        <w:tc>
          <w:tcPr>
            <w:tcW w:w="0" w:type="auto"/>
            <w:tcBorders>
              <w:top w:val="nil"/>
              <w:left w:val="nil"/>
              <w:bottom w:val="single" w:sz="4" w:space="0" w:color="auto"/>
              <w:right w:val="single" w:sz="4" w:space="0" w:color="auto"/>
            </w:tcBorders>
            <w:shd w:val="clear" w:color="auto" w:fill="auto"/>
            <w:noWrap/>
            <w:vAlign w:val="bottom"/>
            <w:hideMark/>
          </w:tcPr>
          <w:p w14:paraId="0E1105A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109073,9 </w:t>
            </w:r>
          </w:p>
        </w:tc>
        <w:tc>
          <w:tcPr>
            <w:tcW w:w="0" w:type="auto"/>
            <w:tcBorders>
              <w:top w:val="nil"/>
              <w:left w:val="nil"/>
              <w:bottom w:val="single" w:sz="4" w:space="0" w:color="auto"/>
              <w:right w:val="single" w:sz="4" w:space="0" w:color="auto"/>
            </w:tcBorders>
            <w:shd w:val="clear" w:color="auto" w:fill="auto"/>
            <w:noWrap/>
            <w:vAlign w:val="bottom"/>
            <w:hideMark/>
          </w:tcPr>
          <w:p w14:paraId="3E117B9B"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9691,0 </w:t>
            </w:r>
          </w:p>
        </w:tc>
      </w:tr>
      <w:tr w:rsidR="0066728B" w:rsidRPr="00B659D1" w14:paraId="35297F1B" w14:textId="77777777" w:rsidTr="00EC5CE7">
        <w:trPr>
          <w:trHeight w:val="435"/>
        </w:trPr>
        <w:tc>
          <w:tcPr>
            <w:tcW w:w="3115" w:type="dxa"/>
            <w:tcBorders>
              <w:top w:val="nil"/>
              <w:left w:val="single" w:sz="4" w:space="0" w:color="auto"/>
              <w:bottom w:val="single" w:sz="4" w:space="0" w:color="auto"/>
              <w:right w:val="single" w:sz="4" w:space="0" w:color="auto"/>
            </w:tcBorders>
            <w:shd w:val="clear" w:color="auto" w:fill="auto"/>
            <w:vAlign w:val="bottom"/>
            <w:hideMark/>
          </w:tcPr>
          <w:p w14:paraId="37EE1A2A"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Уменьшение прочих остатков денежных средств бюджетов</w:t>
            </w:r>
          </w:p>
        </w:tc>
        <w:tc>
          <w:tcPr>
            <w:tcW w:w="0" w:type="auto"/>
            <w:tcBorders>
              <w:top w:val="nil"/>
              <w:left w:val="nil"/>
              <w:bottom w:val="single" w:sz="4" w:space="0" w:color="auto"/>
              <w:right w:val="single" w:sz="4" w:space="0" w:color="auto"/>
            </w:tcBorders>
            <w:shd w:val="clear" w:color="auto" w:fill="auto"/>
            <w:noWrap/>
            <w:vAlign w:val="bottom"/>
            <w:hideMark/>
          </w:tcPr>
          <w:p w14:paraId="446E7C7F"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000.01.05.02.01.00.0000.610</w:t>
            </w:r>
          </w:p>
        </w:tc>
        <w:tc>
          <w:tcPr>
            <w:tcW w:w="0" w:type="auto"/>
            <w:tcBorders>
              <w:top w:val="nil"/>
              <w:left w:val="nil"/>
              <w:bottom w:val="single" w:sz="4" w:space="0" w:color="auto"/>
              <w:right w:val="single" w:sz="4" w:space="0" w:color="auto"/>
            </w:tcBorders>
            <w:shd w:val="clear" w:color="auto" w:fill="auto"/>
            <w:noWrap/>
            <w:vAlign w:val="bottom"/>
            <w:hideMark/>
          </w:tcPr>
          <w:p w14:paraId="5DAAF9AA"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109073,9 </w:t>
            </w:r>
          </w:p>
        </w:tc>
        <w:tc>
          <w:tcPr>
            <w:tcW w:w="0" w:type="auto"/>
            <w:tcBorders>
              <w:top w:val="nil"/>
              <w:left w:val="nil"/>
              <w:bottom w:val="single" w:sz="4" w:space="0" w:color="auto"/>
              <w:right w:val="single" w:sz="4" w:space="0" w:color="auto"/>
            </w:tcBorders>
            <w:shd w:val="clear" w:color="auto" w:fill="auto"/>
            <w:noWrap/>
            <w:vAlign w:val="bottom"/>
            <w:hideMark/>
          </w:tcPr>
          <w:p w14:paraId="0338CD52"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9691,0 </w:t>
            </w:r>
          </w:p>
        </w:tc>
      </w:tr>
      <w:tr w:rsidR="0066728B" w:rsidRPr="00B659D1" w14:paraId="0177672C" w14:textId="77777777" w:rsidTr="00EC5CE7">
        <w:trPr>
          <w:trHeight w:val="435"/>
        </w:trPr>
        <w:tc>
          <w:tcPr>
            <w:tcW w:w="3115" w:type="dxa"/>
            <w:tcBorders>
              <w:top w:val="nil"/>
              <w:left w:val="single" w:sz="4" w:space="0" w:color="auto"/>
              <w:bottom w:val="single" w:sz="4" w:space="0" w:color="auto"/>
              <w:right w:val="single" w:sz="4" w:space="0" w:color="auto"/>
            </w:tcBorders>
            <w:shd w:val="clear" w:color="auto" w:fill="auto"/>
            <w:vAlign w:val="bottom"/>
            <w:hideMark/>
          </w:tcPr>
          <w:p w14:paraId="13FE111F" w14:textId="77777777" w:rsidR="0066728B" w:rsidRPr="00B659D1" w:rsidRDefault="0066728B" w:rsidP="00EC5CE7">
            <w:pPr>
              <w:spacing w:after="0" w:line="240" w:lineRule="auto"/>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Уменьшение прочих остатков денежных средств бюджетов городских поселений</w:t>
            </w:r>
          </w:p>
        </w:tc>
        <w:tc>
          <w:tcPr>
            <w:tcW w:w="0" w:type="auto"/>
            <w:tcBorders>
              <w:top w:val="nil"/>
              <w:left w:val="nil"/>
              <w:bottom w:val="single" w:sz="4" w:space="0" w:color="auto"/>
              <w:right w:val="single" w:sz="4" w:space="0" w:color="auto"/>
            </w:tcBorders>
            <w:shd w:val="clear" w:color="auto" w:fill="auto"/>
            <w:noWrap/>
            <w:vAlign w:val="bottom"/>
            <w:hideMark/>
          </w:tcPr>
          <w:p w14:paraId="14E3825E" w14:textId="77777777" w:rsidR="0066728B" w:rsidRPr="00B659D1" w:rsidRDefault="0066728B" w:rsidP="00EC5CE7">
            <w:pPr>
              <w:spacing w:after="0" w:line="240" w:lineRule="auto"/>
              <w:jc w:val="center"/>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000.01.05.02.01.13.0000.610</w:t>
            </w:r>
          </w:p>
        </w:tc>
        <w:tc>
          <w:tcPr>
            <w:tcW w:w="0" w:type="auto"/>
            <w:tcBorders>
              <w:top w:val="nil"/>
              <w:left w:val="nil"/>
              <w:bottom w:val="single" w:sz="4" w:space="0" w:color="auto"/>
              <w:right w:val="single" w:sz="4" w:space="0" w:color="auto"/>
            </w:tcBorders>
            <w:shd w:val="clear" w:color="auto" w:fill="auto"/>
            <w:noWrap/>
            <w:vAlign w:val="bottom"/>
            <w:hideMark/>
          </w:tcPr>
          <w:p w14:paraId="770D1B26"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109073,9 </w:t>
            </w:r>
          </w:p>
        </w:tc>
        <w:tc>
          <w:tcPr>
            <w:tcW w:w="0" w:type="auto"/>
            <w:tcBorders>
              <w:top w:val="nil"/>
              <w:left w:val="nil"/>
              <w:bottom w:val="single" w:sz="4" w:space="0" w:color="auto"/>
              <w:right w:val="single" w:sz="4" w:space="0" w:color="auto"/>
            </w:tcBorders>
            <w:shd w:val="clear" w:color="auto" w:fill="auto"/>
            <w:noWrap/>
            <w:vAlign w:val="bottom"/>
            <w:hideMark/>
          </w:tcPr>
          <w:p w14:paraId="4CD77A30" w14:textId="77777777" w:rsidR="0066728B" w:rsidRPr="00B659D1" w:rsidRDefault="0066728B" w:rsidP="00EC5CE7">
            <w:pPr>
              <w:spacing w:after="0" w:line="240" w:lineRule="auto"/>
              <w:jc w:val="right"/>
              <w:rPr>
                <w:rFonts w:ascii="Times New Roman" w:eastAsia="Times New Roman" w:hAnsi="Times New Roman" w:cs="Times New Roman"/>
                <w:sz w:val="20"/>
                <w:szCs w:val="20"/>
                <w:lang w:eastAsia="ru-RU"/>
              </w:rPr>
            </w:pPr>
            <w:r w:rsidRPr="00B659D1">
              <w:rPr>
                <w:rFonts w:ascii="Times New Roman" w:eastAsia="Times New Roman" w:hAnsi="Times New Roman" w:cs="Times New Roman"/>
                <w:sz w:val="20"/>
                <w:szCs w:val="20"/>
                <w:lang w:eastAsia="ru-RU"/>
              </w:rPr>
              <w:t xml:space="preserve">9691,0 </w:t>
            </w:r>
          </w:p>
        </w:tc>
      </w:tr>
    </w:tbl>
    <w:p w14:paraId="46D9E200" w14:textId="77777777" w:rsidR="00084835" w:rsidRPr="00084835" w:rsidRDefault="00084835" w:rsidP="0066728B">
      <w:pPr>
        <w:rPr>
          <w:rFonts w:ascii="Times New Roman" w:hAnsi="Times New Roman" w:cs="Times New Roman"/>
          <w:sz w:val="24"/>
          <w:szCs w:val="24"/>
        </w:rPr>
      </w:pPr>
    </w:p>
    <w:p w14:paraId="79B54497" w14:textId="77777777" w:rsidR="003C153C" w:rsidRPr="00084835" w:rsidRDefault="003C153C" w:rsidP="003C153C">
      <w:pPr>
        <w:spacing w:after="0"/>
        <w:ind w:right="-186"/>
        <w:jc w:val="center"/>
        <w:rPr>
          <w:rFonts w:ascii="Times New Roman" w:hAnsi="Times New Roman"/>
          <w:sz w:val="24"/>
          <w:szCs w:val="24"/>
        </w:rPr>
      </w:pPr>
      <w:r w:rsidRPr="00084835">
        <w:rPr>
          <w:rFonts w:ascii="Times New Roman" w:hAnsi="Times New Roman"/>
          <w:sz w:val="24"/>
          <w:szCs w:val="24"/>
        </w:rPr>
        <w:t>Муниципальное образование «Известковское городское поселение»</w:t>
      </w:r>
    </w:p>
    <w:p w14:paraId="3A155968" w14:textId="77777777" w:rsidR="003C153C" w:rsidRPr="00084835" w:rsidRDefault="003C153C" w:rsidP="003C153C">
      <w:pPr>
        <w:spacing w:after="0"/>
        <w:ind w:right="-186"/>
        <w:jc w:val="center"/>
        <w:rPr>
          <w:rFonts w:ascii="Times New Roman" w:hAnsi="Times New Roman"/>
          <w:sz w:val="24"/>
          <w:szCs w:val="24"/>
        </w:rPr>
      </w:pPr>
      <w:r w:rsidRPr="00084835">
        <w:rPr>
          <w:rFonts w:ascii="Times New Roman" w:hAnsi="Times New Roman"/>
          <w:sz w:val="24"/>
          <w:szCs w:val="24"/>
        </w:rPr>
        <w:t>Облученского муниципального района</w:t>
      </w:r>
    </w:p>
    <w:p w14:paraId="6013AAB2" w14:textId="77777777" w:rsidR="003C153C" w:rsidRPr="00084835" w:rsidRDefault="003C153C" w:rsidP="003C153C">
      <w:pPr>
        <w:spacing w:after="0"/>
        <w:ind w:right="-186"/>
        <w:jc w:val="center"/>
        <w:rPr>
          <w:rFonts w:ascii="Times New Roman" w:hAnsi="Times New Roman"/>
          <w:sz w:val="24"/>
          <w:szCs w:val="24"/>
        </w:rPr>
      </w:pPr>
      <w:r w:rsidRPr="00084835">
        <w:rPr>
          <w:rFonts w:ascii="Times New Roman" w:hAnsi="Times New Roman"/>
          <w:sz w:val="24"/>
          <w:szCs w:val="24"/>
        </w:rPr>
        <w:t>Еврейской автономной области</w:t>
      </w:r>
    </w:p>
    <w:p w14:paraId="6D88462E" w14:textId="77777777" w:rsidR="003C153C" w:rsidRPr="00084835" w:rsidRDefault="003C153C" w:rsidP="003C153C">
      <w:pPr>
        <w:spacing w:after="0"/>
        <w:ind w:right="-186"/>
        <w:jc w:val="center"/>
        <w:rPr>
          <w:rFonts w:ascii="Times New Roman" w:hAnsi="Times New Roman"/>
          <w:sz w:val="24"/>
          <w:szCs w:val="24"/>
        </w:rPr>
      </w:pPr>
    </w:p>
    <w:p w14:paraId="1FF9328C" w14:textId="77777777" w:rsidR="003C153C" w:rsidRPr="00084835" w:rsidRDefault="003C153C" w:rsidP="003C153C">
      <w:pPr>
        <w:ind w:right="-186"/>
        <w:jc w:val="center"/>
        <w:rPr>
          <w:rFonts w:ascii="Times New Roman" w:hAnsi="Times New Roman"/>
          <w:sz w:val="24"/>
          <w:szCs w:val="24"/>
        </w:rPr>
      </w:pPr>
      <w:r w:rsidRPr="00084835">
        <w:rPr>
          <w:rFonts w:ascii="Times New Roman" w:hAnsi="Times New Roman"/>
          <w:sz w:val="24"/>
          <w:szCs w:val="24"/>
        </w:rPr>
        <w:t>АДМИНИСТРАЦИЯ ГОРОДСКОГО ПОСЕЛЕНИЯ</w:t>
      </w:r>
    </w:p>
    <w:p w14:paraId="3614E4A0" w14:textId="77777777" w:rsidR="003C153C" w:rsidRPr="00084835" w:rsidRDefault="003C153C" w:rsidP="003C153C">
      <w:pPr>
        <w:ind w:right="-186"/>
        <w:jc w:val="center"/>
        <w:rPr>
          <w:rFonts w:ascii="Times New Roman" w:hAnsi="Times New Roman"/>
          <w:sz w:val="24"/>
          <w:szCs w:val="24"/>
        </w:rPr>
      </w:pPr>
      <w:r w:rsidRPr="00084835">
        <w:rPr>
          <w:rFonts w:ascii="Times New Roman" w:hAnsi="Times New Roman"/>
          <w:sz w:val="24"/>
          <w:szCs w:val="24"/>
        </w:rPr>
        <w:t>ПОСТАНОВЛЕНИЕ</w:t>
      </w:r>
    </w:p>
    <w:p w14:paraId="6B2FBC77" w14:textId="2FBFF364" w:rsidR="003C153C" w:rsidRPr="00084835" w:rsidRDefault="003C153C" w:rsidP="003C153C">
      <w:pPr>
        <w:tabs>
          <w:tab w:val="left" w:pos="7980"/>
        </w:tabs>
        <w:ind w:right="-186"/>
        <w:rPr>
          <w:rFonts w:ascii="Times New Roman" w:hAnsi="Times New Roman"/>
          <w:sz w:val="24"/>
          <w:szCs w:val="24"/>
        </w:rPr>
      </w:pPr>
      <w:r w:rsidRPr="00084835">
        <w:rPr>
          <w:rFonts w:ascii="Times New Roman" w:hAnsi="Times New Roman"/>
          <w:sz w:val="24"/>
          <w:szCs w:val="24"/>
        </w:rPr>
        <w:t>24.04.2025</w:t>
      </w:r>
      <w:r w:rsidRPr="00084835">
        <w:rPr>
          <w:rFonts w:ascii="Times New Roman" w:hAnsi="Times New Roman"/>
          <w:sz w:val="24"/>
          <w:szCs w:val="24"/>
        </w:rPr>
        <w:tab/>
        <w:t xml:space="preserve">        № 178</w:t>
      </w:r>
    </w:p>
    <w:p w14:paraId="215E0689" w14:textId="77777777" w:rsidR="003C153C" w:rsidRPr="00084835" w:rsidRDefault="003C153C" w:rsidP="003C153C">
      <w:pPr>
        <w:pStyle w:val="ConsPlusTitle"/>
        <w:widowControl/>
        <w:jc w:val="center"/>
        <w:rPr>
          <w:b w:val="0"/>
        </w:rPr>
      </w:pPr>
      <w:r w:rsidRPr="00084835">
        <w:rPr>
          <w:b w:val="0"/>
        </w:rPr>
        <w:t>пос. Известковый</w:t>
      </w:r>
    </w:p>
    <w:p w14:paraId="2F2D7F6D" w14:textId="77777777" w:rsidR="003C153C" w:rsidRPr="00084835" w:rsidRDefault="003C153C" w:rsidP="003C153C">
      <w:pPr>
        <w:pStyle w:val="ConsPlusTitle"/>
        <w:widowControl/>
        <w:jc w:val="center"/>
        <w:rPr>
          <w:b w:val="0"/>
        </w:rPr>
      </w:pPr>
    </w:p>
    <w:p w14:paraId="7F7E4146" w14:textId="77777777" w:rsidR="003C153C" w:rsidRPr="00084835" w:rsidRDefault="003C153C" w:rsidP="003C153C">
      <w:pPr>
        <w:pStyle w:val="ConsPlusTitle"/>
        <w:jc w:val="both"/>
      </w:pPr>
      <w:r w:rsidRPr="00084835">
        <w:rPr>
          <w:b w:val="0"/>
        </w:rPr>
        <w:t>О внесении изменений в административный регламент «Согласование проведения переустройства и (или) перепланировки помещения в многоквартирном доме», утвержденный постановлением администрации городского поселения 16.02.2022 № 35 «Об утверждении административного регламента предоставления муниципальной услуги «Согласование проведения переустройства и (или) перепланировки</w:t>
      </w:r>
      <w:r w:rsidRPr="00084835">
        <w:t xml:space="preserve"> </w:t>
      </w:r>
      <w:r w:rsidRPr="00084835">
        <w:rPr>
          <w:b w:val="0"/>
        </w:rPr>
        <w:t xml:space="preserve">помещения в многоквартирном доме» </w:t>
      </w:r>
    </w:p>
    <w:p w14:paraId="299B21FA" w14:textId="77777777" w:rsidR="003C153C" w:rsidRPr="00084835" w:rsidRDefault="003C153C" w:rsidP="003C153C">
      <w:pPr>
        <w:pStyle w:val="ConsPlusTitle"/>
        <w:widowControl/>
        <w:jc w:val="both"/>
        <w:rPr>
          <w:b w:val="0"/>
        </w:rPr>
      </w:pPr>
    </w:p>
    <w:p w14:paraId="3F733DED" w14:textId="77777777" w:rsidR="003C153C" w:rsidRPr="00084835" w:rsidRDefault="003C153C" w:rsidP="003C153C">
      <w:pPr>
        <w:pStyle w:val="ConsPlusTitle"/>
        <w:widowControl/>
        <w:jc w:val="both"/>
        <w:rPr>
          <w:b w:val="0"/>
        </w:rPr>
      </w:pPr>
    </w:p>
    <w:p w14:paraId="10066E87" w14:textId="71E9118D" w:rsidR="003C153C" w:rsidRPr="00084835" w:rsidRDefault="003C153C" w:rsidP="00084835">
      <w:pPr>
        <w:widowControl w:val="0"/>
        <w:shd w:val="clear" w:color="auto" w:fill="FFFFFF"/>
        <w:autoSpaceDE w:val="0"/>
        <w:autoSpaceDN w:val="0"/>
        <w:adjustRightInd w:val="0"/>
        <w:spacing w:after="0" w:line="240" w:lineRule="auto"/>
        <w:ind w:firstLine="709"/>
        <w:jc w:val="both"/>
        <w:rPr>
          <w:rFonts w:ascii="Times New Roman" w:hAnsi="Times New Roman"/>
          <w:b/>
          <w:bCs/>
          <w:sz w:val="24"/>
          <w:szCs w:val="24"/>
        </w:rPr>
      </w:pPr>
      <w:r w:rsidRPr="00084835">
        <w:rPr>
          <w:rFonts w:ascii="Times New Roman" w:hAnsi="Times New Roman"/>
          <w:sz w:val="24"/>
          <w:szCs w:val="24"/>
        </w:rPr>
        <w:t xml:space="preserve">В соответствии с </w:t>
      </w:r>
      <w:hyperlink r:id="rId8" w:tgtFrame="_blank" w:history="1">
        <w:r w:rsidRPr="00084835">
          <w:rPr>
            <w:rStyle w:val="ac"/>
            <w:rFonts w:ascii="Times New Roman" w:hAnsi="Times New Roman"/>
            <w:color w:val="auto"/>
            <w:sz w:val="24"/>
            <w:szCs w:val="24"/>
          </w:rPr>
          <w:t>Жилищным кодексом</w:t>
        </w:r>
      </w:hyperlink>
      <w:r w:rsidRPr="00084835">
        <w:rPr>
          <w:rFonts w:ascii="Times New Roman" w:hAnsi="Times New Roman"/>
          <w:sz w:val="24"/>
          <w:szCs w:val="24"/>
        </w:rPr>
        <w:t xml:space="preserve"> Российской Федерации, Федеральными законами от 06.10.2003 </w:t>
      </w:r>
      <w:hyperlink r:id="rId9" w:tgtFrame="_blank" w:history="1">
        <w:r w:rsidRPr="00084835">
          <w:rPr>
            <w:rStyle w:val="ac"/>
            <w:rFonts w:ascii="Times New Roman" w:hAnsi="Times New Roman"/>
            <w:color w:val="auto"/>
            <w:sz w:val="24"/>
            <w:szCs w:val="24"/>
          </w:rPr>
          <w:t>№ 131-ФЗ</w:t>
        </w:r>
      </w:hyperlink>
      <w:r w:rsidRPr="00084835">
        <w:rPr>
          <w:rFonts w:ascii="Times New Roman" w:hAnsi="Times New Roman"/>
          <w:sz w:val="24"/>
          <w:szCs w:val="24"/>
        </w:rPr>
        <w:t xml:space="preserve"> «Об общих принципах организации местного самоуправления в Российской Федерации», федеральным законом от 27.07.2010 </w:t>
      </w:r>
      <w:hyperlink r:id="rId10" w:tgtFrame="_blank" w:history="1">
        <w:r w:rsidRPr="00084835">
          <w:rPr>
            <w:rStyle w:val="ac"/>
            <w:rFonts w:ascii="Times New Roman" w:hAnsi="Times New Roman"/>
            <w:color w:val="auto"/>
            <w:sz w:val="24"/>
            <w:szCs w:val="24"/>
          </w:rPr>
          <w:t>№ 210-ФЗ</w:t>
        </w:r>
      </w:hyperlink>
      <w:r w:rsidRPr="00084835">
        <w:rPr>
          <w:rFonts w:ascii="Times New Roman" w:hAnsi="Times New Roman"/>
          <w:sz w:val="24"/>
          <w:szCs w:val="24"/>
        </w:rPr>
        <w:t xml:space="preserve"> «Об организации предоставления государственных и муниципальных услуг», Указом Президента Российской Федерации от 31.03.2023г. № 231 «О создании, развитии и эксплуатации государственных информационных систем с использованием единой цифровой платформы Российской Федерации «</w:t>
      </w:r>
      <w:proofErr w:type="spellStart"/>
      <w:r w:rsidRPr="00084835">
        <w:rPr>
          <w:rFonts w:ascii="Times New Roman" w:hAnsi="Times New Roman"/>
          <w:sz w:val="24"/>
          <w:szCs w:val="24"/>
        </w:rPr>
        <w:t>ГосТех</w:t>
      </w:r>
      <w:proofErr w:type="spellEnd"/>
      <w:r w:rsidRPr="00084835">
        <w:rPr>
          <w:rFonts w:ascii="Times New Roman" w:hAnsi="Times New Roman"/>
          <w:sz w:val="24"/>
          <w:szCs w:val="24"/>
        </w:rPr>
        <w:t xml:space="preserve">», Уставом муниципального образования «Известковское городское поселение» Облученского муниципального района Еврейской автономной области, постановления администрации городского поселения от </w:t>
      </w:r>
      <w:hyperlink r:id="rId11" w:tgtFrame="_blank" w:history="1">
        <w:r w:rsidRPr="00084835">
          <w:rPr>
            <w:rStyle w:val="ac"/>
            <w:rFonts w:ascii="Times New Roman" w:hAnsi="Times New Roman"/>
            <w:color w:val="auto"/>
            <w:sz w:val="24"/>
            <w:szCs w:val="24"/>
          </w:rPr>
          <w:t>17.04.2018 № 81</w:t>
        </w:r>
      </w:hyperlink>
      <w:r w:rsidRPr="00084835">
        <w:rPr>
          <w:rFonts w:ascii="Times New Roman" w:hAnsi="Times New Roman"/>
          <w:sz w:val="24"/>
          <w:szCs w:val="24"/>
        </w:rPr>
        <w:t xml:space="preserve"> «О разработке и утверждении административных регламентов исполнения муниципальных функций и административных регламентов предоставления муниципальных услуг», администрация городского поселения</w:t>
      </w:r>
    </w:p>
    <w:p w14:paraId="61CAFD51" w14:textId="77777777" w:rsidR="003C153C" w:rsidRPr="00084835" w:rsidRDefault="003C153C" w:rsidP="003C153C">
      <w:pPr>
        <w:widowControl w:val="0"/>
        <w:shd w:val="clear" w:color="auto" w:fill="FFFFFF"/>
        <w:autoSpaceDE w:val="0"/>
        <w:autoSpaceDN w:val="0"/>
        <w:adjustRightInd w:val="0"/>
        <w:spacing w:after="0" w:line="240" w:lineRule="auto"/>
        <w:jc w:val="both"/>
        <w:rPr>
          <w:rFonts w:ascii="Times New Roman" w:hAnsi="Times New Roman"/>
          <w:sz w:val="24"/>
          <w:szCs w:val="24"/>
        </w:rPr>
      </w:pPr>
      <w:r w:rsidRPr="00084835">
        <w:rPr>
          <w:rFonts w:ascii="Times New Roman" w:hAnsi="Times New Roman"/>
          <w:sz w:val="24"/>
          <w:szCs w:val="24"/>
        </w:rPr>
        <w:t>ПОСТАНОВЛЯЕТ:</w:t>
      </w:r>
    </w:p>
    <w:p w14:paraId="4365092E" w14:textId="77777777" w:rsidR="003C153C" w:rsidRPr="00084835" w:rsidRDefault="003C153C" w:rsidP="003C153C">
      <w:pPr>
        <w:pStyle w:val="ConsPlusTitle"/>
        <w:widowControl/>
        <w:jc w:val="both"/>
        <w:rPr>
          <w:b w:val="0"/>
        </w:rPr>
      </w:pPr>
      <w:r w:rsidRPr="00084835">
        <w:tab/>
      </w:r>
      <w:r w:rsidRPr="00084835">
        <w:rPr>
          <w:b w:val="0"/>
        </w:rPr>
        <w:t>1. Внести</w:t>
      </w:r>
      <w:r w:rsidRPr="00084835">
        <w:t xml:space="preserve"> </w:t>
      </w:r>
      <w:r w:rsidRPr="00084835">
        <w:rPr>
          <w:b w:val="0"/>
        </w:rPr>
        <w:t>в административный регламент «Согласование проведения переустройства и (или) перепланировки помещения в многоквартирном доме», утвержденный постановлением администрации городского поселения 16.02.2022 № 35 «Об утверждении административного регламента предоставления муниципальной услуги «Согласование проведения переустройства и (или) перепланировки помещения в многоквартирном доме» следующие изменения:</w:t>
      </w:r>
    </w:p>
    <w:p w14:paraId="161E141D" w14:textId="77777777" w:rsidR="003C153C" w:rsidRPr="00084835" w:rsidRDefault="003C153C" w:rsidP="003C153C">
      <w:pPr>
        <w:widowControl w:val="0"/>
        <w:shd w:val="clear" w:color="auto" w:fill="FFFFFF"/>
        <w:tabs>
          <w:tab w:val="left" w:pos="567"/>
        </w:tabs>
        <w:autoSpaceDE w:val="0"/>
        <w:autoSpaceDN w:val="0"/>
        <w:adjustRightInd w:val="0"/>
        <w:spacing w:after="0" w:line="240" w:lineRule="auto"/>
        <w:jc w:val="both"/>
        <w:rPr>
          <w:rFonts w:ascii="Times New Roman" w:hAnsi="Times New Roman"/>
          <w:sz w:val="24"/>
          <w:szCs w:val="24"/>
        </w:rPr>
      </w:pPr>
      <w:r w:rsidRPr="00084835">
        <w:rPr>
          <w:rFonts w:ascii="Times New Roman" w:hAnsi="Times New Roman"/>
          <w:b/>
          <w:sz w:val="24"/>
          <w:szCs w:val="24"/>
        </w:rPr>
        <w:tab/>
      </w:r>
      <w:r w:rsidRPr="00084835">
        <w:rPr>
          <w:rFonts w:ascii="Times New Roman" w:hAnsi="Times New Roman"/>
          <w:sz w:val="24"/>
          <w:szCs w:val="24"/>
        </w:rPr>
        <w:t>1.1. Подпункт 1.6.1. пункта 1.6. раздела 1. «Общие положения» изменить срок оказания услуги до 15дней.</w:t>
      </w:r>
    </w:p>
    <w:p w14:paraId="1AF64D51" w14:textId="77777777" w:rsidR="003C153C" w:rsidRPr="00084835" w:rsidRDefault="003C153C" w:rsidP="003C153C">
      <w:pPr>
        <w:widowControl w:val="0"/>
        <w:shd w:val="clear" w:color="auto" w:fill="FFFFFF"/>
        <w:tabs>
          <w:tab w:val="left" w:pos="567"/>
        </w:tabs>
        <w:autoSpaceDE w:val="0"/>
        <w:autoSpaceDN w:val="0"/>
        <w:adjustRightInd w:val="0"/>
        <w:spacing w:after="0" w:line="240" w:lineRule="auto"/>
        <w:jc w:val="both"/>
        <w:rPr>
          <w:rFonts w:ascii="Times New Roman" w:hAnsi="Times New Roman"/>
          <w:sz w:val="24"/>
          <w:szCs w:val="24"/>
        </w:rPr>
      </w:pPr>
      <w:r w:rsidRPr="00084835">
        <w:rPr>
          <w:rFonts w:ascii="Times New Roman" w:hAnsi="Times New Roman"/>
          <w:sz w:val="24"/>
          <w:szCs w:val="24"/>
        </w:rPr>
        <w:tab/>
        <w:t>1.2. Пункт 2.4. раздела 2 «Стандарт предоставления муниципальной услуги» изменить срок оказания услуги с 45 дней до 15 дней.</w:t>
      </w:r>
    </w:p>
    <w:p w14:paraId="7600D96A" w14:textId="77777777" w:rsidR="003C153C" w:rsidRPr="00084835" w:rsidRDefault="003C153C" w:rsidP="003C153C">
      <w:pPr>
        <w:widowControl w:val="0"/>
        <w:shd w:val="clear" w:color="auto" w:fill="FFFFFF"/>
        <w:tabs>
          <w:tab w:val="left" w:pos="567"/>
        </w:tabs>
        <w:autoSpaceDE w:val="0"/>
        <w:autoSpaceDN w:val="0"/>
        <w:adjustRightInd w:val="0"/>
        <w:spacing w:after="0" w:line="240" w:lineRule="auto"/>
        <w:ind w:firstLine="567"/>
        <w:jc w:val="both"/>
        <w:rPr>
          <w:rFonts w:ascii="Times New Roman" w:hAnsi="Times New Roman"/>
          <w:b/>
          <w:bCs/>
          <w:sz w:val="24"/>
          <w:szCs w:val="24"/>
        </w:rPr>
      </w:pPr>
      <w:r w:rsidRPr="00084835">
        <w:rPr>
          <w:rFonts w:ascii="Times New Roman" w:hAnsi="Times New Roman"/>
          <w:sz w:val="24"/>
          <w:szCs w:val="24"/>
        </w:rPr>
        <w:t>1.3. Подпункт 3.1.3. пункта 3.1. раздела 3. «Состав, последовательность и сроки выполнения</w:t>
      </w:r>
      <w:r w:rsidRPr="00084835">
        <w:rPr>
          <w:rFonts w:ascii="Times New Roman" w:hAnsi="Times New Roman"/>
          <w:b/>
          <w:bCs/>
          <w:sz w:val="24"/>
          <w:szCs w:val="24"/>
        </w:rPr>
        <w:t xml:space="preserve"> </w:t>
      </w:r>
      <w:r w:rsidRPr="00084835">
        <w:rPr>
          <w:rFonts w:ascii="Times New Roman" w:hAnsi="Times New Roman"/>
          <w:sz w:val="24"/>
          <w:szCs w:val="24"/>
        </w:rPr>
        <w:t>административных процедур (действий), требования к порядку</w:t>
      </w:r>
      <w:r w:rsidRPr="00084835">
        <w:rPr>
          <w:rFonts w:ascii="Times New Roman" w:hAnsi="Times New Roman"/>
          <w:b/>
          <w:bCs/>
          <w:sz w:val="24"/>
          <w:szCs w:val="24"/>
        </w:rPr>
        <w:t xml:space="preserve"> </w:t>
      </w:r>
      <w:r w:rsidRPr="00084835">
        <w:rPr>
          <w:rFonts w:ascii="Times New Roman" w:hAnsi="Times New Roman"/>
          <w:sz w:val="24"/>
          <w:szCs w:val="24"/>
        </w:rPr>
        <w:t>их выполнения, в том числе особенности выполнения</w:t>
      </w:r>
      <w:r w:rsidRPr="00084835">
        <w:rPr>
          <w:rFonts w:ascii="Times New Roman" w:hAnsi="Times New Roman"/>
          <w:b/>
          <w:bCs/>
          <w:sz w:val="24"/>
          <w:szCs w:val="24"/>
        </w:rPr>
        <w:t xml:space="preserve"> </w:t>
      </w:r>
      <w:r w:rsidRPr="00084835">
        <w:rPr>
          <w:rFonts w:ascii="Times New Roman" w:hAnsi="Times New Roman"/>
          <w:sz w:val="24"/>
          <w:szCs w:val="24"/>
        </w:rPr>
        <w:t>административных процедур (действий) в электронной форме» изменить максимальный срок выполнения процедуры с 45 до 15 дней.</w:t>
      </w:r>
    </w:p>
    <w:p w14:paraId="19A1B22B" w14:textId="77777777" w:rsidR="003C153C" w:rsidRPr="00084835" w:rsidRDefault="003C153C" w:rsidP="003C153C">
      <w:pPr>
        <w:tabs>
          <w:tab w:val="left" w:pos="567"/>
          <w:tab w:val="left" w:pos="709"/>
        </w:tabs>
        <w:spacing w:after="0" w:line="240" w:lineRule="auto"/>
        <w:ind w:firstLine="567"/>
        <w:jc w:val="both"/>
        <w:rPr>
          <w:rFonts w:ascii="Times New Roman" w:hAnsi="Times New Roman"/>
          <w:sz w:val="24"/>
          <w:szCs w:val="24"/>
        </w:rPr>
      </w:pPr>
      <w:r w:rsidRPr="00084835">
        <w:rPr>
          <w:rStyle w:val="af0"/>
          <w:sz w:val="24"/>
          <w:szCs w:val="24"/>
        </w:rPr>
        <w:t xml:space="preserve">2. </w:t>
      </w:r>
      <w:r w:rsidRPr="00084835">
        <w:rPr>
          <w:rFonts w:ascii="Times New Roman" w:hAnsi="Times New Roman"/>
          <w:sz w:val="24"/>
          <w:szCs w:val="24"/>
        </w:rPr>
        <w:t xml:space="preserve">Опубликовать настоящее постановление в «Информационном вестнике» </w:t>
      </w:r>
      <w:proofErr w:type="spellStart"/>
      <w:r w:rsidRPr="00084835">
        <w:rPr>
          <w:rFonts w:ascii="Times New Roman" w:hAnsi="Times New Roman"/>
          <w:sz w:val="24"/>
          <w:szCs w:val="24"/>
        </w:rPr>
        <w:t>Известковского</w:t>
      </w:r>
      <w:proofErr w:type="spellEnd"/>
      <w:r w:rsidRPr="00084835">
        <w:rPr>
          <w:rFonts w:ascii="Times New Roman" w:hAnsi="Times New Roman"/>
          <w:sz w:val="24"/>
          <w:szCs w:val="24"/>
        </w:rPr>
        <w:t xml:space="preserve"> городского поселения.</w:t>
      </w:r>
    </w:p>
    <w:p w14:paraId="6B3CDC6F" w14:textId="77777777" w:rsidR="003C153C" w:rsidRPr="00084835" w:rsidRDefault="003C153C" w:rsidP="003C153C">
      <w:pPr>
        <w:tabs>
          <w:tab w:val="left" w:pos="567"/>
        </w:tabs>
        <w:spacing w:after="0" w:line="240" w:lineRule="auto"/>
        <w:jc w:val="both"/>
        <w:rPr>
          <w:rFonts w:ascii="Times New Roman" w:hAnsi="Times New Roman"/>
          <w:sz w:val="24"/>
          <w:szCs w:val="24"/>
        </w:rPr>
      </w:pPr>
      <w:r w:rsidRPr="00084835">
        <w:rPr>
          <w:rFonts w:ascii="Times New Roman" w:hAnsi="Times New Roman"/>
          <w:sz w:val="24"/>
          <w:szCs w:val="24"/>
        </w:rPr>
        <w:tab/>
        <w:t xml:space="preserve">3. Настоящее постановление вступает в силу после дня его официального опубликования. </w:t>
      </w:r>
    </w:p>
    <w:p w14:paraId="07C230CB" w14:textId="77777777" w:rsidR="003C153C" w:rsidRPr="00084835" w:rsidRDefault="003C153C" w:rsidP="003C153C">
      <w:pPr>
        <w:pStyle w:val="ConsPlusTitle"/>
        <w:widowControl/>
        <w:jc w:val="both"/>
        <w:rPr>
          <w:b w:val="0"/>
        </w:rPr>
      </w:pPr>
    </w:p>
    <w:p w14:paraId="3FD6907F" w14:textId="77777777" w:rsidR="003C153C" w:rsidRPr="00084835" w:rsidRDefault="003C153C" w:rsidP="003C153C">
      <w:pPr>
        <w:widowControl w:val="0"/>
        <w:shd w:val="clear" w:color="auto" w:fill="FFFFFF"/>
        <w:autoSpaceDE w:val="0"/>
        <w:autoSpaceDN w:val="0"/>
        <w:adjustRightInd w:val="0"/>
        <w:spacing w:after="0" w:line="240" w:lineRule="auto"/>
        <w:jc w:val="both"/>
        <w:rPr>
          <w:rFonts w:ascii="Times New Roman" w:hAnsi="Times New Roman"/>
          <w:sz w:val="24"/>
          <w:szCs w:val="24"/>
        </w:rPr>
      </w:pPr>
      <w:r w:rsidRPr="00084835">
        <w:rPr>
          <w:rFonts w:ascii="Times New Roman" w:hAnsi="Times New Roman"/>
          <w:sz w:val="24"/>
          <w:szCs w:val="24"/>
        </w:rPr>
        <w:t>Глава администрации</w:t>
      </w:r>
    </w:p>
    <w:p w14:paraId="28B4DA2F" w14:textId="15534057" w:rsidR="003C153C" w:rsidRPr="00084835" w:rsidRDefault="003C153C" w:rsidP="00084835">
      <w:pPr>
        <w:widowControl w:val="0"/>
        <w:shd w:val="clear" w:color="auto" w:fill="FFFFFF"/>
        <w:tabs>
          <w:tab w:val="left" w:pos="7395"/>
        </w:tabs>
        <w:autoSpaceDE w:val="0"/>
        <w:autoSpaceDN w:val="0"/>
        <w:adjustRightInd w:val="0"/>
        <w:spacing w:after="0" w:line="240" w:lineRule="auto"/>
        <w:jc w:val="both"/>
        <w:rPr>
          <w:rFonts w:ascii="Times New Roman" w:hAnsi="Times New Roman"/>
          <w:sz w:val="24"/>
          <w:szCs w:val="24"/>
        </w:rPr>
      </w:pPr>
      <w:r w:rsidRPr="00084835">
        <w:rPr>
          <w:rFonts w:ascii="Times New Roman" w:hAnsi="Times New Roman"/>
          <w:sz w:val="24"/>
          <w:szCs w:val="24"/>
        </w:rPr>
        <w:t xml:space="preserve">городского поселения                                                                   А.В. </w:t>
      </w:r>
      <w:proofErr w:type="spellStart"/>
      <w:r w:rsidRPr="00084835">
        <w:rPr>
          <w:rFonts w:ascii="Times New Roman" w:hAnsi="Times New Roman"/>
          <w:sz w:val="24"/>
          <w:szCs w:val="24"/>
        </w:rPr>
        <w:t>Некозырева</w:t>
      </w:r>
      <w:proofErr w:type="spellEnd"/>
    </w:p>
    <w:p w14:paraId="4AEC7FB8" w14:textId="77777777" w:rsidR="00716F7E" w:rsidRDefault="00716F7E" w:rsidP="00B659D1">
      <w:pPr>
        <w:spacing w:after="0"/>
        <w:ind w:right="-187"/>
        <w:rPr>
          <w:rFonts w:ascii="Times New Roman" w:hAnsi="Times New Roman"/>
          <w:sz w:val="24"/>
          <w:szCs w:val="24"/>
        </w:rPr>
      </w:pPr>
    </w:p>
    <w:p w14:paraId="7995F178" w14:textId="77777777" w:rsidR="00536624" w:rsidRDefault="00536624" w:rsidP="00716F7E">
      <w:pPr>
        <w:spacing w:after="0"/>
        <w:ind w:right="-187"/>
        <w:jc w:val="center"/>
        <w:rPr>
          <w:rFonts w:ascii="Times New Roman" w:hAnsi="Times New Roman"/>
          <w:sz w:val="24"/>
          <w:szCs w:val="24"/>
        </w:rPr>
      </w:pPr>
    </w:p>
    <w:p w14:paraId="04257097" w14:textId="77777777" w:rsidR="00536624" w:rsidRDefault="00536624" w:rsidP="00716F7E">
      <w:pPr>
        <w:spacing w:after="0"/>
        <w:ind w:right="-187"/>
        <w:jc w:val="center"/>
        <w:rPr>
          <w:rFonts w:ascii="Times New Roman" w:hAnsi="Times New Roman"/>
          <w:sz w:val="24"/>
          <w:szCs w:val="24"/>
        </w:rPr>
      </w:pPr>
    </w:p>
    <w:p w14:paraId="28A1B7E4" w14:textId="77777777" w:rsidR="00536624" w:rsidRDefault="00536624" w:rsidP="00716F7E">
      <w:pPr>
        <w:spacing w:after="0"/>
        <w:ind w:right="-187"/>
        <w:jc w:val="center"/>
        <w:rPr>
          <w:rFonts w:ascii="Times New Roman" w:hAnsi="Times New Roman"/>
          <w:sz w:val="24"/>
          <w:szCs w:val="24"/>
        </w:rPr>
      </w:pPr>
    </w:p>
    <w:p w14:paraId="484007CE" w14:textId="77777777" w:rsidR="00536624" w:rsidRDefault="00536624" w:rsidP="00716F7E">
      <w:pPr>
        <w:spacing w:after="0"/>
        <w:ind w:right="-187"/>
        <w:jc w:val="center"/>
        <w:rPr>
          <w:rFonts w:ascii="Times New Roman" w:hAnsi="Times New Roman"/>
          <w:sz w:val="24"/>
          <w:szCs w:val="24"/>
        </w:rPr>
      </w:pPr>
    </w:p>
    <w:p w14:paraId="2E844422" w14:textId="77777777" w:rsidR="00536624" w:rsidRDefault="00536624" w:rsidP="00716F7E">
      <w:pPr>
        <w:spacing w:after="0"/>
        <w:ind w:right="-187"/>
        <w:jc w:val="center"/>
        <w:rPr>
          <w:rFonts w:ascii="Times New Roman" w:hAnsi="Times New Roman"/>
          <w:sz w:val="24"/>
          <w:szCs w:val="24"/>
        </w:rPr>
      </w:pPr>
    </w:p>
    <w:p w14:paraId="034D4F12" w14:textId="77777777" w:rsidR="00536624" w:rsidRDefault="00536624" w:rsidP="00716F7E">
      <w:pPr>
        <w:spacing w:after="0"/>
        <w:ind w:right="-187"/>
        <w:jc w:val="center"/>
        <w:rPr>
          <w:rFonts w:ascii="Times New Roman" w:hAnsi="Times New Roman"/>
          <w:sz w:val="24"/>
          <w:szCs w:val="24"/>
        </w:rPr>
      </w:pPr>
    </w:p>
    <w:p w14:paraId="54D81FBD" w14:textId="77777777" w:rsidR="00536624" w:rsidRDefault="00536624" w:rsidP="00716F7E">
      <w:pPr>
        <w:spacing w:after="0"/>
        <w:ind w:right="-187"/>
        <w:jc w:val="center"/>
        <w:rPr>
          <w:rFonts w:ascii="Times New Roman" w:hAnsi="Times New Roman"/>
          <w:sz w:val="24"/>
          <w:szCs w:val="24"/>
        </w:rPr>
      </w:pPr>
    </w:p>
    <w:p w14:paraId="64B74195" w14:textId="77777777" w:rsidR="00536624" w:rsidRDefault="00536624" w:rsidP="00716F7E">
      <w:pPr>
        <w:spacing w:after="0"/>
        <w:ind w:right="-187"/>
        <w:jc w:val="center"/>
        <w:rPr>
          <w:rFonts w:ascii="Times New Roman" w:hAnsi="Times New Roman"/>
          <w:sz w:val="24"/>
          <w:szCs w:val="24"/>
        </w:rPr>
      </w:pPr>
    </w:p>
    <w:p w14:paraId="0FB41BAF" w14:textId="77777777" w:rsidR="00536624" w:rsidRDefault="00536624" w:rsidP="00716F7E">
      <w:pPr>
        <w:spacing w:after="0"/>
        <w:ind w:right="-187"/>
        <w:jc w:val="center"/>
        <w:rPr>
          <w:rFonts w:ascii="Times New Roman" w:hAnsi="Times New Roman"/>
          <w:sz w:val="24"/>
          <w:szCs w:val="24"/>
        </w:rPr>
      </w:pPr>
    </w:p>
    <w:p w14:paraId="3037B637" w14:textId="77777777" w:rsidR="00536624" w:rsidRDefault="00536624" w:rsidP="00716F7E">
      <w:pPr>
        <w:spacing w:after="0"/>
        <w:ind w:right="-187"/>
        <w:jc w:val="center"/>
        <w:rPr>
          <w:rFonts w:ascii="Times New Roman" w:hAnsi="Times New Roman"/>
          <w:sz w:val="24"/>
          <w:szCs w:val="24"/>
        </w:rPr>
      </w:pPr>
    </w:p>
    <w:p w14:paraId="5955F6BA" w14:textId="77777777" w:rsidR="00536624" w:rsidRDefault="00536624" w:rsidP="00716F7E">
      <w:pPr>
        <w:spacing w:after="0"/>
        <w:ind w:right="-187"/>
        <w:jc w:val="center"/>
        <w:rPr>
          <w:rFonts w:ascii="Times New Roman" w:hAnsi="Times New Roman"/>
          <w:sz w:val="24"/>
          <w:szCs w:val="24"/>
        </w:rPr>
      </w:pPr>
    </w:p>
    <w:p w14:paraId="2DDDD640" w14:textId="77777777" w:rsidR="00536624" w:rsidRDefault="00536624" w:rsidP="00716F7E">
      <w:pPr>
        <w:spacing w:after="0"/>
        <w:ind w:right="-187"/>
        <w:jc w:val="center"/>
        <w:rPr>
          <w:rFonts w:ascii="Times New Roman" w:hAnsi="Times New Roman"/>
          <w:sz w:val="24"/>
          <w:szCs w:val="24"/>
        </w:rPr>
      </w:pPr>
    </w:p>
    <w:p w14:paraId="0A01F0AD" w14:textId="77777777" w:rsidR="00536624" w:rsidRDefault="00536624" w:rsidP="00FB424E">
      <w:pPr>
        <w:spacing w:after="0"/>
        <w:ind w:right="-187"/>
        <w:rPr>
          <w:rFonts w:ascii="Times New Roman" w:hAnsi="Times New Roman"/>
          <w:sz w:val="24"/>
          <w:szCs w:val="24"/>
        </w:rPr>
      </w:pPr>
    </w:p>
    <w:p w14:paraId="46D68318" w14:textId="3E1014FD" w:rsidR="003C153C" w:rsidRPr="00084835" w:rsidRDefault="003C153C" w:rsidP="00716F7E">
      <w:pPr>
        <w:spacing w:after="0"/>
        <w:ind w:right="-187"/>
        <w:jc w:val="center"/>
        <w:rPr>
          <w:rFonts w:ascii="Times New Roman" w:hAnsi="Times New Roman"/>
          <w:sz w:val="24"/>
          <w:szCs w:val="24"/>
        </w:rPr>
      </w:pPr>
      <w:r w:rsidRPr="00084835">
        <w:rPr>
          <w:rFonts w:ascii="Times New Roman" w:hAnsi="Times New Roman"/>
          <w:sz w:val="24"/>
          <w:szCs w:val="24"/>
        </w:rPr>
        <w:lastRenderedPageBreak/>
        <w:t>Муниципальное образование «Известковское городское поселение»</w:t>
      </w:r>
    </w:p>
    <w:p w14:paraId="2E701C84" w14:textId="77777777" w:rsidR="003C153C" w:rsidRPr="00084835" w:rsidRDefault="003C153C" w:rsidP="00716F7E">
      <w:pPr>
        <w:spacing w:after="0"/>
        <w:ind w:right="-187"/>
        <w:jc w:val="center"/>
        <w:rPr>
          <w:rFonts w:ascii="Times New Roman" w:hAnsi="Times New Roman"/>
          <w:sz w:val="24"/>
          <w:szCs w:val="24"/>
        </w:rPr>
      </w:pPr>
      <w:r w:rsidRPr="00084835">
        <w:rPr>
          <w:rFonts w:ascii="Times New Roman" w:hAnsi="Times New Roman"/>
          <w:sz w:val="24"/>
          <w:szCs w:val="24"/>
        </w:rPr>
        <w:t>Облученского муниципального района</w:t>
      </w:r>
    </w:p>
    <w:p w14:paraId="1E02C3E7" w14:textId="77777777" w:rsidR="003C153C" w:rsidRPr="00084835" w:rsidRDefault="003C153C" w:rsidP="00716F7E">
      <w:pPr>
        <w:spacing w:after="0"/>
        <w:ind w:right="-187"/>
        <w:jc w:val="center"/>
        <w:rPr>
          <w:rFonts w:ascii="Times New Roman" w:hAnsi="Times New Roman"/>
          <w:sz w:val="24"/>
          <w:szCs w:val="24"/>
        </w:rPr>
      </w:pPr>
      <w:r w:rsidRPr="00084835">
        <w:rPr>
          <w:rFonts w:ascii="Times New Roman" w:hAnsi="Times New Roman"/>
          <w:sz w:val="24"/>
          <w:szCs w:val="24"/>
        </w:rPr>
        <w:t>Еврейской автономной области</w:t>
      </w:r>
    </w:p>
    <w:p w14:paraId="6B22477D" w14:textId="77777777" w:rsidR="003C153C" w:rsidRPr="00084835" w:rsidRDefault="003C153C" w:rsidP="00716F7E">
      <w:pPr>
        <w:spacing w:after="0"/>
        <w:ind w:right="-187"/>
        <w:jc w:val="center"/>
        <w:rPr>
          <w:rFonts w:ascii="Times New Roman" w:hAnsi="Times New Roman"/>
          <w:sz w:val="24"/>
          <w:szCs w:val="24"/>
        </w:rPr>
      </w:pPr>
    </w:p>
    <w:p w14:paraId="1D1D66B2" w14:textId="77777777" w:rsidR="003C153C" w:rsidRPr="00084835" w:rsidRDefault="003C153C" w:rsidP="00716F7E">
      <w:pPr>
        <w:spacing w:after="0"/>
        <w:ind w:right="-187"/>
        <w:jc w:val="center"/>
        <w:rPr>
          <w:rFonts w:ascii="Times New Roman" w:hAnsi="Times New Roman"/>
          <w:sz w:val="24"/>
          <w:szCs w:val="24"/>
        </w:rPr>
      </w:pPr>
      <w:r w:rsidRPr="00084835">
        <w:rPr>
          <w:rFonts w:ascii="Times New Roman" w:hAnsi="Times New Roman"/>
          <w:sz w:val="24"/>
          <w:szCs w:val="24"/>
        </w:rPr>
        <w:t>АДМИНИСТРАЦИЯ ГОРОДСКОГО ПОСЕЛЕНИЯ</w:t>
      </w:r>
    </w:p>
    <w:p w14:paraId="0BF97DE1" w14:textId="77777777" w:rsidR="003C153C" w:rsidRPr="00084835" w:rsidRDefault="003C153C" w:rsidP="00716F7E">
      <w:pPr>
        <w:spacing w:after="0"/>
        <w:ind w:right="-187"/>
        <w:jc w:val="center"/>
        <w:rPr>
          <w:rFonts w:ascii="Times New Roman" w:hAnsi="Times New Roman"/>
          <w:sz w:val="24"/>
          <w:szCs w:val="24"/>
        </w:rPr>
      </w:pPr>
      <w:r w:rsidRPr="00084835">
        <w:rPr>
          <w:rFonts w:ascii="Times New Roman" w:hAnsi="Times New Roman"/>
          <w:sz w:val="24"/>
          <w:szCs w:val="24"/>
        </w:rPr>
        <w:t>ПОСТАНОВЛЕНИЕ</w:t>
      </w:r>
    </w:p>
    <w:p w14:paraId="399B782E" w14:textId="6DEC8783" w:rsidR="003C153C" w:rsidRPr="00084835" w:rsidRDefault="003C153C" w:rsidP="00716F7E">
      <w:pPr>
        <w:tabs>
          <w:tab w:val="left" w:pos="7980"/>
        </w:tabs>
        <w:spacing w:after="0"/>
        <w:ind w:right="-187"/>
        <w:rPr>
          <w:rFonts w:ascii="Times New Roman" w:hAnsi="Times New Roman"/>
          <w:sz w:val="24"/>
          <w:szCs w:val="24"/>
        </w:rPr>
      </w:pPr>
      <w:r w:rsidRPr="00084835">
        <w:rPr>
          <w:rFonts w:ascii="Times New Roman" w:hAnsi="Times New Roman"/>
          <w:sz w:val="24"/>
          <w:szCs w:val="24"/>
        </w:rPr>
        <w:t>24.04.2025г.</w:t>
      </w:r>
      <w:r w:rsidRPr="00084835">
        <w:rPr>
          <w:rFonts w:ascii="Times New Roman" w:hAnsi="Times New Roman"/>
          <w:sz w:val="24"/>
          <w:szCs w:val="24"/>
        </w:rPr>
        <w:tab/>
        <w:t xml:space="preserve">        № 179</w:t>
      </w:r>
    </w:p>
    <w:p w14:paraId="1C5E4CF6" w14:textId="77777777" w:rsidR="003C153C" w:rsidRPr="00084835" w:rsidRDefault="003C153C" w:rsidP="003C153C">
      <w:pPr>
        <w:pStyle w:val="ConsPlusTitle"/>
        <w:widowControl/>
        <w:jc w:val="center"/>
        <w:rPr>
          <w:b w:val="0"/>
        </w:rPr>
      </w:pPr>
      <w:r w:rsidRPr="00084835">
        <w:rPr>
          <w:b w:val="0"/>
        </w:rPr>
        <w:t>пос. Известковый</w:t>
      </w:r>
    </w:p>
    <w:p w14:paraId="68BB4172" w14:textId="77777777" w:rsidR="003C153C" w:rsidRPr="00084835" w:rsidRDefault="003C153C" w:rsidP="003C153C">
      <w:pPr>
        <w:pStyle w:val="ConsPlusTitle"/>
        <w:widowControl/>
        <w:jc w:val="center"/>
        <w:rPr>
          <w:b w:val="0"/>
        </w:rPr>
      </w:pPr>
    </w:p>
    <w:p w14:paraId="72CAA893" w14:textId="77777777" w:rsidR="003C153C" w:rsidRPr="00084835" w:rsidRDefault="003C153C" w:rsidP="003C153C">
      <w:pPr>
        <w:pStyle w:val="ConsPlusTitle"/>
        <w:widowControl/>
        <w:jc w:val="both"/>
        <w:rPr>
          <w:b w:val="0"/>
        </w:rPr>
      </w:pPr>
      <w:r w:rsidRPr="00084835">
        <w:rPr>
          <w:b w:val="0"/>
        </w:rPr>
        <w:t xml:space="preserve">О внесении изменений в административный регламент «Перевод жилого помещения в нежилое помещение и нежилого помещения в жилое помещение», утвержденный постановлением администрации городского поселения 14.01.2022 № 9 «Об утверждении административного регламента предоставления муниципальной услуги «Перевод жилого помещения в нежилое помещение и нежилого помещения в жилое помещение» </w:t>
      </w:r>
    </w:p>
    <w:p w14:paraId="3DE00395" w14:textId="77777777" w:rsidR="003C153C" w:rsidRPr="00084835" w:rsidRDefault="003C153C" w:rsidP="003C153C">
      <w:pPr>
        <w:pStyle w:val="ConsPlusTitle"/>
        <w:widowControl/>
        <w:jc w:val="both"/>
        <w:rPr>
          <w:b w:val="0"/>
        </w:rPr>
      </w:pPr>
    </w:p>
    <w:p w14:paraId="55F62D84" w14:textId="77777777" w:rsidR="003C153C" w:rsidRPr="00084835" w:rsidRDefault="003C153C" w:rsidP="003C153C">
      <w:pPr>
        <w:widowControl w:val="0"/>
        <w:shd w:val="clear" w:color="auto" w:fill="FFFFFF"/>
        <w:autoSpaceDE w:val="0"/>
        <w:autoSpaceDN w:val="0"/>
        <w:adjustRightInd w:val="0"/>
        <w:spacing w:after="0" w:line="240" w:lineRule="auto"/>
        <w:ind w:firstLine="709"/>
        <w:jc w:val="both"/>
        <w:rPr>
          <w:rFonts w:ascii="Times New Roman" w:hAnsi="Times New Roman"/>
          <w:b/>
          <w:bCs/>
          <w:sz w:val="24"/>
          <w:szCs w:val="24"/>
        </w:rPr>
      </w:pPr>
      <w:r w:rsidRPr="00084835">
        <w:rPr>
          <w:rFonts w:ascii="Times New Roman" w:hAnsi="Times New Roman"/>
          <w:sz w:val="24"/>
          <w:szCs w:val="24"/>
        </w:rPr>
        <w:t xml:space="preserve">В соответствии с </w:t>
      </w:r>
      <w:hyperlink r:id="rId12" w:tgtFrame="_blank" w:history="1">
        <w:r w:rsidRPr="00084835">
          <w:rPr>
            <w:rStyle w:val="ac"/>
            <w:rFonts w:ascii="Times New Roman" w:hAnsi="Times New Roman"/>
            <w:color w:val="auto"/>
            <w:sz w:val="24"/>
            <w:szCs w:val="24"/>
          </w:rPr>
          <w:t>Жилищным кодексом</w:t>
        </w:r>
      </w:hyperlink>
      <w:r w:rsidRPr="00084835">
        <w:rPr>
          <w:rFonts w:ascii="Times New Roman" w:hAnsi="Times New Roman"/>
          <w:sz w:val="24"/>
          <w:szCs w:val="24"/>
        </w:rPr>
        <w:t xml:space="preserve"> Российской Федерации, Федеральными законами от 06.10.2003 </w:t>
      </w:r>
      <w:hyperlink r:id="rId13" w:tgtFrame="_blank" w:history="1">
        <w:r w:rsidRPr="00084835">
          <w:rPr>
            <w:rStyle w:val="ac"/>
            <w:rFonts w:ascii="Times New Roman" w:hAnsi="Times New Roman"/>
            <w:color w:val="auto"/>
            <w:sz w:val="24"/>
            <w:szCs w:val="24"/>
          </w:rPr>
          <w:t>№ 131-ФЗ</w:t>
        </w:r>
      </w:hyperlink>
      <w:r w:rsidRPr="00084835">
        <w:rPr>
          <w:rFonts w:ascii="Times New Roman" w:hAnsi="Times New Roman"/>
          <w:sz w:val="24"/>
          <w:szCs w:val="24"/>
        </w:rPr>
        <w:t xml:space="preserve"> «Об общих принципах организации местного самоуправления в Российской Федерации», федеральным законом от 27.07.2010 </w:t>
      </w:r>
      <w:hyperlink r:id="rId14" w:tgtFrame="_blank" w:history="1">
        <w:r w:rsidRPr="00084835">
          <w:rPr>
            <w:rStyle w:val="ac"/>
            <w:rFonts w:ascii="Times New Roman" w:hAnsi="Times New Roman"/>
            <w:color w:val="auto"/>
            <w:sz w:val="24"/>
            <w:szCs w:val="24"/>
          </w:rPr>
          <w:t>№ 210-ФЗ</w:t>
        </w:r>
      </w:hyperlink>
      <w:r w:rsidRPr="00084835">
        <w:rPr>
          <w:rFonts w:ascii="Times New Roman" w:hAnsi="Times New Roman"/>
          <w:sz w:val="24"/>
          <w:szCs w:val="24"/>
        </w:rPr>
        <w:t xml:space="preserve"> «Об организации предоставления государственных и муниципальных услуг», Указом Президента Российской Федерации от 31.03.2023г. № 231 «О создании, развитии и эксплуатации государственных информационных систем с использованием единой цифровой платформы Российской Федерации «</w:t>
      </w:r>
      <w:proofErr w:type="spellStart"/>
      <w:r w:rsidRPr="00084835">
        <w:rPr>
          <w:rFonts w:ascii="Times New Roman" w:hAnsi="Times New Roman"/>
          <w:sz w:val="24"/>
          <w:szCs w:val="24"/>
        </w:rPr>
        <w:t>ГосТех</w:t>
      </w:r>
      <w:proofErr w:type="spellEnd"/>
      <w:r w:rsidRPr="00084835">
        <w:rPr>
          <w:rFonts w:ascii="Times New Roman" w:hAnsi="Times New Roman"/>
          <w:sz w:val="24"/>
          <w:szCs w:val="24"/>
        </w:rPr>
        <w:t xml:space="preserve">», Уставом муниципального образования «Известковское городское поселение» Облученского муниципального района Еврейской автономной области, постановления администрации городского поселения от </w:t>
      </w:r>
      <w:hyperlink r:id="rId15" w:tgtFrame="_blank" w:history="1">
        <w:r w:rsidRPr="00084835">
          <w:rPr>
            <w:rStyle w:val="ac"/>
            <w:rFonts w:ascii="Times New Roman" w:hAnsi="Times New Roman"/>
            <w:color w:val="auto"/>
            <w:sz w:val="24"/>
            <w:szCs w:val="24"/>
          </w:rPr>
          <w:t>17.04.2018 № 81</w:t>
        </w:r>
      </w:hyperlink>
      <w:r w:rsidRPr="00084835">
        <w:rPr>
          <w:rFonts w:ascii="Times New Roman" w:hAnsi="Times New Roman"/>
          <w:sz w:val="24"/>
          <w:szCs w:val="24"/>
        </w:rPr>
        <w:t xml:space="preserve"> «О разработке и утверждении административных регламентов исполнения муниципальных функций и административных регламентов предоставления муниципальных услуг», администрация городского поселения</w:t>
      </w:r>
    </w:p>
    <w:p w14:paraId="603CF83E" w14:textId="77777777" w:rsidR="003C153C" w:rsidRPr="00084835" w:rsidRDefault="003C153C" w:rsidP="003C153C">
      <w:pPr>
        <w:widowControl w:val="0"/>
        <w:shd w:val="clear" w:color="auto" w:fill="FFFFFF"/>
        <w:autoSpaceDE w:val="0"/>
        <w:autoSpaceDN w:val="0"/>
        <w:adjustRightInd w:val="0"/>
        <w:spacing w:after="0" w:line="240" w:lineRule="auto"/>
        <w:ind w:firstLine="708"/>
        <w:jc w:val="both"/>
        <w:rPr>
          <w:rFonts w:ascii="Times New Roman" w:hAnsi="Times New Roman"/>
          <w:sz w:val="24"/>
          <w:szCs w:val="24"/>
        </w:rPr>
      </w:pPr>
    </w:p>
    <w:p w14:paraId="1E0C53D1" w14:textId="77777777" w:rsidR="003C153C" w:rsidRPr="00084835" w:rsidRDefault="003C153C" w:rsidP="003C153C">
      <w:pPr>
        <w:widowControl w:val="0"/>
        <w:shd w:val="clear" w:color="auto" w:fill="FFFFFF"/>
        <w:autoSpaceDE w:val="0"/>
        <w:autoSpaceDN w:val="0"/>
        <w:adjustRightInd w:val="0"/>
        <w:spacing w:after="0" w:line="240" w:lineRule="auto"/>
        <w:jc w:val="both"/>
        <w:rPr>
          <w:rFonts w:ascii="Times New Roman" w:hAnsi="Times New Roman"/>
          <w:sz w:val="24"/>
          <w:szCs w:val="24"/>
        </w:rPr>
      </w:pPr>
      <w:r w:rsidRPr="00084835">
        <w:rPr>
          <w:rFonts w:ascii="Times New Roman" w:hAnsi="Times New Roman"/>
          <w:sz w:val="24"/>
          <w:szCs w:val="24"/>
        </w:rPr>
        <w:t>ПОСТАНОВЛЯЕТ:</w:t>
      </w:r>
    </w:p>
    <w:p w14:paraId="59F844FA" w14:textId="77777777" w:rsidR="003C153C" w:rsidRPr="00084835" w:rsidRDefault="003C153C" w:rsidP="003C153C">
      <w:pPr>
        <w:pStyle w:val="ConsPlusTitle"/>
        <w:widowControl/>
        <w:jc w:val="both"/>
        <w:rPr>
          <w:b w:val="0"/>
        </w:rPr>
      </w:pPr>
      <w:r w:rsidRPr="00084835">
        <w:tab/>
      </w:r>
      <w:r w:rsidRPr="00084835">
        <w:rPr>
          <w:b w:val="0"/>
        </w:rPr>
        <w:t>1. Внести</w:t>
      </w:r>
      <w:r w:rsidRPr="00084835">
        <w:t xml:space="preserve"> </w:t>
      </w:r>
      <w:r w:rsidRPr="00084835">
        <w:rPr>
          <w:b w:val="0"/>
        </w:rPr>
        <w:t>в административный регламент «Перевод жилого помещения в нежилое помещение и нежилого помещения в жилое помещение», утвержденный постановлением администрации городского поселения 14.01.2022 № 9 «Об утверждении административного регламента предоставления муниципальной услуги «Перевод жилого помещения в нежилое помещение и нежилого помещения в жилое помещение» следующие изменения:</w:t>
      </w:r>
    </w:p>
    <w:p w14:paraId="247B12AC" w14:textId="77777777" w:rsidR="003C153C" w:rsidRPr="00084835" w:rsidRDefault="003C153C" w:rsidP="003C153C">
      <w:pPr>
        <w:widowControl w:val="0"/>
        <w:shd w:val="clear" w:color="auto" w:fill="FFFFFF"/>
        <w:tabs>
          <w:tab w:val="left" w:pos="567"/>
        </w:tabs>
        <w:autoSpaceDE w:val="0"/>
        <w:autoSpaceDN w:val="0"/>
        <w:adjustRightInd w:val="0"/>
        <w:spacing w:after="0" w:line="240" w:lineRule="auto"/>
        <w:jc w:val="both"/>
        <w:rPr>
          <w:rFonts w:ascii="Times New Roman" w:hAnsi="Times New Roman"/>
          <w:sz w:val="24"/>
          <w:szCs w:val="24"/>
        </w:rPr>
      </w:pPr>
      <w:r w:rsidRPr="00084835">
        <w:rPr>
          <w:rFonts w:ascii="Times New Roman" w:hAnsi="Times New Roman"/>
          <w:b/>
          <w:sz w:val="24"/>
          <w:szCs w:val="24"/>
        </w:rPr>
        <w:tab/>
      </w:r>
      <w:r w:rsidRPr="00084835">
        <w:rPr>
          <w:rFonts w:ascii="Times New Roman" w:hAnsi="Times New Roman"/>
          <w:sz w:val="24"/>
          <w:szCs w:val="24"/>
        </w:rPr>
        <w:t>1.1. Подпункт 1.3.1. пункта 1.3. раздела 1. «Требования к порядку информирования о предоставлении муниципальной услуги» внести изменения в установление срока дачи ответа и изложить в следующей редакции «В случае поступления от заявителя обращения в письменной (электронной) форме ответ на обращение направляется также в письменной (электронной) форме не позднее 13 календарных дней со дня регистрации обращения».</w:t>
      </w:r>
    </w:p>
    <w:p w14:paraId="208820E2" w14:textId="77777777" w:rsidR="003C153C" w:rsidRPr="00084835" w:rsidRDefault="003C153C" w:rsidP="003C153C">
      <w:pPr>
        <w:widowControl w:val="0"/>
        <w:shd w:val="clear" w:color="auto" w:fill="FFFFFF"/>
        <w:tabs>
          <w:tab w:val="left" w:pos="567"/>
        </w:tabs>
        <w:autoSpaceDE w:val="0"/>
        <w:autoSpaceDN w:val="0"/>
        <w:adjustRightInd w:val="0"/>
        <w:spacing w:after="0" w:line="240" w:lineRule="auto"/>
        <w:jc w:val="both"/>
        <w:rPr>
          <w:rFonts w:ascii="Times New Roman" w:hAnsi="Times New Roman"/>
          <w:sz w:val="24"/>
          <w:szCs w:val="24"/>
        </w:rPr>
      </w:pPr>
      <w:r w:rsidRPr="00084835">
        <w:rPr>
          <w:rFonts w:ascii="Times New Roman" w:hAnsi="Times New Roman"/>
          <w:sz w:val="24"/>
          <w:szCs w:val="24"/>
        </w:rPr>
        <w:tab/>
        <w:t>1.2. Пункт 2.4. раздела 2 «Стандарт предоставления муниципальной услуги» изменить срок оказания услуги с 45 дней до 13 рабочих дней.</w:t>
      </w:r>
    </w:p>
    <w:p w14:paraId="2162541F" w14:textId="77777777" w:rsidR="003C153C" w:rsidRPr="00084835" w:rsidRDefault="003C153C" w:rsidP="003C153C">
      <w:pPr>
        <w:widowControl w:val="0"/>
        <w:shd w:val="clear" w:color="auto" w:fill="FFFFFF"/>
        <w:tabs>
          <w:tab w:val="left" w:pos="567"/>
        </w:tabs>
        <w:autoSpaceDE w:val="0"/>
        <w:autoSpaceDN w:val="0"/>
        <w:adjustRightInd w:val="0"/>
        <w:spacing w:after="0" w:line="240" w:lineRule="auto"/>
        <w:ind w:firstLine="567"/>
        <w:jc w:val="both"/>
        <w:rPr>
          <w:rFonts w:ascii="Times New Roman" w:hAnsi="Times New Roman"/>
          <w:b/>
          <w:bCs/>
          <w:sz w:val="24"/>
          <w:szCs w:val="24"/>
        </w:rPr>
      </w:pPr>
      <w:r w:rsidRPr="00084835">
        <w:rPr>
          <w:rFonts w:ascii="Times New Roman" w:hAnsi="Times New Roman"/>
          <w:sz w:val="24"/>
          <w:szCs w:val="24"/>
        </w:rPr>
        <w:t>1.3. Подпункт 3.1.3. пункта 3.1. раздела 3. «Состав, последовательность и сроки выполнения</w:t>
      </w:r>
      <w:r w:rsidRPr="00084835">
        <w:rPr>
          <w:rFonts w:ascii="Times New Roman" w:hAnsi="Times New Roman"/>
          <w:b/>
          <w:bCs/>
          <w:sz w:val="24"/>
          <w:szCs w:val="24"/>
        </w:rPr>
        <w:t xml:space="preserve"> </w:t>
      </w:r>
      <w:r w:rsidRPr="00084835">
        <w:rPr>
          <w:rFonts w:ascii="Times New Roman" w:hAnsi="Times New Roman"/>
          <w:sz w:val="24"/>
          <w:szCs w:val="24"/>
        </w:rPr>
        <w:t>административных процедур (действий), требования к порядку</w:t>
      </w:r>
      <w:r w:rsidRPr="00084835">
        <w:rPr>
          <w:rFonts w:ascii="Times New Roman" w:hAnsi="Times New Roman"/>
          <w:b/>
          <w:bCs/>
          <w:sz w:val="24"/>
          <w:szCs w:val="24"/>
        </w:rPr>
        <w:t xml:space="preserve"> </w:t>
      </w:r>
      <w:r w:rsidRPr="00084835">
        <w:rPr>
          <w:rFonts w:ascii="Times New Roman" w:hAnsi="Times New Roman"/>
          <w:sz w:val="24"/>
          <w:szCs w:val="24"/>
        </w:rPr>
        <w:t>их выполнения, в том числе особенности выполнения</w:t>
      </w:r>
      <w:r w:rsidRPr="00084835">
        <w:rPr>
          <w:rFonts w:ascii="Times New Roman" w:hAnsi="Times New Roman"/>
          <w:b/>
          <w:bCs/>
          <w:sz w:val="24"/>
          <w:szCs w:val="24"/>
        </w:rPr>
        <w:t xml:space="preserve"> </w:t>
      </w:r>
      <w:r w:rsidRPr="00084835">
        <w:rPr>
          <w:rFonts w:ascii="Times New Roman" w:hAnsi="Times New Roman"/>
          <w:sz w:val="24"/>
          <w:szCs w:val="24"/>
        </w:rPr>
        <w:t>административных процедур (действий) в электронной форме» изменить максимальный срок выполнения процедуры с 45 до 13 рабочих дней.</w:t>
      </w:r>
    </w:p>
    <w:p w14:paraId="5441F0D1" w14:textId="77777777" w:rsidR="003C153C" w:rsidRPr="00084835" w:rsidRDefault="003C153C" w:rsidP="003C153C">
      <w:pPr>
        <w:tabs>
          <w:tab w:val="left" w:pos="567"/>
          <w:tab w:val="left" w:pos="709"/>
        </w:tabs>
        <w:spacing w:after="0" w:line="240" w:lineRule="auto"/>
        <w:ind w:firstLine="567"/>
        <w:jc w:val="both"/>
        <w:rPr>
          <w:rFonts w:ascii="Times New Roman" w:hAnsi="Times New Roman"/>
          <w:sz w:val="24"/>
          <w:szCs w:val="24"/>
        </w:rPr>
      </w:pPr>
      <w:r w:rsidRPr="00084835">
        <w:rPr>
          <w:rStyle w:val="af0"/>
          <w:sz w:val="24"/>
          <w:szCs w:val="24"/>
        </w:rPr>
        <w:t xml:space="preserve">2. </w:t>
      </w:r>
      <w:r w:rsidRPr="00084835">
        <w:rPr>
          <w:rFonts w:ascii="Times New Roman" w:hAnsi="Times New Roman"/>
          <w:sz w:val="24"/>
          <w:szCs w:val="24"/>
        </w:rPr>
        <w:t xml:space="preserve">Опубликовать настоящее постановление в «Информационном вестнике» </w:t>
      </w:r>
      <w:proofErr w:type="spellStart"/>
      <w:r w:rsidRPr="00084835">
        <w:rPr>
          <w:rFonts w:ascii="Times New Roman" w:hAnsi="Times New Roman"/>
          <w:sz w:val="24"/>
          <w:szCs w:val="24"/>
        </w:rPr>
        <w:t>Известковского</w:t>
      </w:r>
      <w:proofErr w:type="spellEnd"/>
      <w:r w:rsidRPr="00084835">
        <w:rPr>
          <w:rFonts w:ascii="Times New Roman" w:hAnsi="Times New Roman"/>
          <w:sz w:val="24"/>
          <w:szCs w:val="24"/>
        </w:rPr>
        <w:t xml:space="preserve"> городского поселения.</w:t>
      </w:r>
    </w:p>
    <w:p w14:paraId="425DA28A" w14:textId="077ACA42" w:rsidR="00DB0945" w:rsidRPr="00536624" w:rsidRDefault="003C153C" w:rsidP="00536624">
      <w:pPr>
        <w:tabs>
          <w:tab w:val="left" w:pos="567"/>
        </w:tabs>
        <w:spacing w:after="0" w:line="240" w:lineRule="auto"/>
        <w:jc w:val="both"/>
        <w:rPr>
          <w:rFonts w:ascii="Times New Roman" w:hAnsi="Times New Roman"/>
          <w:sz w:val="24"/>
          <w:szCs w:val="24"/>
        </w:rPr>
      </w:pPr>
      <w:r w:rsidRPr="00084835">
        <w:rPr>
          <w:rFonts w:ascii="Times New Roman" w:hAnsi="Times New Roman"/>
          <w:sz w:val="24"/>
          <w:szCs w:val="24"/>
        </w:rPr>
        <w:tab/>
        <w:t xml:space="preserve">3. Настоящее постановление вступает в силу после дня его официального опубликования. </w:t>
      </w:r>
    </w:p>
    <w:p w14:paraId="63E10342" w14:textId="19CC0161" w:rsidR="003C153C" w:rsidRPr="00084835" w:rsidRDefault="003C153C" w:rsidP="003C153C">
      <w:pPr>
        <w:widowControl w:val="0"/>
        <w:shd w:val="clear" w:color="auto" w:fill="FFFFFF"/>
        <w:autoSpaceDE w:val="0"/>
        <w:autoSpaceDN w:val="0"/>
        <w:adjustRightInd w:val="0"/>
        <w:spacing w:after="0" w:line="240" w:lineRule="auto"/>
        <w:jc w:val="both"/>
        <w:rPr>
          <w:rFonts w:ascii="Times New Roman" w:hAnsi="Times New Roman"/>
          <w:sz w:val="24"/>
          <w:szCs w:val="24"/>
        </w:rPr>
      </w:pPr>
      <w:r w:rsidRPr="00084835">
        <w:rPr>
          <w:rFonts w:ascii="Times New Roman" w:hAnsi="Times New Roman"/>
          <w:sz w:val="24"/>
          <w:szCs w:val="24"/>
        </w:rPr>
        <w:t>Глава администрации</w:t>
      </w:r>
    </w:p>
    <w:p w14:paraId="5CB9B8A9" w14:textId="0CADFC4E" w:rsidR="00DB0945" w:rsidRPr="00536624" w:rsidRDefault="003C153C" w:rsidP="00536624">
      <w:pPr>
        <w:widowControl w:val="0"/>
        <w:shd w:val="clear" w:color="auto" w:fill="FFFFFF"/>
        <w:tabs>
          <w:tab w:val="left" w:pos="7395"/>
        </w:tabs>
        <w:autoSpaceDE w:val="0"/>
        <w:autoSpaceDN w:val="0"/>
        <w:adjustRightInd w:val="0"/>
        <w:spacing w:after="0" w:line="240" w:lineRule="auto"/>
        <w:jc w:val="both"/>
        <w:rPr>
          <w:rFonts w:ascii="Times New Roman" w:hAnsi="Times New Roman"/>
          <w:sz w:val="24"/>
          <w:szCs w:val="24"/>
        </w:rPr>
      </w:pPr>
      <w:r w:rsidRPr="00084835">
        <w:rPr>
          <w:rFonts w:ascii="Times New Roman" w:hAnsi="Times New Roman"/>
          <w:sz w:val="24"/>
          <w:szCs w:val="24"/>
        </w:rPr>
        <w:t xml:space="preserve">городского поселения                                                                   А.В. </w:t>
      </w:r>
      <w:proofErr w:type="spellStart"/>
      <w:r w:rsidRPr="00084835">
        <w:rPr>
          <w:rFonts w:ascii="Times New Roman" w:hAnsi="Times New Roman"/>
          <w:sz w:val="24"/>
          <w:szCs w:val="24"/>
        </w:rPr>
        <w:t>Некозырева</w:t>
      </w:r>
      <w:proofErr w:type="spellEnd"/>
    </w:p>
    <w:p w14:paraId="063E1CE7" w14:textId="004B1D8F" w:rsidR="003C153C" w:rsidRPr="00084835" w:rsidRDefault="003C153C" w:rsidP="003C153C">
      <w:pPr>
        <w:spacing w:after="0"/>
        <w:ind w:right="-186"/>
        <w:jc w:val="center"/>
        <w:rPr>
          <w:rFonts w:ascii="Times New Roman" w:hAnsi="Times New Roman"/>
          <w:sz w:val="24"/>
          <w:szCs w:val="24"/>
        </w:rPr>
      </w:pPr>
      <w:r w:rsidRPr="00084835">
        <w:rPr>
          <w:rFonts w:ascii="Times New Roman" w:hAnsi="Times New Roman"/>
          <w:sz w:val="24"/>
          <w:szCs w:val="24"/>
        </w:rPr>
        <w:lastRenderedPageBreak/>
        <w:t>Муниципальное образование «Известковское городское поселение»</w:t>
      </w:r>
    </w:p>
    <w:p w14:paraId="17E77F1F" w14:textId="77777777" w:rsidR="003C153C" w:rsidRPr="00084835" w:rsidRDefault="003C153C" w:rsidP="003C153C">
      <w:pPr>
        <w:spacing w:after="0"/>
        <w:ind w:right="-186"/>
        <w:jc w:val="center"/>
        <w:rPr>
          <w:rFonts w:ascii="Times New Roman" w:hAnsi="Times New Roman"/>
          <w:sz w:val="24"/>
          <w:szCs w:val="24"/>
        </w:rPr>
      </w:pPr>
      <w:r w:rsidRPr="00084835">
        <w:rPr>
          <w:rFonts w:ascii="Times New Roman" w:hAnsi="Times New Roman"/>
          <w:sz w:val="24"/>
          <w:szCs w:val="24"/>
        </w:rPr>
        <w:t>Облученского муниципального района</w:t>
      </w:r>
    </w:p>
    <w:p w14:paraId="27047A64" w14:textId="77777777" w:rsidR="003C153C" w:rsidRPr="00084835" w:rsidRDefault="003C153C" w:rsidP="003C153C">
      <w:pPr>
        <w:spacing w:after="0"/>
        <w:ind w:right="-186"/>
        <w:jc w:val="center"/>
        <w:rPr>
          <w:rFonts w:ascii="Times New Roman" w:hAnsi="Times New Roman"/>
          <w:sz w:val="24"/>
          <w:szCs w:val="24"/>
        </w:rPr>
      </w:pPr>
      <w:r w:rsidRPr="00084835">
        <w:rPr>
          <w:rFonts w:ascii="Times New Roman" w:hAnsi="Times New Roman"/>
          <w:sz w:val="24"/>
          <w:szCs w:val="24"/>
        </w:rPr>
        <w:t>Еврейской автономной области</w:t>
      </w:r>
    </w:p>
    <w:p w14:paraId="71D815A8" w14:textId="77777777" w:rsidR="003C153C" w:rsidRPr="00084835" w:rsidRDefault="003C153C" w:rsidP="003C153C">
      <w:pPr>
        <w:spacing w:after="0"/>
        <w:ind w:right="-186"/>
        <w:jc w:val="center"/>
        <w:rPr>
          <w:rFonts w:ascii="Times New Roman" w:hAnsi="Times New Roman"/>
          <w:sz w:val="24"/>
          <w:szCs w:val="24"/>
        </w:rPr>
      </w:pPr>
    </w:p>
    <w:p w14:paraId="09C3CB3D" w14:textId="77777777" w:rsidR="003C153C" w:rsidRPr="00084835" w:rsidRDefault="003C153C" w:rsidP="003C153C">
      <w:pPr>
        <w:ind w:right="-186"/>
        <w:jc w:val="center"/>
        <w:rPr>
          <w:rFonts w:ascii="Times New Roman" w:hAnsi="Times New Roman"/>
          <w:sz w:val="24"/>
          <w:szCs w:val="24"/>
        </w:rPr>
      </w:pPr>
      <w:r w:rsidRPr="00084835">
        <w:rPr>
          <w:rFonts w:ascii="Times New Roman" w:hAnsi="Times New Roman"/>
          <w:sz w:val="24"/>
          <w:szCs w:val="24"/>
        </w:rPr>
        <w:t>АДМИНИСТРАЦИЯ ГОРОДСКОГО ПОСЕЛЕНИЯ</w:t>
      </w:r>
    </w:p>
    <w:p w14:paraId="3758AAB8" w14:textId="77777777" w:rsidR="003C153C" w:rsidRPr="00084835" w:rsidRDefault="003C153C" w:rsidP="003C153C">
      <w:pPr>
        <w:ind w:right="-186"/>
        <w:jc w:val="center"/>
        <w:rPr>
          <w:rFonts w:ascii="Times New Roman" w:hAnsi="Times New Roman"/>
          <w:sz w:val="24"/>
          <w:szCs w:val="24"/>
        </w:rPr>
      </w:pPr>
      <w:r w:rsidRPr="00084835">
        <w:rPr>
          <w:rFonts w:ascii="Times New Roman" w:hAnsi="Times New Roman"/>
          <w:sz w:val="24"/>
          <w:szCs w:val="24"/>
        </w:rPr>
        <w:t>ПОСТАНОВЛЕНИЕ</w:t>
      </w:r>
    </w:p>
    <w:p w14:paraId="35ED048E" w14:textId="2F822C12" w:rsidR="003C153C" w:rsidRPr="00084835" w:rsidRDefault="003C153C" w:rsidP="003C153C">
      <w:pPr>
        <w:tabs>
          <w:tab w:val="left" w:pos="7980"/>
        </w:tabs>
        <w:ind w:right="-186"/>
        <w:rPr>
          <w:rFonts w:ascii="Times New Roman" w:hAnsi="Times New Roman"/>
          <w:sz w:val="24"/>
          <w:szCs w:val="24"/>
        </w:rPr>
      </w:pPr>
      <w:r w:rsidRPr="00084835">
        <w:rPr>
          <w:rFonts w:ascii="Times New Roman" w:hAnsi="Times New Roman"/>
          <w:sz w:val="24"/>
          <w:szCs w:val="24"/>
        </w:rPr>
        <w:t>24.04.2025</w:t>
      </w:r>
      <w:r w:rsidRPr="00084835">
        <w:rPr>
          <w:rFonts w:ascii="Times New Roman" w:hAnsi="Times New Roman"/>
          <w:sz w:val="24"/>
          <w:szCs w:val="24"/>
        </w:rPr>
        <w:tab/>
        <w:t xml:space="preserve">        № 180</w:t>
      </w:r>
    </w:p>
    <w:p w14:paraId="60D47B20" w14:textId="77777777" w:rsidR="003C153C" w:rsidRPr="00084835" w:rsidRDefault="003C153C" w:rsidP="003C153C">
      <w:pPr>
        <w:pStyle w:val="ConsPlusTitle"/>
        <w:widowControl/>
        <w:jc w:val="center"/>
        <w:rPr>
          <w:b w:val="0"/>
        </w:rPr>
      </w:pPr>
      <w:r w:rsidRPr="00084835">
        <w:rPr>
          <w:b w:val="0"/>
        </w:rPr>
        <w:t>пос. Известковый</w:t>
      </w:r>
    </w:p>
    <w:p w14:paraId="528455A9" w14:textId="77777777" w:rsidR="003C153C" w:rsidRPr="00084835" w:rsidRDefault="003C153C" w:rsidP="003C153C">
      <w:pPr>
        <w:pStyle w:val="ConsPlusTitle"/>
        <w:widowControl/>
        <w:jc w:val="center"/>
        <w:rPr>
          <w:b w:val="0"/>
        </w:rPr>
      </w:pPr>
    </w:p>
    <w:p w14:paraId="39D728D5" w14:textId="77777777" w:rsidR="003C153C" w:rsidRPr="00084835" w:rsidRDefault="003C153C" w:rsidP="003C153C">
      <w:pPr>
        <w:autoSpaceDE w:val="0"/>
        <w:autoSpaceDN w:val="0"/>
        <w:adjustRightInd w:val="0"/>
        <w:spacing w:line="240" w:lineRule="atLeast"/>
        <w:jc w:val="both"/>
        <w:rPr>
          <w:rFonts w:ascii="Times New Roman" w:eastAsia="Times New Roman" w:hAnsi="Times New Roman" w:cs="Times New Roman"/>
          <w:bCs/>
          <w:sz w:val="24"/>
          <w:szCs w:val="24"/>
        </w:rPr>
      </w:pPr>
      <w:r w:rsidRPr="00084835">
        <w:rPr>
          <w:rFonts w:ascii="Times New Roman" w:hAnsi="Times New Roman" w:cs="Times New Roman"/>
          <w:sz w:val="24"/>
          <w:szCs w:val="24"/>
        </w:rPr>
        <w:t>О внесении изменений в административный регламент «Прием заявлений, документов, а так же передачи жилищного фонда в собственность граждан в порядке приватизации»</w:t>
      </w:r>
      <w:r w:rsidRPr="00084835">
        <w:rPr>
          <w:rFonts w:ascii="Times New Roman" w:hAnsi="Times New Roman" w:cs="Times New Roman"/>
          <w:b/>
          <w:sz w:val="24"/>
          <w:szCs w:val="24"/>
        </w:rPr>
        <w:t xml:space="preserve"> </w:t>
      </w:r>
      <w:r w:rsidRPr="00084835">
        <w:rPr>
          <w:rFonts w:ascii="Times New Roman" w:eastAsia="Times New Roman" w:hAnsi="Times New Roman" w:cs="Times New Roman"/>
          <w:bCs/>
          <w:sz w:val="24"/>
          <w:szCs w:val="24"/>
        </w:rPr>
        <w:t xml:space="preserve">на территории </w:t>
      </w:r>
      <w:proofErr w:type="spellStart"/>
      <w:r w:rsidRPr="00084835">
        <w:rPr>
          <w:rFonts w:ascii="Times New Roman" w:eastAsia="Times New Roman" w:hAnsi="Times New Roman" w:cs="Times New Roman"/>
          <w:bCs/>
          <w:sz w:val="24"/>
          <w:szCs w:val="24"/>
        </w:rPr>
        <w:t>Известковского</w:t>
      </w:r>
      <w:proofErr w:type="spellEnd"/>
      <w:r w:rsidRPr="00084835">
        <w:rPr>
          <w:rFonts w:ascii="Times New Roman" w:eastAsia="Times New Roman" w:hAnsi="Times New Roman" w:cs="Times New Roman"/>
          <w:bCs/>
          <w:sz w:val="24"/>
          <w:szCs w:val="24"/>
        </w:rPr>
        <w:t xml:space="preserve"> городского поселения»</w:t>
      </w:r>
      <w:r w:rsidRPr="00084835">
        <w:rPr>
          <w:rFonts w:ascii="Times New Roman" w:eastAsia="Times New Roman" w:hAnsi="Times New Roman" w:cs="Times New Roman"/>
          <w:sz w:val="24"/>
          <w:szCs w:val="24"/>
        </w:rPr>
        <w:t xml:space="preserve">, утвержденный постановлением администрации городского поселения от </w:t>
      </w:r>
      <w:r w:rsidRPr="00084835">
        <w:rPr>
          <w:rFonts w:ascii="Times New Roman" w:eastAsia="Times New Roman" w:hAnsi="Times New Roman" w:cs="Times New Roman"/>
          <w:color w:val="000000"/>
          <w:sz w:val="24"/>
          <w:szCs w:val="24"/>
        </w:rPr>
        <w:t>14.01.2015 № 6</w:t>
      </w:r>
      <w:r w:rsidRPr="00084835">
        <w:rPr>
          <w:rFonts w:ascii="Times New Roman" w:eastAsia="Times New Roman" w:hAnsi="Times New Roman" w:cs="Times New Roman"/>
          <w:sz w:val="24"/>
          <w:szCs w:val="24"/>
        </w:rPr>
        <w:t xml:space="preserve"> «</w:t>
      </w:r>
      <w:r w:rsidRPr="00084835">
        <w:rPr>
          <w:rFonts w:ascii="Times New Roman" w:eastAsia="Times New Roman" w:hAnsi="Times New Roman" w:cs="Times New Roman"/>
          <w:bCs/>
          <w:sz w:val="24"/>
          <w:szCs w:val="24"/>
        </w:rPr>
        <w:t xml:space="preserve">Об утверждении административного регламента предоставления муниципальной услуги </w:t>
      </w:r>
      <w:r w:rsidRPr="00084835">
        <w:rPr>
          <w:rFonts w:ascii="Times New Roman" w:eastAsia="Times New Roman" w:hAnsi="Times New Roman" w:cs="Times New Roman"/>
          <w:sz w:val="24"/>
          <w:szCs w:val="24"/>
        </w:rPr>
        <w:t xml:space="preserve">«Прием заявлений, документов, а так же передачи жилищного фонда в собственность граждан в порядке приватизации» </w:t>
      </w:r>
      <w:r w:rsidRPr="00084835">
        <w:rPr>
          <w:rFonts w:ascii="Times New Roman" w:eastAsia="Times New Roman" w:hAnsi="Times New Roman" w:cs="Times New Roman"/>
          <w:bCs/>
          <w:sz w:val="24"/>
          <w:szCs w:val="24"/>
        </w:rPr>
        <w:t xml:space="preserve">на территории </w:t>
      </w:r>
      <w:proofErr w:type="spellStart"/>
      <w:r w:rsidRPr="00084835">
        <w:rPr>
          <w:rFonts w:ascii="Times New Roman" w:eastAsia="Times New Roman" w:hAnsi="Times New Roman" w:cs="Times New Roman"/>
          <w:bCs/>
          <w:sz w:val="24"/>
          <w:szCs w:val="24"/>
        </w:rPr>
        <w:t>Известковского</w:t>
      </w:r>
      <w:proofErr w:type="spellEnd"/>
      <w:r w:rsidRPr="00084835">
        <w:rPr>
          <w:rFonts w:ascii="Times New Roman" w:eastAsia="Times New Roman" w:hAnsi="Times New Roman" w:cs="Times New Roman"/>
          <w:bCs/>
          <w:sz w:val="24"/>
          <w:szCs w:val="24"/>
        </w:rPr>
        <w:t xml:space="preserve"> городского поселения»</w:t>
      </w:r>
    </w:p>
    <w:p w14:paraId="0E465790" w14:textId="77777777" w:rsidR="003C153C" w:rsidRPr="00084835" w:rsidRDefault="003C153C" w:rsidP="003C153C">
      <w:pPr>
        <w:pStyle w:val="ConsPlusTitle"/>
        <w:widowControl/>
        <w:jc w:val="both"/>
        <w:rPr>
          <w:b w:val="0"/>
        </w:rPr>
      </w:pPr>
    </w:p>
    <w:p w14:paraId="3B99DD2B" w14:textId="77777777" w:rsidR="003C153C" w:rsidRPr="00084835" w:rsidRDefault="003C153C" w:rsidP="003C153C">
      <w:pPr>
        <w:widowControl w:val="0"/>
        <w:shd w:val="clear" w:color="auto" w:fill="FFFFFF"/>
        <w:autoSpaceDE w:val="0"/>
        <w:autoSpaceDN w:val="0"/>
        <w:adjustRightInd w:val="0"/>
        <w:spacing w:after="0" w:line="240" w:lineRule="auto"/>
        <w:ind w:firstLine="709"/>
        <w:jc w:val="both"/>
        <w:rPr>
          <w:rFonts w:ascii="Times New Roman" w:hAnsi="Times New Roman"/>
          <w:b/>
          <w:bCs/>
          <w:sz w:val="24"/>
          <w:szCs w:val="24"/>
        </w:rPr>
      </w:pPr>
      <w:r w:rsidRPr="00084835">
        <w:rPr>
          <w:rFonts w:ascii="Times New Roman" w:hAnsi="Times New Roman"/>
          <w:sz w:val="24"/>
          <w:szCs w:val="24"/>
        </w:rPr>
        <w:t xml:space="preserve">В соответствии с </w:t>
      </w:r>
      <w:hyperlink r:id="rId16" w:tgtFrame="_blank" w:history="1">
        <w:r w:rsidRPr="00084835">
          <w:rPr>
            <w:rStyle w:val="ac"/>
            <w:rFonts w:ascii="Times New Roman" w:hAnsi="Times New Roman"/>
            <w:color w:val="auto"/>
            <w:sz w:val="24"/>
            <w:szCs w:val="24"/>
          </w:rPr>
          <w:t>Жилищным кодексом</w:t>
        </w:r>
      </w:hyperlink>
      <w:r w:rsidRPr="00084835">
        <w:rPr>
          <w:rFonts w:ascii="Times New Roman" w:hAnsi="Times New Roman"/>
          <w:sz w:val="24"/>
          <w:szCs w:val="24"/>
        </w:rPr>
        <w:t xml:space="preserve"> Российской Федерации, Федеральными законами от 06.10.2003 </w:t>
      </w:r>
      <w:hyperlink r:id="rId17" w:tgtFrame="_blank" w:history="1">
        <w:r w:rsidRPr="00084835">
          <w:rPr>
            <w:rStyle w:val="ac"/>
            <w:rFonts w:ascii="Times New Roman" w:hAnsi="Times New Roman"/>
            <w:color w:val="auto"/>
            <w:sz w:val="24"/>
            <w:szCs w:val="24"/>
          </w:rPr>
          <w:t>№ 131-ФЗ</w:t>
        </w:r>
      </w:hyperlink>
      <w:r w:rsidRPr="00084835">
        <w:rPr>
          <w:rFonts w:ascii="Times New Roman" w:hAnsi="Times New Roman"/>
          <w:sz w:val="24"/>
          <w:szCs w:val="24"/>
        </w:rPr>
        <w:t xml:space="preserve"> «Об общих принципах организации местного самоуправления в Российской Федерации», федеральным законом от 27.07.2010 </w:t>
      </w:r>
      <w:hyperlink r:id="rId18" w:tgtFrame="_blank" w:history="1">
        <w:r w:rsidRPr="00084835">
          <w:rPr>
            <w:rStyle w:val="ac"/>
            <w:rFonts w:ascii="Times New Roman" w:hAnsi="Times New Roman"/>
            <w:color w:val="auto"/>
            <w:sz w:val="24"/>
            <w:szCs w:val="24"/>
          </w:rPr>
          <w:t>№ 210-ФЗ</w:t>
        </w:r>
      </w:hyperlink>
      <w:r w:rsidRPr="00084835">
        <w:rPr>
          <w:rFonts w:ascii="Times New Roman" w:hAnsi="Times New Roman"/>
          <w:sz w:val="24"/>
          <w:szCs w:val="24"/>
        </w:rPr>
        <w:t xml:space="preserve"> «Об организации предоставления государственных и муниципальных услуг», Указом Президента Российской Федерации от 31.03.2023г. № 231 «О создании, развитии и эксплуатации государственных информационных систем с использованием единой цифровой платформы Российской Федерации «</w:t>
      </w:r>
      <w:proofErr w:type="spellStart"/>
      <w:r w:rsidRPr="00084835">
        <w:rPr>
          <w:rFonts w:ascii="Times New Roman" w:hAnsi="Times New Roman"/>
          <w:sz w:val="24"/>
          <w:szCs w:val="24"/>
        </w:rPr>
        <w:t>ГосТех</w:t>
      </w:r>
      <w:proofErr w:type="spellEnd"/>
      <w:r w:rsidRPr="00084835">
        <w:rPr>
          <w:rFonts w:ascii="Times New Roman" w:hAnsi="Times New Roman"/>
          <w:sz w:val="24"/>
          <w:szCs w:val="24"/>
        </w:rPr>
        <w:t xml:space="preserve">», Уставом муниципального образования «Известковское городское поселение» Облученского муниципального района Еврейской автономной области, постановления администрации городского поселения от </w:t>
      </w:r>
      <w:hyperlink r:id="rId19" w:tgtFrame="_blank" w:history="1">
        <w:r w:rsidRPr="00084835">
          <w:rPr>
            <w:rStyle w:val="ac"/>
            <w:rFonts w:ascii="Times New Roman" w:hAnsi="Times New Roman"/>
            <w:color w:val="auto"/>
            <w:sz w:val="24"/>
            <w:szCs w:val="24"/>
          </w:rPr>
          <w:t>17.04.2018 № 81</w:t>
        </w:r>
      </w:hyperlink>
      <w:r w:rsidRPr="00084835">
        <w:rPr>
          <w:rFonts w:ascii="Times New Roman" w:hAnsi="Times New Roman"/>
          <w:sz w:val="24"/>
          <w:szCs w:val="24"/>
        </w:rPr>
        <w:t xml:space="preserve"> «О разработке и утверждении административных регламентов исполнения муниципальных функций и административных регламентов предоставления муниципальных услуг», администрация городского поселения</w:t>
      </w:r>
    </w:p>
    <w:p w14:paraId="18C69AC2" w14:textId="77777777" w:rsidR="003C153C" w:rsidRPr="00084835" w:rsidRDefault="003C153C" w:rsidP="003C153C">
      <w:pPr>
        <w:widowControl w:val="0"/>
        <w:shd w:val="clear" w:color="auto" w:fill="FFFFFF"/>
        <w:autoSpaceDE w:val="0"/>
        <w:autoSpaceDN w:val="0"/>
        <w:adjustRightInd w:val="0"/>
        <w:spacing w:after="0" w:line="240" w:lineRule="auto"/>
        <w:ind w:firstLine="708"/>
        <w:jc w:val="both"/>
        <w:rPr>
          <w:rFonts w:ascii="Times New Roman" w:hAnsi="Times New Roman"/>
          <w:sz w:val="24"/>
          <w:szCs w:val="24"/>
        </w:rPr>
      </w:pPr>
    </w:p>
    <w:p w14:paraId="162BB9AE" w14:textId="77777777" w:rsidR="003C153C" w:rsidRPr="00084835" w:rsidRDefault="003C153C" w:rsidP="003C153C">
      <w:pPr>
        <w:widowControl w:val="0"/>
        <w:shd w:val="clear" w:color="auto" w:fill="FFFFFF"/>
        <w:autoSpaceDE w:val="0"/>
        <w:autoSpaceDN w:val="0"/>
        <w:adjustRightInd w:val="0"/>
        <w:spacing w:after="0" w:line="240" w:lineRule="auto"/>
        <w:jc w:val="both"/>
        <w:rPr>
          <w:rFonts w:ascii="Times New Roman" w:hAnsi="Times New Roman"/>
          <w:sz w:val="24"/>
          <w:szCs w:val="24"/>
        </w:rPr>
      </w:pPr>
      <w:r w:rsidRPr="00084835">
        <w:rPr>
          <w:rFonts w:ascii="Times New Roman" w:hAnsi="Times New Roman"/>
          <w:sz w:val="24"/>
          <w:szCs w:val="24"/>
        </w:rPr>
        <w:t>ПОСТАНОВЛЯЕТ:</w:t>
      </w:r>
    </w:p>
    <w:p w14:paraId="267EFA57" w14:textId="77777777" w:rsidR="003C153C" w:rsidRPr="00084835" w:rsidRDefault="003C153C" w:rsidP="003C153C">
      <w:pPr>
        <w:pStyle w:val="a7"/>
        <w:widowControl w:val="0"/>
        <w:numPr>
          <w:ilvl w:val="1"/>
          <w:numId w:val="3"/>
        </w:numPr>
        <w:shd w:val="clear" w:color="auto" w:fill="FFFFFF"/>
        <w:tabs>
          <w:tab w:val="left" w:pos="567"/>
        </w:tabs>
        <w:autoSpaceDE w:val="0"/>
        <w:autoSpaceDN w:val="0"/>
        <w:adjustRightInd w:val="0"/>
        <w:spacing w:after="0" w:line="240" w:lineRule="auto"/>
        <w:ind w:left="0" w:firstLine="570"/>
        <w:jc w:val="both"/>
        <w:rPr>
          <w:rFonts w:ascii="Times New Roman" w:hAnsi="Times New Roman"/>
          <w:sz w:val="24"/>
          <w:szCs w:val="24"/>
        </w:rPr>
      </w:pPr>
      <w:r w:rsidRPr="00084835">
        <w:rPr>
          <w:rFonts w:ascii="Times New Roman" w:hAnsi="Times New Roman"/>
          <w:sz w:val="24"/>
          <w:szCs w:val="24"/>
        </w:rPr>
        <w:t>В пункте 2.4. раздела 2. «</w:t>
      </w:r>
      <w:r w:rsidRPr="00084835">
        <w:rPr>
          <w:rFonts w:ascii="Times New Roman" w:eastAsia="Times New Roman" w:hAnsi="Times New Roman" w:cs="Times New Roman"/>
          <w:sz w:val="24"/>
          <w:szCs w:val="24"/>
        </w:rPr>
        <w:t>Стандарт предоставления муниципальной услуги</w:t>
      </w:r>
      <w:r w:rsidRPr="00084835">
        <w:rPr>
          <w:rFonts w:ascii="Times New Roman" w:hAnsi="Times New Roman"/>
          <w:sz w:val="24"/>
          <w:szCs w:val="24"/>
        </w:rPr>
        <w:t>» изменить срок оказания услуги с двух месяцев до 27 календарных дней.</w:t>
      </w:r>
    </w:p>
    <w:p w14:paraId="7056A2EF" w14:textId="77777777" w:rsidR="003C153C" w:rsidRPr="00084835" w:rsidRDefault="003C153C" w:rsidP="003C153C">
      <w:pPr>
        <w:pStyle w:val="a7"/>
        <w:widowControl w:val="0"/>
        <w:numPr>
          <w:ilvl w:val="1"/>
          <w:numId w:val="3"/>
        </w:numPr>
        <w:shd w:val="clear" w:color="auto" w:fill="FFFFFF"/>
        <w:tabs>
          <w:tab w:val="left" w:pos="567"/>
        </w:tabs>
        <w:autoSpaceDE w:val="0"/>
        <w:autoSpaceDN w:val="0"/>
        <w:adjustRightInd w:val="0"/>
        <w:spacing w:after="0" w:line="240" w:lineRule="auto"/>
        <w:ind w:left="0" w:firstLine="570"/>
        <w:jc w:val="both"/>
        <w:rPr>
          <w:rFonts w:ascii="Times New Roman" w:hAnsi="Times New Roman"/>
          <w:sz w:val="24"/>
          <w:szCs w:val="24"/>
        </w:rPr>
      </w:pPr>
      <w:r w:rsidRPr="00084835">
        <w:rPr>
          <w:rFonts w:ascii="Times New Roman" w:hAnsi="Times New Roman"/>
          <w:sz w:val="24"/>
          <w:szCs w:val="24"/>
        </w:rPr>
        <w:t xml:space="preserve">В абзаце 3.1.3.3. «Рассмотрение заявления, подготовка ответа» подпункта 3.1.3. пункта 3.1. раздела 3. установить </w:t>
      </w:r>
      <w:r w:rsidRPr="00084835">
        <w:rPr>
          <w:rFonts w:ascii="Times New Roman" w:eastAsia="Times New Roman" w:hAnsi="Times New Roman" w:cs="Times New Roman"/>
          <w:sz w:val="24"/>
          <w:szCs w:val="24"/>
        </w:rPr>
        <w:t>срок выполнения административной процедуры 27 дней со дня регистрации заявления в установленном порядке.</w:t>
      </w:r>
    </w:p>
    <w:p w14:paraId="46B5A808" w14:textId="77777777" w:rsidR="003C153C" w:rsidRPr="00084835" w:rsidRDefault="003C153C" w:rsidP="003C153C">
      <w:pPr>
        <w:tabs>
          <w:tab w:val="left" w:pos="567"/>
          <w:tab w:val="left" w:pos="709"/>
        </w:tabs>
        <w:spacing w:after="0" w:line="240" w:lineRule="auto"/>
        <w:ind w:firstLine="570"/>
        <w:jc w:val="both"/>
        <w:rPr>
          <w:rFonts w:ascii="Times New Roman" w:hAnsi="Times New Roman"/>
          <w:sz w:val="24"/>
          <w:szCs w:val="24"/>
        </w:rPr>
      </w:pPr>
      <w:r w:rsidRPr="00084835">
        <w:rPr>
          <w:rStyle w:val="af0"/>
          <w:sz w:val="24"/>
          <w:szCs w:val="24"/>
        </w:rPr>
        <w:t xml:space="preserve">2. </w:t>
      </w:r>
      <w:r w:rsidRPr="00084835">
        <w:rPr>
          <w:rFonts w:ascii="Times New Roman" w:hAnsi="Times New Roman"/>
          <w:sz w:val="24"/>
          <w:szCs w:val="24"/>
        </w:rPr>
        <w:t xml:space="preserve">Опубликовать настоящее постановление в «Информационном вестнике» </w:t>
      </w:r>
      <w:proofErr w:type="spellStart"/>
      <w:r w:rsidRPr="00084835">
        <w:rPr>
          <w:rFonts w:ascii="Times New Roman" w:hAnsi="Times New Roman"/>
          <w:sz w:val="24"/>
          <w:szCs w:val="24"/>
        </w:rPr>
        <w:t>Известковского</w:t>
      </w:r>
      <w:proofErr w:type="spellEnd"/>
      <w:r w:rsidRPr="00084835">
        <w:rPr>
          <w:rFonts w:ascii="Times New Roman" w:hAnsi="Times New Roman"/>
          <w:sz w:val="24"/>
          <w:szCs w:val="24"/>
        </w:rPr>
        <w:t xml:space="preserve"> городского поселения.</w:t>
      </w:r>
    </w:p>
    <w:p w14:paraId="798FB177" w14:textId="62B6BCA1" w:rsidR="003C153C" w:rsidRDefault="003C153C" w:rsidP="00826A9F">
      <w:pPr>
        <w:tabs>
          <w:tab w:val="left" w:pos="567"/>
        </w:tabs>
        <w:spacing w:after="0" w:line="240" w:lineRule="auto"/>
        <w:ind w:firstLine="570"/>
        <w:jc w:val="both"/>
        <w:rPr>
          <w:rFonts w:ascii="Times New Roman" w:hAnsi="Times New Roman"/>
          <w:sz w:val="24"/>
          <w:szCs w:val="24"/>
        </w:rPr>
      </w:pPr>
      <w:r w:rsidRPr="00084835">
        <w:rPr>
          <w:rFonts w:ascii="Times New Roman" w:hAnsi="Times New Roman"/>
          <w:sz w:val="24"/>
          <w:szCs w:val="24"/>
        </w:rPr>
        <w:tab/>
        <w:t xml:space="preserve">3. Настоящее постановление вступает в силу после дня его официального опубликования. </w:t>
      </w:r>
    </w:p>
    <w:p w14:paraId="22DE56B5" w14:textId="77777777" w:rsidR="00826A9F" w:rsidRPr="00826A9F" w:rsidRDefault="00826A9F" w:rsidP="00826A9F">
      <w:pPr>
        <w:tabs>
          <w:tab w:val="left" w:pos="567"/>
        </w:tabs>
        <w:spacing w:after="0" w:line="240" w:lineRule="auto"/>
        <w:ind w:firstLine="570"/>
        <w:jc w:val="both"/>
        <w:rPr>
          <w:rFonts w:ascii="Times New Roman" w:hAnsi="Times New Roman"/>
          <w:sz w:val="24"/>
          <w:szCs w:val="24"/>
        </w:rPr>
      </w:pPr>
    </w:p>
    <w:p w14:paraId="1898128D" w14:textId="77777777" w:rsidR="003C153C" w:rsidRPr="00084835" w:rsidRDefault="003C153C" w:rsidP="003C153C">
      <w:pPr>
        <w:widowControl w:val="0"/>
        <w:shd w:val="clear" w:color="auto" w:fill="FFFFFF"/>
        <w:autoSpaceDE w:val="0"/>
        <w:autoSpaceDN w:val="0"/>
        <w:adjustRightInd w:val="0"/>
        <w:spacing w:after="0" w:line="240" w:lineRule="auto"/>
        <w:jc w:val="both"/>
        <w:rPr>
          <w:rFonts w:ascii="Times New Roman" w:hAnsi="Times New Roman"/>
          <w:sz w:val="24"/>
          <w:szCs w:val="24"/>
        </w:rPr>
      </w:pPr>
      <w:r w:rsidRPr="00084835">
        <w:rPr>
          <w:rFonts w:ascii="Times New Roman" w:hAnsi="Times New Roman"/>
          <w:sz w:val="24"/>
          <w:szCs w:val="24"/>
        </w:rPr>
        <w:t>Глава администрации</w:t>
      </w:r>
    </w:p>
    <w:p w14:paraId="1D0C697E" w14:textId="77777777" w:rsidR="003C153C" w:rsidRPr="00084835" w:rsidRDefault="003C153C" w:rsidP="003C153C">
      <w:pPr>
        <w:widowControl w:val="0"/>
        <w:shd w:val="clear" w:color="auto" w:fill="FFFFFF"/>
        <w:tabs>
          <w:tab w:val="left" w:pos="7395"/>
        </w:tabs>
        <w:autoSpaceDE w:val="0"/>
        <w:autoSpaceDN w:val="0"/>
        <w:adjustRightInd w:val="0"/>
        <w:spacing w:after="0" w:line="240" w:lineRule="auto"/>
        <w:jc w:val="both"/>
        <w:rPr>
          <w:rFonts w:ascii="Times New Roman" w:hAnsi="Times New Roman"/>
          <w:sz w:val="24"/>
          <w:szCs w:val="24"/>
        </w:rPr>
      </w:pPr>
      <w:r w:rsidRPr="00084835">
        <w:rPr>
          <w:rFonts w:ascii="Times New Roman" w:hAnsi="Times New Roman"/>
          <w:sz w:val="24"/>
          <w:szCs w:val="24"/>
        </w:rPr>
        <w:t xml:space="preserve">городского поселения                                                                   А.В. </w:t>
      </w:r>
      <w:proofErr w:type="spellStart"/>
      <w:r w:rsidRPr="00084835">
        <w:rPr>
          <w:rFonts w:ascii="Times New Roman" w:hAnsi="Times New Roman"/>
          <w:sz w:val="24"/>
          <w:szCs w:val="24"/>
        </w:rPr>
        <w:t>Некозырева</w:t>
      </w:r>
      <w:proofErr w:type="spellEnd"/>
    </w:p>
    <w:p w14:paraId="04D04526" w14:textId="77777777" w:rsidR="00197A6C" w:rsidRDefault="00197A6C" w:rsidP="0066728B">
      <w:pPr>
        <w:rPr>
          <w:rFonts w:ascii="Times New Roman" w:hAnsi="Times New Roman" w:cs="Times New Roman"/>
          <w:sz w:val="24"/>
          <w:szCs w:val="24"/>
        </w:rPr>
      </w:pPr>
    </w:p>
    <w:p w14:paraId="1A435C69" w14:textId="77777777" w:rsidR="00B659D1" w:rsidRDefault="00B659D1" w:rsidP="0066728B">
      <w:pPr>
        <w:rPr>
          <w:rFonts w:ascii="Times New Roman" w:hAnsi="Times New Roman" w:cs="Times New Roman"/>
          <w:sz w:val="24"/>
          <w:szCs w:val="24"/>
        </w:rPr>
      </w:pPr>
    </w:p>
    <w:p w14:paraId="2E5FCACB" w14:textId="77777777" w:rsidR="00B659D1" w:rsidRDefault="00B659D1" w:rsidP="0066728B">
      <w:pPr>
        <w:rPr>
          <w:rFonts w:ascii="Times New Roman" w:hAnsi="Times New Roman" w:cs="Times New Roman"/>
          <w:sz w:val="24"/>
          <w:szCs w:val="24"/>
        </w:rPr>
      </w:pPr>
    </w:p>
    <w:p w14:paraId="5EA49F39" w14:textId="77777777" w:rsidR="003C153C" w:rsidRPr="00084835" w:rsidRDefault="003C153C" w:rsidP="003C153C">
      <w:pPr>
        <w:spacing w:after="0" w:line="240" w:lineRule="auto"/>
        <w:jc w:val="center"/>
        <w:rPr>
          <w:rFonts w:ascii="Times New Roman" w:eastAsia="Times New Roman" w:hAnsi="Times New Roman" w:cs="Times New Roman"/>
          <w:sz w:val="24"/>
          <w:szCs w:val="24"/>
          <w:lang w:eastAsia="ru-RU"/>
        </w:rPr>
      </w:pPr>
      <w:bookmarkStart w:id="0" w:name="_Hlk173844410"/>
      <w:bookmarkStart w:id="1" w:name="_Hlk167796217"/>
    </w:p>
    <w:p w14:paraId="6C7D34E2" w14:textId="77777777" w:rsidR="003C153C" w:rsidRPr="00084835" w:rsidRDefault="003C153C" w:rsidP="003C153C">
      <w:pPr>
        <w:spacing w:after="0" w:line="240" w:lineRule="auto"/>
        <w:jc w:val="center"/>
        <w:rPr>
          <w:rFonts w:ascii="Times New Roman" w:eastAsia="Times New Roman" w:hAnsi="Times New Roman" w:cs="Times New Roman"/>
          <w:sz w:val="24"/>
          <w:szCs w:val="24"/>
          <w:lang w:eastAsia="ru-RU"/>
        </w:rPr>
      </w:pPr>
      <w:r w:rsidRPr="00084835">
        <w:rPr>
          <w:rFonts w:ascii="Times New Roman" w:eastAsia="Times New Roman" w:hAnsi="Times New Roman" w:cs="Times New Roman"/>
          <w:sz w:val="24"/>
          <w:szCs w:val="24"/>
          <w:lang w:eastAsia="ru-RU"/>
        </w:rPr>
        <w:t>Муниципальное образование «Известковское городское поселение»</w:t>
      </w:r>
    </w:p>
    <w:p w14:paraId="1A62A084" w14:textId="77777777" w:rsidR="003C153C" w:rsidRPr="00084835" w:rsidRDefault="003C153C" w:rsidP="003C153C">
      <w:pPr>
        <w:spacing w:after="0" w:line="240" w:lineRule="auto"/>
        <w:jc w:val="center"/>
        <w:rPr>
          <w:rFonts w:ascii="Times New Roman" w:eastAsia="Times New Roman" w:hAnsi="Times New Roman" w:cs="Times New Roman"/>
          <w:sz w:val="24"/>
          <w:szCs w:val="24"/>
          <w:lang w:eastAsia="ru-RU"/>
        </w:rPr>
      </w:pPr>
      <w:r w:rsidRPr="00084835">
        <w:rPr>
          <w:rFonts w:ascii="Times New Roman" w:eastAsia="Times New Roman" w:hAnsi="Times New Roman" w:cs="Times New Roman"/>
          <w:sz w:val="24"/>
          <w:szCs w:val="24"/>
          <w:lang w:eastAsia="ru-RU"/>
        </w:rPr>
        <w:t>Облученского муниципального района</w:t>
      </w:r>
    </w:p>
    <w:p w14:paraId="54B49655" w14:textId="77777777" w:rsidR="003C153C" w:rsidRPr="00084835" w:rsidRDefault="003C153C" w:rsidP="003C153C">
      <w:pPr>
        <w:spacing w:after="0" w:line="240" w:lineRule="auto"/>
        <w:jc w:val="center"/>
        <w:rPr>
          <w:rFonts w:ascii="Times New Roman" w:eastAsia="Times New Roman" w:hAnsi="Times New Roman" w:cs="Times New Roman"/>
          <w:sz w:val="24"/>
          <w:szCs w:val="24"/>
          <w:lang w:eastAsia="ru-RU"/>
        </w:rPr>
      </w:pPr>
      <w:r w:rsidRPr="00084835">
        <w:rPr>
          <w:rFonts w:ascii="Times New Roman" w:eastAsia="Times New Roman" w:hAnsi="Times New Roman" w:cs="Times New Roman"/>
          <w:sz w:val="24"/>
          <w:szCs w:val="24"/>
          <w:lang w:eastAsia="ru-RU"/>
        </w:rPr>
        <w:t>Еврейской автономной области</w:t>
      </w:r>
    </w:p>
    <w:p w14:paraId="2EF8256E" w14:textId="77777777" w:rsidR="003C153C" w:rsidRPr="00084835" w:rsidRDefault="003C153C" w:rsidP="003C153C">
      <w:pPr>
        <w:spacing w:after="0" w:line="240" w:lineRule="auto"/>
        <w:jc w:val="center"/>
        <w:rPr>
          <w:rFonts w:ascii="Times New Roman" w:eastAsia="Times New Roman" w:hAnsi="Times New Roman" w:cs="Times New Roman"/>
          <w:sz w:val="24"/>
          <w:szCs w:val="24"/>
          <w:lang w:eastAsia="ru-RU"/>
        </w:rPr>
      </w:pPr>
    </w:p>
    <w:p w14:paraId="00C0ABAE" w14:textId="77777777" w:rsidR="003C153C" w:rsidRPr="00084835" w:rsidRDefault="003C153C" w:rsidP="003C153C">
      <w:pPr>
        <w:spacing w:after="0" w:line="240" w:lineRule="auto"/>
        <w:jc w:val="center"/>
        <w:rPr>
          <w:rFonts w:ascii="Times New Roman" w:eastAsia="Times New Roman" w:hAnsi="Times New Roman" w:cs="Times New Roman"/>
          <w:sz w:val="24"/>
          <w:szCs w:val="24"/>
          <w:lang w:eastAsia="ru-RU"/>
        </w:rPr>
      </w:pPr>
      <w:r w:rsidRPr="00084835">
        <w:rPr>
          <w:rFonts w:ascii="Times New Roman" w:eastAsia="Times New Roman" w:hAnsi="Times New Roman" w:cs="Times New Roman"/>
          <w:sz w:val="24"/>
          <w:szCs w:val="24"/>
          <w:lang w:eastAsia="ru-RU"/>
        </w:rPr>
        <w:t>АДМИНИСТРАЦИЯ ГОРОДСКОГО ПОСЕЛЕНИЯ</w:t>
      </w:r>
    </w:p>
    <w:p w14:paraId="7A86E6F5" w14:textId="77777777" w:rsidR="003C153C" w:rsidRPr="00084835" w:rsidRDefault="003C153C" w:rsidP="003C153C">
      <w:pPr>
        <w:spacing w:after="0" w:line="240" w:lineRule="auto"/>
        <w:jc w:val="center"/>
        <w:rPr>
          <w:rFonts w:ascii="Times New Roman" w:eastAsia="Times New Roman" w:hAnsi="Times New Roman" w:cs="Times New Roman"/>
          <w:sz w:val="24"/>
          <w:szCs w:val="24"/>
          <w:lang w:eastAsia="ru-RU"/>
        </w:rPr>
      </w:pPr>
    </w:p>
    <w:p w14:paraId="2457406A" w14:textId="77777777" w:rsidR="003C153C" w:rsidRPr="00084835" w:rsidRDefault="003C153C" w:rsidP="003C153C">
      <w:pPr>
        <w:spacing w:after="0" w:line="240" w:lineRule="auto"/>
        <w:jc w:val="center"/>
        <w:rPr>
          <w:rFonts w:ascii="Times New Roman" w:eastAsia="Times New Roman" w:hAnsi="Times New Roman" w:cs="Times New Roman"/>
          <w:sz w:val="24"/>
          <w:szCs w:val="24"/>
          <w:lang w:eastAsia="ru-RU"/>
        </w:rPr>
      </w:pPr>
      <w:r w:rsidRPr="00084835">
        <w:rPr>
          <w:rFonts w:ascii="Times New Roman" w:eastAsia="Times New Roman" w:hAnsi="Times New Roman" w:cs="Times New Roman"/>
          <w:sz w:val="24"/>
          <w:szCs w:val="24"/>
          <w:lang w:eastAsia="ru-RU"/>
        </w:rPr>
        <w:t>ПОСТАНОВЛЕНИЕ</w:t>
      </w:r>
    </w:p>
    <w:p w14:paraId="424EE7D1" w14:textId="77777777" w:rsidR="003C153C" w:rsidRPr="00084835" w:rsidRDefault="003C153C" w:rsidP="003C153C">
      <w:pPr>
        <w:spacing w:after="0" w:line="240" w:lineRule="auto"/>
        <w:jc w:val="center"/>
        <w:rPr>
          <w:rFonts w:ascii="Times New Roman" w:eastAsia="Times New Roman" w:hAnsi="Times New Roman" w:cs="Times New Roman"/>
          <w:sz w:val="24"/>
          <w:szCs w:val="24"/>
          <w:lang w:eastAsia="ru-RU"/>
        </w:rPr>
      </w:pPr>
    </w:p>
    <w:p w14:paraId="68201770" w14:textId="77777777" w:rsidR="003C153C" w:rsidRPr="00084835" w:rsidRDefault="003C153C" w:rsidP="003C153C">
      <w:pPr>
        <w:spacing w:after="0" w:line="240" w:lineRule="auto"/>
        <w:jc w:val="both"/>
        <w:rPr>
          <w:rFonts w:ascii="Times New Roman" w:eastAsia="Times New Roman" w:hAnsi="Times New Roman" w:cs="Times New Roman"/>
          <w:sz w:val="24"/>
          <w:szCs w:val="24"/>
          <w:lang w:eastAsia="ru-RU"/>
        </w:rPr>
      </w:pPr>
      <w:r w:rsidRPr="00084835">
        <w:rPr>
          <w:rFonts w:ascii="Times New Roman" w:eastAsia="Times New Roman" w:hAnsi="Times New Roman" w:cs="Times New Roman"/>
          <w:sz w:val="24"/>
          <w:szCs w:val="24"/>
          <w:lang w:eastAsia="ru-RU"/>
        </w:rPr>
        <w:t>24.04.2025                                                                                                            № 181</w:t>
      </w:r>
    </w:p>
    <w:p w14:paraId="32300DB6" w14:textId="77777777" w:rsidR="003C153C" w:rsidRPr="00084835" w:rsidRDefault="003C153C" w:rsidP="003C153C">
      <w:pPr>
        <w:spacing w:after="0" w:line="240" w:lineRule="auto"/>
        <w:rPr>
          <w:rFonts w:ascii="Times New Roman" w:eastAsia="Times New Roman" w:hAnsi="Times New Roman" w:cs="Times New Roman"/>
          <w:sz w:val="24"/>
          <w:szCs w:val="24"/>
          <w:lang w:eastAsia="ru-RU"/>
        </w:rPr>
      </w:pPr>
    </w:p>
    <w:tbl>
      <w:tblPr>
        <w:tblW w:w="12106" w:type="dxa"/>
        <w:tblLook w:val="04A0" w:firstRow="1" w:lastRow="0" w:firstColumn="1" w:lastColumn="0" w:noHBand="0" w:noVBand="1"/>
      </w:tblPr>
      <w:tblGrid>
        <w:gridCol w:w="9747"/>
        <w:gridCol w:w="1560"/>
        <w:gridCol w:w="799"/>
      </w:tblGrid>
      <w:tr w:rsidR="003C153C" w:rsidRPr="00084835" w14:paraId="2F49C3AC" w14:textId="77777777" w:rsidTr="00682392">
        <w:trPr>
          <w:trHeight w:val="642"/>
        </w:trPr>
        <w:tc>
          <w:tcPr>
            <w:tcW w:w="9747" w:type="dxa"/>
          </w:tcPr>
          <w:p w14:paraId="788AD9C7" w14:textId="77777777" w:rsidR="003C153C" w:rsidRPr="00084835" w:rsidRDefault="003C153C" w:rsidP="003C153C">
            <w:pPr>
              <w:spacing w:after="0" w:line="240" w:lineRule="auto"/>
              <w:jc w:val="both"/>
              <w:rPr>
                <w:rFonts w:ascii="Times New Roman" w:eastAsia="Times New Roman" w:hAnsi="Times New Roman" w:cs="Times New Roman"/>
                <w:sz w:val="24"/>
                <w:szCs w:val="24"/>
                <w:lang w:eastAsia="ru-RU"/>
              </w:rPr>
            </w:pPr>
            <w:r w:rsidRPr="00084835">
              <w:rPr>
                <w:rFonts w:ascii="Times New Roman" w:eastAsia="Times New Roman" w:hAnsi="Times New Roman" w:cs="Times New Roman"/>
                <w:spacing w:val="-4"/>
                <w:sz w:val="24"/>
                <w:szCs w:val="24"/>
                <w:lang w:eastAsia="ru-RU"/>
              </w:rPr>
              <w:t xml:space="preserve">О признании утратившими силу некоторых постановлений </w:t>
            </w:r>
            <w:r w:rsidRPr="00084835">
              <w:rPr>
                <w:rFonts w:ascii="Times New Roman" w:eastAsia="Times New Roman" w:hAnsi="Times New Roman" w:cs="Times New Roman"/>
                <w:sz w:val="24"/>
                <w:szCs w:val="24"/>
                <w:lang w:eastAsia="ru-RU"/>
              </w:rPr>
              <w:t xml:space="preserve">администрации муниципального образования «Известковское городское поселение» Облученского муниципального района Еврейской автономной области </w:t>
            </w:r>
          </w:p>
          <w:p w14:paraId="01D19F42" w14:textId="77777777" w:rsidR="003C153C" w:rsidRPr="00084835" w:rsidRDefault="003C153C" w:rsidP="003C153C">
            <w:pPr>
              <w:spacing w:after="0" w:line="240" w:lineRule="atLeast"/>
              <w:jc w:val="both"/>
              <w:rPr>
                <w:rFonts w:ascii="Times New Roman" w:eastAsia="Times New Roman" w:hAnsi="Times New Roman" w:cs="Times New Roman"/>
                <w:spacing w:val="-4"/>
                <w:sz w:val="24"/>
                <w:szCs w:val="24"/>
                <w:lang w:eastAsia="ru-RU"/>
              </w:rPr>
            </w:pPr>
          </w:p>
        </w:tc>
        <w:tc>
          <w:tcPr>
            <w:tcW w:w="1560" w:type="dxa"/>
          </w:tcPr>
          <w:p w14:paraId="61D7531C" w14:textId="77777777" w:rsidR="003C153C" w:rsidRPr="00084835" w:rsidRDefault="003C153C" w:rsidP="003C153C">
            <w:pPr>
              <w:spacing w:after="0" w:line="240" w:lineRule="auto"/>
              <w:ind w:firstLine="28"/>
              <w:jc w:val="both"/>
              <w:rPr>
                <w:rFonts w:ascii="Times New Roman" w:eastAsia="Times New Roman" w:hAnsi="Times New Roman" w:cs="Times New Roman"/>
                <w:spacing w:val="-4"/>
                <w:sz w:val="24"/>
                <w:szCs w:val="24"/>
                <w:lang w:eastAsia="ru-RU"/>
              </w:rPr>
            </w:pPr>
          </w:p>
        </w:tc>
        <w:tc>
          <w:tcPr>
            <w:tcW w:w="799" w:type="dxa"/>
          </w:tcPr>
          <w:p w14:paraId="1C9C327E" w14:textId="77777777" w:rsidR="003C153C" w:rsidRPr="00084835" w:rsidRDefault="003C153C" w:rsidP="003C153C">
            <w:pPr>
              <w:spacing w:after="0" w:line="240" w:lineRule="auto"/>
              <w:jc w:val="both"/>
              <w:rPr>
                <w:rFonts w:ascii="Times New Roman" w:eastAsia="Times New Roman" w:hAnsi="Times New Roman" w:cs="Times New Roman"/>
                <w:spacing w:val="-4"/>
                <w:sz w:val="24"/>
                <w:szCs w:val="24"/>
                <w:lang w:eastAsia="ru-RU"/>
              </w:rPr>
            </w:pPr>
          </w:p>
        </w:tc>
      </w:tr>
    </w:tbl>
    <w:p w14:paraId="3BE4644B" w14:textId="77777777" w:rsidR="003C153C" w:rsidRPr="00084835" w:rsidRDefault="003C153C" w:rsidP="003C153C">
      <w:pPr>
        <w:spacing w:after="0" w:line="240" w:lineRule="auto"/>
        <w:ind w:firstLine="567"/>
        <w:jc w:val="both"/>
        <w:rPr>
          <w:rFonts w:ascii="Times New Roman" w:eastAsia="Times New Roman" w:hAnsi="Times New Roman" w:cs="Times New Roman"/>
          <w:spacing w:val="-4"/>
          <w:sz w:val="24"/>
          <w:szCs w:val="24"/>
          <w:lang w:eastAsia="ru-RU"/>
        </w:rPr>
      </w:pPr>
      <w:r w:rsidRPr="00084835">
        <w:rPr>
          <w:rFonts w:ascii="Times New Roman" w:eastAsia="Times New Roman" w:hAnsi="Times New Roman" w:cs="Times New Roman"/>
          <w:spacing w:val="-4"/>
          <w:sz w:val="24"/>
          <w:szCs w:val="24"/>
          <w:lang w:eastAsia="ru-RU"/>
        </w:rPr>
        <w:t xml:space="preserve">В соответствии с </w:t>
      </w:r>
      <w:proofErr w:type="spellStart"/>
      <w:r w:rsidRPr="00084835">
        <w:rPr>
          <w:rFonts w:ascii="Times New Roman" w:eastAsia="Times New Roman" w:hAnsi="Times New Roman" w:cs="Times New Roman"/>
          <w:spacing w:val="-4"/>
          <w:sz w:val="24"/>
          <w:szCs w:val="24"/>
          <w:lang w:eastAsia="ru-RU"/>
        </w:rPr>
        <w:t>п.п</w:t>
      </w:r>
      <w:proofErr w:type="spellEnd"/>
      <w:r w:rsidRPr="00084835">
        <w:rPr>
          <w:rFonts w:ascii="Times New Roman" w:eastAsia="Times New Roman" w:hAnsi="Times New Roman" w:cs="Times New Roman"/>
          <w:spacing w:val="-4"/>
          <w:sz w:val="24"/>
          <w:szCs w:val="24"/>
          <w:lang w:eastAsia="ru-RU"/>
        </w:rPr>
        <w:t xml:space="preserve">. 7, 8 ст. 31 Федерального закона от 08.11.2007 № 257-ФЗ «Об автомобильных дорогах и дорожной деятельности в Российской Федерации и о внесении изменений в отдельные законодательные акты Российской Федерации», на основании Устава муниципального образования «Известковское городское поселение Облученского муниципального района Еврейской автономной области,  администрация городского поселения </w:t>
      </w:r>
    </w:p>
    <w:p w14:paraId="43E85DAC" w14:textId="77777777" w:rsidR="003C153C" w:rsidRPr="00084835" w:rsidRDefault="003C153C" w:rsidP="003C153C">
      <w:pPr>
        <w:spacing w:after="0" w:line="240" w:lineRule="auto"/>
        <w:ind w:firstLine="567"/>
        <w:jc w:val="both"/>
        <w:rPr>
          <w:rFonts w:ascii="Times New Roman" w:eastAsia="Times New Roman" w:hAnsi="Times New Roman" w:cs="Times New Roman"/>
          <w:spacing w:val="-4"/>
          <w:sz w:val="24"/>
          <w:szCs w:val="24"/>
          <w:lang w:eastAsia="ru-RU"/>
        </w:rPr>
      </w:pPr>
    </w:p>
    <w:p w14:paraId="445E73D0" w14:textId="77777777" w:rsidR="003C153C" w:rsidRPr="00084835" w:rsidRDefault="003C153C" w:rsidP="003C153C">
      <w:pPr>
        <w:spacing w:after="0" w:line="240" w:lineRule="auto"/>
        <w:rPr>
          <w:rFonts w:ascii="Times New Roman" w:eastAsia="Times New Roman" w:hAnsi="Times New Roman" w:cs="Times New Roman"/>
          <w:spacing w:val="-4"/>
          <w:sz w:val="24"/>
          <w:szCs w:val="24"/>
          <w:lang w:eastAsia="ru-RU"/>
        </w:rPr>
      </w:pPr>
      <w:r w:rsidRPr="00084835">
        <w:rPr>
          <w:rFonts w:ascii="Times New Roman" w:eastAsia="Times New Roman" w:hAnsi="Times New Roman" w:cs="Times New Roman"/>
          <w:spacing w:val="-4"/>
          <w:sz w:val="24"/>
          <w:szCs w:val="24"/>
          <w:lang w:eastAsia="ru-RU"/>
        </w:rPr>
        <w:t>ПОСТАНОВЛЯЕТ:</w:t>
      </w:r>
    </w:p>
    <w:p w14:paraId="768DD4B7" w14:textId="77777777" w:rsidR="003C153C" w:rsidRPr="00084835" w:rsidRDefault="003C153C" w:rsidP="001C0BBF">
      <w:pPr>
        <w:numPr>
          <w:ilvl w:val="0"/>
          <w:numId w:val="2"/>
        </w:numPr>
        <w:tabs>
          <w:tab w:val="left" w:pos="851"/>
          <w:tab w:val="left" w:pos="1134"/>
        </w:tabs>
        <w:spacing w:after="0" w:line="240" w:lineRule="auto"/>
        <w:ind w:left="0" w:firstLine="993"/>
        <w:jc w:val="both"/>
        <w:rPr>
          <w:rFonts w:ascii="Times New Roman" w:eastAsia="Times New Roman" w:hAnsi="Times New Roman" w:cs="Times New Roman"/>
          <w:spacing w:val="-4"/>
          <w:sz w:val="24"/>
          <w:szCs w:val="24"/>
          <w:lang w:eastAsia="ru-RU"/>
        </w:rPr>
      </w:pPr>
      <w:r w:rsidRPr="00084835">
        <w:rPr>
          <w:rFonts w:ascii="Times New Roman" w:eastAsia="Times New Roman" w:hAnsi="Times New Roman" w:cs="Times New Roman"/>
          <w:spacing w:val="-4"/>
          <w:sz w:val="24"/>
          <w:szCs w:val="24"/>
          <w:lang w:eastAsia="ru-RU"/>
        </w:rPr>
        <w:t>Признать утратившими силу следующие постановления администрации городского поселения:</w:t>
      </w:r>
    </w:p>
    <w:p w14:paraId="3A266EBC" w14:textId="77777777" w:rsidR="003C153C" w:rsidRPr="00084835" w:rsidRDefault="003C153C" w:rsidP="003C153C">
      <w:pPr>
        <w:tabs>
          <w:tab w:val="left" w:pos="851"/>
          <w:tab w:val="left" w:pos="1134"/>
        </w:tabs>
        <w:spacing w:after="0" w:line="240" w:lineRule="auto"/>
        <w:jc w:val="both"/>
        <w:rPr>
          <w:rFonts w:ascii="Times New Roman" w:eastAsia="Times New Roman" w:hAnsi="Times New Roman" w:cs="Times New Roman"/>
          <w:color w:val="000000"/>
          <w:sz w:val="24"/>
          <w:szCs w:val="24"/>
          <w:lang w:eastAsia="ru-RU"/>
        </w:rPr>
      </w:pPr>
      <w:r w:rsidRPr="00084835">
        <w:rPr>
          <w:rFonts w:ascii="Times New Roman" w:eastAsia="Times New Roman" w:hAnsi="Times New Roman" w:cs="Times New Roman"/>
          <w:spacing w:val="-4"/>
          <w:sz w:val="24"/>
          <w:szCs w:val="24"/>
          <w:lang w:eastAsia="ru-RU"/>
        </w:rPr>
        <w:tab/>
        <w:t xml:space="preserve">– от 22.19.2011 № 75 «Выдача специальных разрешений на перевозки тяжеловесных и (или) крупногабаритных грузов по маршрутам, проходящим полностью или частично по автомобильным дорогам общего пользования местного значения </w:t>
      </w:r>
      <w:proofErr w:type="spellStart"/>
      <w:r w:rsidRPr="00084835">
        <w:rPr>
          <w:rFonts w:ascii="Times New Roman" w:eastAsia="Times New Roman" w:hAnsi="Times New Roman" w:cs="Times New Roman"/>
          <w:spacing w:val="-4"/>
          <w:sz w:val="24"/>
          <w:szCs w:val="24"/>
          <w:lang w:eastAsia="ru-RU"/>
        </w:rPr>
        <w:t>Известковского</w:t>
      </w:r>
      <w:proofErr w:type="spellEnd"/>
      <w:r w:rsidRPr="00084835">
        <w:rPr>
          <w:rFonts w:ascii="Times New Roman" w:eastAsia="Times New Roman" w:hAnsi="Times New Roman" w:cs="Times New Roman"/>
          <w:spacing w:val="-4"/>
          <w:sz w:val="24"/>
          <w:szCs w:val="24"/>
          <w:lang w:eastAsia="ru-RU"/>
        </w:rPr>
        <w:t xml:space="preserve"> городского поселения»</w:t>
      </w:r>
      <w:r w:rsidRPr="00084835">
        <w:rPr>
          <w:rFonts w:ascii="Times New Roman" w:eastAsia="Times New Roman" w:hAnsi="Times New Roman" w:cs="Times New Roman"/>
          <w:color w:val="000000"/>
          <w:sz w:val="24"/>
          <w:szCs w:val="24"/>
          <w:lang w:eastAsia="ru-RU"/>
        </w:rPr>
        <w:t>;</w:t>
      </w:r>
    </w:p>
    <w:p w14:paraId="6F72FEAE" w14:textId="77777777" w:rsidR="003C153C" w:rsidRPr="00084835" w:rsidRDefault="003C153C" w:rsidP="003C153C">
      <w:pPr>
        <w:widowControl w:val="0"/>
        <w:autoSpaceDE w:val="0"/>
        <w:autoSpaceDN w:val="0"/>
        <w:adjustRightInd w:val="0"/>
        <w:spacing w:after="0" w:line="240" w:lineRule="auto"/>
        <w:jc w:val="both"/>
        <w:rPr>
          <w:rFonts w:ascii="Times New Roman" w:eastAsia="Times New Roman" w:hAnsi="Times New Roman" w:cs="Times New Roman"/>
          <w:bCs/>
          <w:color w:val="000000"/>
          <w:sz w:val="24"/>
          <w:szCs w:val="24"/>
          <w:lang w:eastAsia="ru-RU"/>
        </w:rPr>
      </w:pPr>
      <w:r w:rsidRPr="00084835">
        <w:rPr>
          <w:rFonts w:ascii="Times New Roman" w:eastAsia="Times New Roman" w:hAnsi="Times New Roman" w:cs="Times New Roman"/>
          <w:b/>
          <w:bCs/>
          <w:color w:val="000000"/>
          <w:sz w:val="24"/>
          <w:szCs w:val="24"/>
          <w:lang w:eastAsia="ru-RU"/>
        </w:rPr>
        <w:tab/>
      </w:r>
      <w:r w:rsidRPr="00084835">
        <w:rPr>
          <w:rFonts w:ascii="Arial" w:eastAsia="Times New Roman" w:hAnsi="Arial" w:cs="Arial"/>
          <w:bCs/>
          <w:spacing w:val="-4"/>
          <w:sz w:val="24"/>
          <w:szCs w:val="24"/>
          <w:lang w:eastAsia="ru-RU"/>
        </w:rPr>
        <w:t xml:space="preserve">– </w:t>
      </w:r>
      <w:r w:rsidRPr="00084835">
        <w:rPr>
          <w:rFonts w:ascii="Times New Roman" w:eastAsia="Times New Roman" w:hAnsi="Times New Roman" w:cs="Times New Roman"/>
          <w:color w:val="000000"/>
          <w:sz w:val="24"/>
          <w:szCs w:val="24"/>
          <w:lang w:eastAsia="ru-RU"/>
        </w:rPr>
        <w:t>от 11.10.2016 № 277</w:t>
      </w:r>
      <w:r w:rsidRPr="00084835">
        <w:rPr>
          <w:rFonts w:ascii="Times New Roman" w:eastAsia="Times New Roman" w:hAnsi="Times New Roman" w:cs="Times New Roman"/>
          <w:b/>
          <w:bCs/>
          <w:color w:val="000000"/>
          <w:sz w:val="24"/>
          <w:szCs w:val="24"/>
          <w:lang w:eastAsia="ru-RU"/>
        </w:rPr>
        <w:t xml:space="preserve">  «</w:t>
      </w:r>
      <w:r w:rsidRPr="00084835">
        <w:rPr>
          <w:rFonts w:ascii="Times New Roman" w:eastAsia="Times New Roman" w:hAnsi="Times New Roman" w:cs="Times New Roman"/>
          <w:color w:val="000000"/>
          <w:sz w:val="24"/>
          <w:szCs w:val="24"/>
          <w:lang w:eastAsia="ru-RU"/>
        </w:rPr>
        <w:t xml:space="preserve">О внесении изменений в административный регламент предоставления муниципальной услуги «Выдача специальных разрешений на перевозки  тяжеловесных и (или) крупногабаритных грузов по маршрутам, проходящим полностью или частично по автомобильным дорогам общего пользования местного значения </w:t>
      </w:r>
      <w:proofErr w:type="spellStart"/>
      <w:r w:rsidRPr="00084835">
        <w:rPr>
          <w:rFonts w:ascii="Times New Roman" w:eastAsia="Times New Roman" w:hAnsi="Times New Roman" w:cs="Times New Roman"/>
          <w:color w:val="000000"/>
          <w:sz w:val="24"/>
          <w:szCs w:val="24"/>
          <w:lang w:eastAsia="ru-RU"/>
        </w:rPr>
        <w:t>Известковского</w:t>
      </w:r>
      <w:proofErr w:type="spellEnd"/>
      <w:r w:rsidRPr="00084835">
        <w:rPr>
          <w:rFonts w:ascii="Times New Roman" w:eastAsia="Times New Roman" w:hAnsi="Times New Roman" w:cs="Times New Roman"/>
          <w:color w:val="000000"/>
          <w:sz w:val="24"/>
          <w:szCs w:val="24"/>
          <w:lang w:eastAsia="ru-RU"/>
        </w:rPr>
        <w:t xml:space="preserve"> городского поселения», утвержденный постановлением администрации городского поселения от22.09.2011№ 75 «Выдача специальных разрешений на перевозки  тяжеловесных и (или) крупногабаритных грузов по маршрутам, проходящим полностью или частично по автомобильным дорогам общего пользования местного значения </w:t>
      </w:r>
      <w:proofErr w:type="spellStart"/>
      <w:r w:rsidRPr="00084835">
        <w:rPr>
          <w:rFonts w:ascii="Times New Roman" w:eastAsia="Times New Roman" w:hAnsi="Times New Roman" w:cs="Times New Roman"/>
          <w:color w:val="000000"/>
          <w:sz w:val="24"/>
          <w:szCs w:val="24"/>
          <w:lang w:eastAsia="ru-RU"/>
        </w:rPr>
        <w:t>Известковского</w:t>
      </w:r>
      <w:proofErr w:type="spellEnd"/>
      <w:r w:rsidRPr="00084835">
        <w:rPr>
          <w:rFonts w:ascii="Times New Roman" w:eastAsia="Times New Roman" w:hAnsi="Times New Roman" w:cs="Times New Roman"/>
          <w:color w:val="000000"/>
          <w:sz w:val="24"/>
          <w:szCs w:val="24"/>
          <w:lang w:eastAsia="ru-RU"/>
        </w:rPr>
        <w:t xml:space="preserve"> городского поселения»</w:t>
      </w:r>
      <w:r w:rsidRPr="00084835">
        <w:rPr>
          <w:rFonts w:ascii="Times New Roman" w:eastAsia="Times New Roman" w:hAnsi="Times New Roman" w:cs="Times New Roman"/>
          <w:bCs/>
          <w:color w:val="000000"/>
          <w:sz w:val="24"/>
          <w:szCs w:val="24"/>
          <w:lang w:eastAsia="ru-RU"/>
        </w:rPr>
        <w:t xml:space="preserve">; </w:t>
      </w:r>
    </w:p>
    <w:p w14:paraId="29A157FE" w14:textId="77777777" w:rsidR="003C153C" w:rsidRPr="00084835" w:rsidRDefault="003C153C" w:rsidP="003C153C">
      <w:pPr>
        <w:widowControl w:val="0"/>
        <w:autoSpaceDE w:val="0"/>
        <w:autoSpaceDN w:val="0"/>
        <w:adjustRightInd w:val="0"/>
        <w:spacing w:after="0" w:line="240" w:lineRule="auto"/>
        <w:ind w:firstLine="709"/>
        <w:jc w:val="both"/>
        <w:rPr>
          <w:rFonts w:ascii="Times New Roman" w:eastAsia="Times New Roman" w:hAnsi="Times New Roman" w:cs="Times New Roman"/>
          <w:bCs/>
          <w:spacing w:val="-4"/>
          <w:sz w:val="24"/>
          <w:szCs w:val="24"/>
          <w:lang w:eastAsia="ru-RU"/>
        </w:rPr>
      </w:pPr>
      <w:r w:rsidRPr="00084835">
        <w:rPr>
          <w:rFonts w:ascii="Times New Roman" w:eastAsia="Times New Roman" w:hAnsi="Times New Roman" w:cs="Times New Roman"/>
          <w:bCs/>
          <w:spacing w:val="-4"/>
          <w:sz w:val="24"/>
          <w:szCs w:val="24"/>
          <w:lang w:eastAsia="ru-RU"/>
        </w:rPr>
        <w:t>–</w:t>
      </w:r>
      <w:r w:rsidRPr="00084835">
        <w:rPr>
          <w:rFonts w:ascii="Times New Roman" w:eastAsia="Calibri" w:hAnsi="Times New Roman" w:cs="Times New Roman"/>
          <w:bCs/>
          <w:sz w:val="24"/>
          <w:szCs w:val="24"/>
        </w:rPr>
        <w:t xml:space="preserve"> </w:t>
      </w:r>
      <w:r w:rsidRPr="00084835">
        <w:rPr>
          <w:rFonts w:ascii="Times New Roman" w:eastAsia="Times New Roman" w:hAnsi="Times New Roman" w:cs="Times New Roman"/>
          <w:bCs/>
          <w:spacing w:val="-4"/>
          <w:sz w:val="24"/>
          <w:szCs w:val="24"/>
          <w:lang w:eastAsia="ru-RU"/>
        </w:rPr>
        <w:t>от 03.05.2018 № 122</w:t>
      </w:r>
      <w:r w:rsidRPr="00084835">
        <w:rPr>
          <w:rFonts w:ascii="Times New Roman" w:eastAsia="Times New Roman" w:hAnsi="Times New Roman" w:cs="Times New Roman"/>
          <w:sz w:val="24"/>
          <w:szCs w:val="24"/>
          <w:lang w:eastAsia="ru-RU"/>
        </w:rPr>
        <w:t xml:space="preserve"> «</w:t>
      </w:r>
      <w:r w:rsidRPr="00084835">
        <w:rPr>
          <w:rFonts w:ascii="Times New Roman" w:eastAsia="Times New Roman" w:hAnsi="Times New Roman" w:cs="Times New Roman"/>
          <w:bCs/>
          <w:spacing w:val="-4"/>
          <w:sz w:val="24"/>
          <w:szCs w:val="24"/>
          <w:lang w:eastAsia="ru-RU"/>
        </w:rPr>
        <w:t xml:space="preserve">О внесении изменений в административный регламент предоставления муниципальной услуги «Выдача специальных разрешений на перевозки тяжеловесных и (или) крупногабаритных грузов по маршрутам, проходящим полностью или частично по автомобильным дорогам общего пользования местного значения </w:t>
      </w:r>
      <w:proofErr w:type="spellStart"/>
      <w:r w:rsidRPr="00084835">
        <w:rPr>
          <w:rFonts w:ascii="Times New Roman" w:eastAsia="Times New Roman" w:hAnsi="Times New Roman" w:cs="Times New Roman"/>
          <w:bCs/>
          <w:spacing w:val="-4"/>
          <w:sz w:val="24"/>
          <w:szCs w:val="24"/>
          <w:lang w:eastAsia="ru-RU"/>
        </w:rPr>
        <w:t>Известковского</w:t>
      </w:r>
      <w:proofErr w:type="spellEnd"/>
      <w:r w:rsidRPr="00084835">
        <w:rPr>
          <w:rFonts w:ascii="Times New Roman" w:eastAsia="Times New Roman" w:hAnsi="Times New Roman" w:cs="Times New Roman"/>
          <w:bCs/>
          <w:spacing w:val="-4"/>
          <w:sz w:val="24"/>
          <w:szCs w:val="24"/>
          <w:lang w:eastAsia="ru-RU"/>
        </w:rPr>
        <w:t xml:space="preserve"> городского поселения», утвержденный постановлением администрации городского поселения от 22.09.2011 № 75 «Об утверждении административного регламента предоставления муниципальной услуги «Выдача специальных разрешений на перевозки тяжеловесных и (или) крупногабаритных грузов по маршрутам, проходящим полностью или частично по автомобильным дорогам общего пользования местного значения </w:t>
      </w:r>
      <w:proofErr w:type="spellStart"/>
      <w:r w:rsidRPr="00084835">
        <w:rPr>
          <w:rFonts w:ascii="Times New Roman" w:eastAsia="Times New Roman" w:hAnsi="Times New Roman" w:cs="Times New Roman"/>
          <w:bCs/>
          <w:spacing w:val="-4"/>
          <w:sz w:val="24"/>
          <w:szCs w:val="24"/>
          <w:lang w:eastAsia="ru-RU"/>
        </w:rPr>
        <w:t>Известковского</w:t>
      </w:r>
      <w:proofErr w:type="spellEnd"/>
      <w:r w:rsidRPr="00084835">
        <w:rPr>
          <w:rFonts w:ascii="Times New Roman" w:eastAsia="Times New Roman" w:hAnsi="Times New Roman" w:cs="Times New Roman"/>
          <w:bCs/>
          <w:spacing w:val="-4"/>
          <w:sz w:val="24"/>
          <w:szCs w:val="24"/>
          <w:lang w:eastAsia="ru-RU"/>
        </w:rPr>
        <w:t xml:space="preserve"> городского поселения»;</w:t>
      </w:r>
    </w:p>
    <w:p w14:paraId="2DB96BA3" w14:textId="77777777" w:rsidR="003C153C" w:rsidRPr="00084835" w:rsidRDefault="003C153C" w:rsidP="003C153C">
      <w:pPr>
        <w:widowControl w:val="0"/>
        <w:autoSpaceDE w:val="0"/>
        <w:autoSpaceDN w:val="0"/>
        <w:adjustRightInd w:val="0"/>
        <w:spacing w:after="0" w:line="240" w:lineRule="auto"/>
        <w:ind w:firstLine="709"/>
        <w:jc w:val="both"/>
        <w:rPr>
          <w:rFonts w:ascii="Times New Roman" w:eastAsia="Times New Roman" w:hAnsi="Times New Roman" w:cs="Times New Roman"/>
          <w:bCs/>
          <w:spacing w:val="-4"/>
          <w:sz w:val="24"/>
          <w:szCs w:val="24"/>
          <w:lang w:eastAsia="ru-RU"/>
        </w:rPr>
      </w:pPr>
      <w:r w:rsidRPr="00084835">
        <w:rPr>
          <w:rFonts w:ascii="Times New Roman" w:eastAsia="Times New Roman" w:hAnsi="Times New Roman" w:cs="Times New Roman"/>
          <w:bCs/>
          <w:spacing w:val="-4"/>
          <w:sz w:val="24"/>
          <w:szCs w:val="24"/>
          <w:lang w:eastAsia="ru-RU"/>
        </w:rPr>
        <w:t>–</w:t>
      </w:r>
      <w:r w:rsidRPr="00084835">
        <w:rPr>
          <w:rFonts w:ascii="Times New Roman" w:eastAsia="Calibri" w:hAnsi="Times New Roman" w:cs="Times New Roman"/>
          <w:sz w:val="24"/>
          <w:szCs w:val="24"/>
        </w:rPr>
        <w:t xml:space="preserve"> </w:t>
      </w:r>
      <w:r w:rsidRPr="00084835">
        <w:rPr>
          <w:rFonts w:ascii="Times New Roman" w:eastAsia="Times New Roman" w:hAnsi="Times New Roman" w:cs="Times New Roman"/>
          <w:bCs/>
          <w:spacing w:val="-4"/>
          <w:sz w:val="24"/>
          <w:szCs w:val="24"/>
          <w:lang w:eastAsia="ru-RU"/>
        </w:rPr>
        <w:t xml:space="preserve">от 03.03.2022 № 60 «О внесении изменений в административный регламент предоставления муниципальной услуги «Выдача специальных разрешений на перевозки  тяжеловесных и (или) крупногабаритных грузов по маршрутам, проходящим полностью или частично по автомобильным дорогам общего пользования местного значения </w:t>
      </w:r>
      <w:proofErr w:type="spellStart"/>
      <w:r w:rsidRPr="00084835">
        <w:rPr>
          <w:rFonts w:ascii="Times New Roman" w:eastAsia="Times New Roman" w:hAnsi="Times New Roman" w:cs="Times New Roman"/>
          <w:bCs/>
          <w:spacing w:val="-4"/>
          <w:sz w:val="24"/>
          <w:szCs w:val="24"/>
          <w:lang w:eastAsia="ru-RU"/>
        </w:rPr>
        <w:t>Известковского</w:t>
      </w:r>
      <w:proofErr w:type="spellEnd"/>
      <w:r w:rsidRPr="00084835">
        <w:rPr>
          <w:rFonts w:ascii="Times New Roman" w:eastAsia="Times New Roman" w:hAnsi="Times New Roman" w:cs="Times New Roman"/>
          <w:bCs/>
          <w:spacing w:val="-4"/>
          <w:sz w:val="24"/>
          <w:szCs w:val="24"/>
          <w:lang w:eastAsia="ru-RU"/>
        </w:rPr>
        <w:t xml:space="preserve"> городского поселения», утвержденный постановлением администрации </w:t>
      </w:r>
      <w:r w:rsidRPr="00084835">
        <w:rPr>
          <w:rFonts w:ascii="Times New Roman" w:eastAsia="Times New Roman" w:hAnsi="Times New Roman" w:cs="Times New Roman"/>
          <w:bCs/>
          <w:spacing w:val="-4"/>
          <w:sz w:val="24"/>
          <w:szCs w:val="24"/>
          <w:lang w:eastAsia="ru-RU"/>
        </w:rPr>
        <w:lastRenderedPageBreak/>
        <w:t xml:space="preserve">городского поселения от 22.09.2011 № 75 «Выдача специальных разрешений на перевозки  тяжеловесных и (или) крупногабаритных грузов по маршрутам, проходящим полностью или частично по автомобильным дорогам общего пользования местного значения </w:t>
      </w:r>
      <w:proofErr w:type="spellStart"/>
      <w:r w:rsidRPr="00084835">
        <w:rPr>
          <w:rFonts w:ascii="Times New Roman" w:eastAsia="Times New Roman" w:hAnsi="Times New Roman" w:cs="Times New Roman"/>
          <w:bCs/>
          <w:spacing w:val="-4"/>
          <w:sz w:val="24"/>
          <w:szCs w:val="24"/>
          <w:lang w:eastAsia="ru-RU"/>
        </w:rPr>
        <w:t>Известковского</w:t>
      </w:r>
      <w:proofErr w:type="spellEnd"/>
      <w:r w:rsidRPr="00084835">
        <w:rPr>
          <w:rFonts w:ascii="Times New Roman" w:eastAsia="Times New Roman" w:hAnsi="Times New Roman" w:cs="Times New Roman"/>
          <w:bCs/>
          <w:spacing w:val="-4"/>
          <w:sz w:val="24"/>
          <w:szCs w:val="24"/>
          <w:lang w:eastAsia="ru-RU"/>
        </w:rPr>
        <w:t xml:space="preserve"> городского поселения»;</w:t>
      </w:r>
    </w:p>
    <w:p w14:paraId="3D63272E" w14:textId="77777777" w:rsidR="003C153C" w:rsidRPr="00084835" w:rsidRDefault="003C153C" w:rsidP="003C153C">
      <w:pPr>
        <w:widowControl w:val="0"/>
        <w:autoSpaceDE w:val="0"/>
        <w:autoSpaceDN w:val="0"/>
        <w:adjustRightInd w:val="0"/>
        <w:spacing w:after="0" w:line="240" w:lineRule="auto"/>
        <w:ind w:firstLine="709"/>
        <w:jc w:val="both"/>
        <w:rPr>
          <w:rFonts w:ascii="Times New Roman" w:eastAsia="Times New Roman" w:hAnsi="Times New Roman" w:cs="Times New Roman"/>
          <w:bCs/>
          <w:spacing w:val="-4"/>
          <w:sz w:val="24"/>
          <w:szCs w:val="24"/>
          <w:lang w:eastAsia="ru-RU"/>
        </w:rPr>
      </w:pPr>
      <w:r w:rsidRPr="00084835">
        <w:rPr>
          <w:rFonts w:ascii="Times New Roman" w:eastAsia="Times New Roman" w:hAnsi="Times New Roman" w:cs="Times New Roman"/>
          <w:bCs/>
          <w:spacing w:val="-4"/>
          <w:sz w:val="24"/>
          <w:szCs w:val="24"/>
          <w:lang w:eastAsia="ru-RU"/>
        </w:rPr>
        <w:t xml:space="preserve">- от 10.04.2023 № 97 «О внесении изменений в административный регламент предоставления муниципальной услуги «Выдача специальных разрешений на перевозки  тяжеловесных и (или) крупногабаритных грузов по маршрутам, проходящим полностью или частично по автомобильным дорогам общего пользования местного значения </w:t>
      </w:r>
      <w:proofErr w:type="spellStart"/>
      <w:r w:rsidRPr="00084835">
        <w:rPr>
          <w:rFonts w:ascii="Times New Roman" w:eastAsia="Times New Roman" w:hAnsi="Times New Roman" w:cs="Times New Roman"/>
          <w:bCs/>
          <w:spacing w:val="-4"/>
          <w:sz w:val="24"/>
          <w:szCs w:val="24"/>
          <w:lang w:eastAsia="ru-RU"/>
        </w:rPr>
        <w:t>Известковского</w:t>
      </w:r>
      <w:proofErr w:type="spellEnd"/>
      <w:r w:rsidRPr="00084835">
        <w:rPr>
          <w:rFonts w:ascii="Times New Roman" w:eastAsia="Times New Roman" w:hAnsi="Times New Roman" w:cs="Times New Roman"/>
          <w:bCs/>
          <w:spacing w:val="-4"/>
          <w:sz w:val="24"/>
          <w:szCs w:val="24"/>
          <w:lang w:eastAsia="ru-RU"/>
        </w:rPr>
        <w:t xml:space="preserve"> городского поселения», утвержденный постановлением администрации городского поселения от 22.09.2011 № 75 «Выдача специальных разрешений на перевозки  тяжеловесных и (или) крупногабаритных грузов по маршрутам, проходящим полностью или частично по автомобильным дорогам общего пользования местного значения </w:t>
      </w:r>
      <w:proofErr w:type="spellStart"/>
      <w:r w:rsidRPr="00084835">
        <w:rPr>
          <w:rFonts w:ascii="Times New Roman" w:eastAsia="Times New Roman" w:hAnsi="Times New Roman" w:cs="Times New Roman"/>
          <w:bCs/>
          <w:spacing w:val="-4"/>
          <w:sz w:val="24"/>
          <w:szCs w:val="24"/>
          <w:lang w:eastAsia="ru-RU"/>
        </w:rPr>
        <w:t>Известковского</w:t>
      </w:r>
      <w:proofErr w:type="spellEnd"/>
      <w:r w:rsidRPr="00084835">
        <w:rPr>
          <w:rFonts w:ascii="Times New Roman" w:eastAsia="Times New Roman" w:hAnsi="Times New Roman" w:cs="Times New Roman"/>
          <w:bCs/>
          <w:spacing w:val="-4"/>
          <w:sz w:val="24"/>
          <w:szCs w:val="24"/>
          <w:lang w:eastAsia="ru-RU"/>
        </w:rPr>
        <w:t xml:space="preserve"> городского поселения».</w:t>
      </w:r>
    </w:p>
    <w:p w14:paraId="1FE2D6D2" w14:textId="77777777" w:rsidR="003C153C" w:rsidRPr="00084835" w:rsidRDefault="003C153C" w:rsidP="003C153C">
      <w:pPr>
        <w:tabs>
          <w:tab w:val="left" w:pos="0"/>
        </w:tabs>
        <w:spacing w:after="0" w:line="240" w:lineRule="auto"/>
        <w:jc w:val="both"/>
        <w:rPr>
          <w:rFonts w:ascii="Times New Roman" w:eastAsia="Times New Roman" w:hAnsi="Times New Roman" w:cs="Times New Roman"/>
          <w:spacing w:val="-4"/>
          <w:sz w:val="24"/>
          <w:szCs w:val="24"/>
          <w:lang w:eastAsia="ru-RU"/>
        </w:rPr>
      </w:pPr>
      <w:r w:rsidRPr="00084835">
        <w:rPr>
          <w:rFonts w:ascii="Times New Roman" w:eastAsia="Times New Roman" w:hAnsi="Times New Roman" w:cs="Times New Roman"/>
          <w:spacing w:val="-4"/>
          <w:sz w:val="24"/>
          <w:szCs w:val="24"/>
          <w:lang w:eastAsia="ru-RU"/>
        </w:rPr>
        <w:tab/>
        <w:t xml:space="preserve">2. Опубликовать настоящее постановление в «Информационном вестнике» </w:t>
      </w:r>
      <w:proofErr w:type="spellStart"/>
      <w:r w:rsidRPr="00084835">
        <w:rPr>
          <w:rFonts w:ascii="Times New Roman" w:eastAsia="Times New Roman" w:hAnsi="Times New Roman" w:cs="Times New Roman"/>
          <w:spacing w:val="-4"/>
          <w:sz w:val="24"/>
          <w:szCs w:val="24"/>
          <w:lang w:eastAsia="ru-RU"/>
        </w:rPr>
        <w:t>Известковского</w:t>
      </w:r>
      <w:proofErr w:type="spellEnd"/>
      <w:r w:rsidRPr="00084835">
        <w:rPr>
          <w:rFonts w:ascii="Times New Roman" w:eastAsia="Times New Roman" w:hAnsi="Times New Roman" w:cs="Times New Roman"/>
          <w:spacing w:val="-4"/>
          <w:sz w:val="24"/>
          <w:szCs w:val="24"/>
          <w:lang w:eastAsia="ru-RU"/>
        </w:rPr>
        <w:t xml:space="preserve"> городского поселения</w:t>
      </w:r>
    </w:p>
    <w:p w14:paraId="5C57F839" w14:textId="77777777" w:rsidR="003C153C" w:rsidRPr="00084835" w:rsidRDefault="003C153C" w:rsidP="003C153C">
      <w:pPr>
        <w:tabs>
          <w:tab w:val="left" w:pos="0"/>
        </w:tabs>
        <w:spacing w:after="0" w:line="240" w:lineRule="auto"/>
        <w:jc w:val="both"/>
        <w:rPr>
          <w:rFonts w:ascii="Times New Roman" w:eastAsia="Times New Roman" w:hAnsi="Times New Roman" w:cs="Times New Roman"/>
          <w:spacing w:val="-4"/>
          <w:sz w:val="24"/>
          <w:szCs w:val="24"/>
          <w:lang w:eastAsia="ru-RU"/>
        </w:rPr>
      </w:pPr>
      <w:r w:rsidRPr="00084835">
        <w:rPr>
          <w:rFonts w:ascii="Times New Roman" w:eastAsia="Times New Roman" w:hAnsi="Times New Roman" w:cs="Times New Roman"/>
          <w:spacing w:val="-4"/>
          <w:sz w:val="24"/>
          <w:szCs w:val="24"/>
          <w:lang w:eastAsia="ru-RU"/>
        </w:rPr>
        <w:tab/>
        <w:t>3. Настоящее постановление вступает в силу со дня его официального опубликования.</w:t>
      </w:r>
    </w:p>
    <w:p w14:paraId="35DA9CEB" w14:textId="77777777" w:rsidR="003C153C" w:rsidRPr="00084835" w:rsidRDefault="003C153C" w:rsidP="003C153C">
      <w:pPr>
        <w:tabs>
          <w:tab w:val="left" w:pos="0"/>
        </w:tabs>
        <w:spacing w:after="0" w:line="240" w:lineRule="auto"/>
        <w:jc w:val="both"/>
        <w:rPr>
          <w:rFonts w:ascii="Times New Roman" w:eastAsia="Times New Roman" w:hAnsi="Times New Roman" w:cs="Times New Roman"/>
          <w:spacing w:val="-4"/>
          <w:sz w:val="24"/>
          <w:szCs w:val="24"/>
          <w:lang w:eastAsia="ru-RU"/>
        </w:rPr>
      </w:pPr>
    </w:p>
    <w:p w14:paraId="1EC2A0AA" w14:textId="77777777" w:rsidR="003C153C" w:rsidRPr="00084835" w:rsidRDefault="003C153C" w:rsidP="003C153C">
      <w:pPr>
        <w:tabs>
          <w:tab w:val="left" w:pos="0"/>
        </w:tabs>
        <w:spacing w:after="0" w:line="240" w:lineRule="auto"/>
        <w:jc w:val="both"/>
        <w:rPr>
          <w:rFonts w:ascii="Times New Roman" w:eastAsia="Times New Roman" w:hAnsi="Times New Roman" w:cs="Times New Roman"/>
          <w:spacing w:val="-4"/>
          <w:sz w:val="24"/>
          <w:szCs w:val="24"/>
          <w:lang w:eastAsia="ru-RU"/>
        </w:rPr>
      </w:pPr>
    </w:p>
    <w:p w14:paraId="2B9A6390" w14:textId="77777777" w:rsidR="003C153C" w:rsidRPr="00084835" w:rsidRDefault="003C153C" w:rsidP="003C153C">
      <w:pPr>
        <w:tabs>
          <w:tab w:val="left" w:pos="0"/>
        </w:tabs>
        <w:spacing w:after="0" w:line="240" w:lineRule="auto"/>
        <w:jc w:val="both"/>
        <w:rPr>
          <w:rFonts w:ascii="Times New Roman" w:eastAsia="Times New Roman" w:hAnsi="Times New Roman" w:cs="Times New Roman"/>
          <w:spacing w:val="-4"/>
          <w:sz w:val="24"/>
          <w:szCs w:val="24"/>
          <w:lang w:eastAsia="ru-RU"/>
        </w:rPr>
      </w:pPr>
      <w:r w:rsidRPr="00084835">
        <w:rPr>
          <w:rFonts w:ascii="Times New Roman" w:eastAsia="Times New Roman" w:hAnsi="Times New Roman" w:cs="Times New Roman"/>
          <w:spacing w:val="-4"/>
          <w:sz w:val="24"/>
          <w:szCs w:val="24"/>
          <w:lang w:eastAsia="ru-RU"/>
        </w:rPr>
        <w:t>Глава администрации</w:t>
      </w:r>
    </w:p>
    <w:p w14:paraId="5CEA61EE" w14:textId="77777777" w:rsidR="003C153C" w:rsidRPr="00084835" w:rsidRDefault="003C153C" w:rsidP="003C153C">
      <w:pPr>
        <w:tabs>
          <w:tab w:val="left" w:pos="0"/>
        </w:tabs>
        <w:spacing w:after="0" w:line="240" w:lineRule="auto"/>
        <w:jc w:val="both"/>
        <w:rPr>
          <w:rFonts w:ascii="Times New Roman" w:eastAsia="Times New Roman" w:hAnsi="Times New Roman" w:cs="Times New Roman"/>
          <w:color w:val="FFFFFF"/>
          <w:sz w:val="24"/>
          <w:szCs w:val="24"/>
          <w:lang w:eastAsia="ru-RU"/>
        </w:rPr>
      </w:pPr>
      <w:r w:rsidRPr="00084835">
        <w:rPr>
          <w:rFonts w:ascii="Times New Roman" w:eastAsia="Times New Roman" w:hAnsi="Times New Roman" w:cs="Times New Roman"/>
          <w:spacing w:val="-4"/>
          <w:sz w:val="24"/>
          <w:szCs w:val="24"/>
          <w:lang w:eastAsia="ru-RU"/>
        </w:rPr>
        <w:t xml:space="preserve">городского поселения                                                                    </w:t>
      </w:r>
      <w:r w:rsidRPr="00084835">
        <w:rPr>
          <w:rFonts w:ascii="Times New Roman" w:eastAsia="Times New Roman" w:hAnsi="Times New Roman" w:cs="Times New Roman"/>
          <w:spacing w:val="-4"/>
          <w:sz w:val="24"/>
          <w:szCs w:val="24"/>
          <w:lang w:eastAsia="ru-RU"/>
        </w:rPr>
        <w:tab/>
        <w:t xml:space="preserve"> А.В. </w:t>
      </w:r>
      <w:proofErr w:type="spellStart"/>
      <w:r w:rsidRPr="00084835">
        <w:rPr>
          <w:rFonts w:ascii="Times New Roman" w:eastAsia="Times New Roman" w:hAnsi="Times New Roman" w:cs="Times New Roman"/>
          <w:spacing w:val="-4"/>
          <w:sz w:val="24"/>
          <w:szCs w:val="24"/>
          <w:lang w:eastAsia="ru-RU"/>
        </w:rPr>
        <w:t>Некозырева</w:t>
      </w:r>
      <w:proofErr w:type="spellEnd"/>
    </w:p>
    <w:p w14:paraId="26BBC067" w14:textId="77777777" w:rsidR="003C153C" w:rsidRPr="00084835" w:rsidRDefault="003C153C" w:rsidP="003C153C">
      <w:pPr>
        <w:adjustRightInd w:val="0"/>
        <w:spacing w:after="0" w:line="240" w:lineRule="auto"/>
        <w:ind w:firstLine="709"/>
        <w:jc w:val="both"/>
        <w:rPr>
          <w:rFonts w:ascii="Times New Roman" w:eastAsia="Times New Roman" w:hAnsi="Times New Roman" w:cs="Times New Roman"/>
          <w:sz w:val="24"/>
          <w:szCs w:val="24"/>
          <w:lang w:eastAsia="ru-RU"/>
        </w:rPr>
      </w:pPr>
      <w:r w:rsidRPr="00084835">
        <w:rPr>
          <w:rFonts w:ascii="Times New Roman" w:eastAsia="Times New Roman" w:hAnsi="Times New Roman" w:cs="Times New Roman"/>
          <w:sz w:val="24"/>
          <w:szCs w:val="24"/>
          <w:lang w:eastAsia="ru-RU"/>
        </w:rPr>
        <w:t>.</w:t>
      </w:r>
    </w:p>
    <w:p w14:paraId="0BD0FA33" w14:textId="77777777" w:rsidR="003C153C" w:rsidRPr="00084835" w:rsidRDefault="003C153C"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0CE93374" w14:textId="77777777" w:rsidR="003C153C" w:rsidRPr="00084835" w:rsidRDefault="003C153C"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477A24DD" w14:textId="77777777" w:rsidR="003C153C" w:rsidRPr="00084835" w:rsidRDefault="003C153C"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7417C46A" w14:textId="77777777" w:rsidR="003C153C" w:rsidRPr="00084835" w:rsidRDefault="003C153C"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2DDC86DD" w14:textId="77777777" w:rsidR="003C153C" w:rsidRDefault="003C153C"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69B52436" w14:textId="77777777" w:rsidR="00B659D1" w:rsidRDefault="00B659D1"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5999B360" w14:textId="77777777" w:rsidR="00B659D1" w:rsidRDefault="00B659D1"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625E8BE5" w14:textId="77777777" w:rsidR="00B659D1" w:rsidRDefault="00B659D1"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3D9456BA" w14:textId="77777777" w:rsidR="00B659D1" w:rsidRDefault="00B659D1"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0CB7B8C9" w14:textId="77777777" w:rsidR="00B659D1" w:rsidRDefault="00B659D1"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3A0EB189" w14:textId="77777777" w:rsidR="00B659D1" w:rsidRDefault="00B659D1"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6819E5C1" w14:textId="77777777" w:rsidR="00B659D1" w:rsidRDefault="00B659D1"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66D5C8B3" w14:textId="77777777" w:rsidR="00B659D1" w:rsidRDefault="00B659D1"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2B36658F" w14:textId="77777777" w:rsidR="00B659D1" w:rsidRDefault="00B659D1"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799B26A9" w14:textId="77777777" w:rsidR="00B659D1" w:rsidRDefault="00B659D1"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0949306F" w14:textId="77777777" w:rsidR="00B659D1" w:rsidRDefault="00B659D1"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73FEA821" w14:textId="77777777" w:rsidR="00B659D1" w:rsidRDefault="00B659D1"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08A14E6A" w14:textId="77777777" w:rsidR="00B659D1" w:rsidRDefault="00B659D1"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42BB0B09" w14:textId="77777777" w:rsidR="00B659D1" w:rsidRDefault="00B659D1"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3DD9F5EB" w14:textId="77777777" w:rsidR="00B659D1" w:rsidRDefault="00B659D1"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63BD0BA8" w14:textId="77777777" w:rsidR="00B659D1" w:rsidRDefault="00B659D1"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362F227D" w14:textId="77777777" w:rsidR="00B659D1" w:rsidRDefault="00B659D1"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5B6A34AE" w14:textId="77777777" w:rsidR="00B659D1" w:rsidRDefault="00B659D1"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39FF7335" w14:textId="77777777" w:rsidR="00B659D1" w:rsidRDefault="00B659D1"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734D1603" w14:textId="77777777" w:rsidR="00B659D1" w:rsidRDefault="00B659D1"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4858616D" w14:textId="77777777" w:rsidR="00B659D1" w:rsidRDefault="00B659D1"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33E12B50" w14:textId="77777777" w:rsidR="00B659D1" w:rsidRPr="00084835" w:rsidRDefault="00B659D1"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16FB9E92" w14:textId="77777777" w:rsidR="003C153C" w:rsidRPr="00084835" w:rsidRDefault="003C153C"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49D4DA61" w14:textId="77777777" w:rsidR="003C153C" w:rsidRPr="00084835" w:rsidRDefault="003C153C"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4A04D812" w14:textId="77777777" w:rsidR="003C153C" w:rsidRPr="00084835" w:rsidRDefault="003C153C"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2CD1974B" w14:textId="77777777" w:rsidR="00826A9F" w:rsidRPr="00826A9F" w:rsidRDefault="00826A9F" w:rsidP="00B659D1">
      <w:pPr>
        <w:tabs>
          <w:tab w:val="left" w:pos="7371"/>
        </w:tabs>
        <w:spacing w:after="0" w:line="240" w:lineRule="auto"/>
        <w:rPr>
          <w:rFonts w:ascii="Times New Roman" w:eastAsia="Times New Roman" w:hAnsi="Times New Roman" w:cs="Times New Roman"/>
          <w:color w:val="FF0000"/>
          <w:sz w:val="24"/>
          <w:szCs w:val="24"/>
          <w:lang w:eastAsia="ru-RU"/>
        </w:rPr>
      </w:pPr>
    </w:p>
    <w:p w14:paraId="0030DCA5" w14:textId="77777777" w:rsidR="007672F6" w:rsidRPr="007672F6" w:rsidRDefault="007672F6" w:rsidP="007672F6">
      <w:pPr>
        <w:spacing w:after="0" w:line="240" w:lineRule="auto"/>
        <w:jc w:val="center"/>
        <w:rPr>
          <w:rFonts w:ascii="Times New Roman" w:eastAsia="Times New Roman" w:hAnsi="Times New Roman" w:cs="Times New Roman"/>
          <w:sz w:val="24"/>
          <w:szCs w:val="24"/>
          <w:lang w:eastAsia="ru-RU"/>
        </w:rPr>
      </w:pPr>
      <w:r w:rsidRPr="007672F6">
        <w:rPr>
          <w:rFonts w:ascii="Times New Roman" w:eastAsia="Times New Roman" w:hAnsi="Times New Roman" w:cs="Times New Roman"/>
          <w:sz w:val="24"/>
          <w:szCs w:val="24"/>
          <w:lang w:eastAsia="ru-RU"/>
        </w:rPr>
        <w:lastRenderedPageBreak/>
        <w:t>Муниципальное образование «Известковское городское поселение»</w:t>
      </w:r>
    </w:p>
    <w:p w14:paraId="6D8D4748" w14:textId="77777777" w:rsidR="007672F6" w:rsidRPr="007672F6" w:rsidRDefault="007672F6" w:rsidP="007672F6">
      <w:pPr>
        <w:spacing w:after="0" w:line="240" w:lineRule="auto"/>
        <w:jc w:val="center"/>
        <w:rPr>
          <w:rFonts w:ascii="Times New Roman" w:eastAsia="Times New Roman" w:hAnsi="Times New Roman" w:cs="Times New Roman"/>
          <w:sz w:val="24"/>
          <w:szCs w:val="24"/>
          <w:lang w:eastAsia="ru-RU"/>
        </w:rPr>
      </w:pPr>
      <w:r w:rsidRPr="007672F6">
        <w:rPr>
          <w:rFonts w:ascii="Times New Roman" w:eastAsia="Times New Roman" w:hAnsi="Times New Roman" w:cs="Times New Roman"/>
          <w:sz w:val="24"/>
          <w:szCs w:val="24"/>
          <w:lang w:eastAsia="ru-RU"/>
        </w:rPr>
        <w:t>Облученского муниципального района</w:t>
      </w:r>
    </w:p>
    <w:p w14:paraId="5FF48ED7" w14:textId="77777777" w:rsidR="007672F6" w:rsidRPr="007672F6" w:rsidRDefault="007672F6" w:rsidP="007672F6">
      <w:pPr>
        <w:spacing w:after="0" w:line="240" w:lineRule="auto"/>
        <w:jc w:val="center"/>
        <w:rPr>
          <w:rFonts w:ascii="Times New Roman" w:eastAsia="Times New Roman" w:hAnsi="Times New Roman" w:cs="Times New Roman"/>
          <w:sz w:val="24"/>
          <w:szCs w:val="24"/>
          <w:lang w:eastAsia="ru-RU"/>
        </w:rPr>
      </w:pPr>
      <w:r w:rsidRPr="007672F6">
        <w:rPr>
          <w:rFonts w:ascii="Times New Roman" w:eastAsia="Times New Roman" w:hAnsi="Times New Roman" w:cs="Times New Roman"/>
          <w:sz w:val="24"/>
          <w:szCs w:val="24"/>
          <w:lang w:eastAsia="ru-RU"/>
        </w:rPr>
        <w:t>Еврейской автономной области</w:t>
      </w:r>
    </w:p>
    <w:p w14:paraId="4418B5BB" w14:textId="77777777" w:rsidR="007672F6" w:rsidRPr="007672F6" w:rsidRDefault="007672F6" w:rsidP="007672F6">
      <w:pPr>
        <w:spacing w:after="0" w:line="240" w:lineRule="auto"/>
        <w:jc w:val="center"/>
        <w:rPr>
          <w:rFonts w:ascii="Times New Roman" w:eastAsia="Times New Roman" w:hAnsi="Times New Roman" w:cs="Times New Roman"/>
          <w:sz w:val="24"/>
          <w:szCs w:val="24"/>
          <w:lang w:eastAsia="ru-RU"/>
        </w:rPr>
      </w:pPr>
    </w:p>
    <w:p w14:paraId="0300A8CB" w14:textId="77777777" w:rsidR="007672F6" w:rsidRPr="007672F6" w:rsidRDefault="007672F6" w:rsidP="007672F6">
      <w:pPr>
        <w:spacing w:after="0" w:line="240" w:lineRule="auto"/>
        <w:jc w:val="center"/>
        <w:rPr>
          <w:rFonts w:ascii="Times New Roman" w:eastAsia="Times New Roman" w:hAnsi="Times New Roman" w:cs="Times New Roman"/>
          <w:sz w:val="24"/>
          <w:szCs w:val="24"/>
          <w:lang w:eastAsia="ru-RU"/>
        </w:rPr>
      </w:pPr>
      <w:r w:rsidRPr="007672F6">
        <w:rPr>
          <w:rFonts w:ascii="Times New Roman" w:eastAsia="Times New Roman" w:hAnsi="Times New Roman" w:cs="Times New Roman"/>
          <w:sz w:val="24"/>
          <w:szCs w:val="24"/>
          <w:lang w:eastAsia="ru-RU"/>
        </w:rPr>
        <w:t>АДМИНИСТРАЦИЯ ГОРОДСКОГО ПОСЕЛЕНИЯ</w:t>
      </w:r>
    </w:p>
    <w:p w14:paraId="4B582FC3" w14:textId="77777777" w:rsidR="007672F6" w:rsidRPr="007672F6" w:rsidRDefault="007672F6" w:rsidP="007672F6">
      <w:pPr>
        <w:spacing w:after="0" w:line="360" w:lineRule="auto"/>
        <w:jc w:val="center"/>
        <w:rPr>
          <w:rFonts w:ascii="Times New Roman" w:eastAsia="Times New Roman" w:hAnsi="Times New Roman" w:cs="Times New Roman"/>
          <w:sz w:val="24"/>
          <w:szCs w:val="24"/>
          <w:lang w:eastAsia="ru-RU"/>
        </w:rPr>
      </w:pPr>
    </w:p>
    <w:p w14:paraId="112D38A4" w14:textId="77777777" w:rsidR="007672F6" w:rsidRPr="007672F6" w:rsidRDefault="007672F6" w:rsidP="007672F6">
      <w:pPr>
        <w:spacing w:after="0" w:line="360" w:lineRule="auto"/>
        <w:jc w:val="center"/>
        <w:rPr>
          <w:rFonts w:ascii="Times New Roman" w:eastAsia="Times New Roman" w:hAnsi="Times New Roman" w:cs="Times New Roman"/>
          <w:sz w:val="24"/>
          <w:szCs w:val="24"/>
          <w:lang w:eastAsia="ru-RU"/>
        </w:rPr>
      </w:pPr>
      <w:r w:rsidRPr="007672F6">
        <w:rPr>
          <w:rFonts w:ascii="Times New Roman" w:eastAsia="Times New Roman" w:hAnsi="Times New Roman" w:cs="Times New Roman"/>
          <w:sz w:val="24"/>
          <w:szCs w:val="24"/>
          <w:lang w:eastAsia="ru-RU"/>
        </w:rPr>
        <w:t>ПОСТАНОВЛЕНИЕ</w:t>
      </w:r>
    </w:p>
    <w:p w14:paraId="0EE2AC2B" w14:textId="77777777" w:rsidR="007672F6" w:rsidRPr="007672F6" w:rsidRDefault="007672F6" w:rsidP="007672F6">
      <w:pPr>
        <w:spacing w:after="0" w:line="360" w:lineRule="auto"/>
        <w:jc w:val="center"/>
        <w:rPr>
          <w:rFonts w:ascii="Times New Roman" w:eastAsia="Times New Roman" w:hAnsi="Times New Roman" w:cs="Times New Roman"/>
          <w:sz w:val="24"/>
          <w:szCs w:val="24"/>
          <w:lang w:eastAsia="ru-RU"/>
        </w:rPr>
      </w:pPr>
    </w:p>
    <w:p w14:paraId="28F3B721" w14:textId="77777777" w:rsidR="007672F6" w:rsidRPr="007672F6" w:rsidRDefault="007672F6" w:rsidP="007672F6">
      <w:pPr>
        <w:spacing w:after="0" w:line="360" w:lineRule="auto"/>
        <w:jc w:val="both"/>
        <w:rPr>
          <w:rFonts w:ascii="Times New Roman" w:eastAsia="Times New Roman" w:hAnsi="Times New Roman" w:cs="Times New Roman"/>
          <w:sz w:val="24"/>
          <w:szCs w:val="24"/>
          <w:lang w:eastAsia="ru-RU"/>
        </w:rPr>
      </w:pPr>
      <w:r w:rsidRPr="007672F6">
        <w:rPr>
          <w:rFonts w:ascii="Times New Roman" w:eastAsia="Times New Roman" w:hAnsi="Times New Roman" w:cs="Times New Roman"/>
          <w:sz w:val="24"/>
          <w:szCs w:val="24"/>
          <w:lang w:eastAsia="ru-RU"/>
        </w:rPr>
        <w:t>29.04.2025                                                                                                          № 183</w:t>
      </w:r>
    </w:p>
    <w:p w14:paraId="28C527BC" w14:textId="77777777" w:rsidR="007672F6" w:rsidRPr="007672F6" w:rsidRDefault="007672F6" w:rsidP="007672F6">
      <w:pPr>
        <w:spacing w:after="0" w:line="240" w:lineRule="auto"/>
        <w:jc w:val="center"/>
        <w:rPr>
          <w:rFonts w:ascii="Times New Roman" w:eastAsia="Times New Roman" w:hAnsi="Times New Roman" w:cs="Times New Roman"/>
          <w:sz w:val="24"/>
          <w:szCs w:val="24"/>
          <w:lang w:eastAsia="ru-RU"/>
        </w:rPr>
      </w:pPr>
      <w:proofErr w:type="spellStart"/>
      <w:proofErr w:type="gramStart"/>
      <w:r w:rsidRPr="007672F6">
        <w:rPr>
          <w:rFonts w:ascii="Times New Roman" w:eastAsia="Times New Roman" w:hAnsi="Times New Roman" w:cs="Times New Roman"/>
          <w:sz w:val="24"/>
          <w:szCs w:val="24"/>
          <w:lang w:eastAsia="ru-RU"/>
        </w:rPr>
        <w:t>пос.Известковый</w:t>
      </w:r>
      <w:proofErr w:type="spellEnd"/>
      <w:proofErr w:type="gramEnd"/>
    </w:p>
    <w:p w14:paraId="2E921A5C" w14:textId="77777777" w:rsidR="007672F6" w:rsidRPr="007672F6" w:rsidRDefault="007672F6" w:rsidP="007672F6">
      <w:pPr>
        <w:spacing w:after="0" w:line="240" w:lineRule="auto"/>
        <w:jc w:val="center"/>
        <w:rPr>
          <w:rFonts w:ascii="Times New Roman" w:eastAsia="Times New Roman" w:hAnsi="Times New Roman" w:cs="Times New Roman"/>
          <w:sz w:val="24"/>
          <w:szCs w:val="24"/>
          <w:lang w:eastAsia="ru-RU"/>
        </w:rPr>
      </w:pPr>
    </w:p>
    <w:p w14:paraId="360A04B4" w14:textId="77777777" w:rsidR="007672F6" w:rsidRPr="007672F6" w:rsidRDefault="007672F6" w:rsidP="007672F6">
      <w:pPr>
        <w:spacing w:after="0" w:line="240" w:lineRule="auto"/>
        <w:jc w:val="both"/>
        <w:rPr>
          <w:rFonts w:ascii="Times New Roman" w:eastAsia="Times New Roman" w:hAnsi="Times New Roman" w:cs="Times New Roman"/>
          <w:sz w:val="24"/>
          <w:szCs w:val="24"/>
          <w:lang w:eastAsia="ru-RU"/>
        </w:rPr>
      </w:pPr>
      <w:r w:rsidRPr="007672F6">
        <w:rPr>
          <w:rFonts w:ascii="Times New Roman" w:eastAsia="Times New Roman" w:hAnsi="Times New Roman" w:cs="Times New Roman"/>
          <w:sz w:val="24"/>
          <w:szCs w:val="24"/>
          <w:lang w:eastAsia="ru-RU"/>
        </w:rPr>
        <w:t>Об утверждении краткосрочного плана реализации региональной программы по проведению капитального ремонта общего имущества многоквартирных домов на территории муниципального образования «Известковское городское поселение» на 2026-2028 годы</w:t>
      </w:r>
    </w:p>
    <w:p w14:paraId="39633998" w14:textId="77777777" w:rsidR="007672F6" w:rsidRPr="007672F6" w:rsidRDefault="007672F6" w:rsidP="007672F6">
      <w:pPr>
        <w:spacing w:after="0" w:line="240" w:lineRule="auto"/>
        <w:jc w:val="both"/>
        <w:rPr>
          <w:rFonts w:ascii="Times New Roman" w:eastAsia="Times New Roman" w:hAnsi="Times New Roman" w:cs="Times New Roman"/>
          <w:sz w:val="24"/>
          <w:szCs w:val="24"/>
          <w:lang w:eastAsia="ru-RU"/>
        </w:rPr>
      </w:pPr>
    </w:p>
    <w:p w14:paraId="2EA54BA5" w14:textId="77777777" w:rsidR="007672F6" w:rsidRPr="007672F6" w:rsidRDefault="007672F6" w:rsidP="007672F6">
      <w:pPr>
        <w:spacing w:after="0" w:line="240" w:lineRule="auto"/>
        <w:jc w:val="both"/>
        <w:rPr>
          <w:rFonts w:ascii="Times New Roman" w:eastAsia="Times New Roman" w:hAnsi="Times New Roman" w:cs="Times New Roman"/>
          <w:sz w:val="24"/>
          <w:szCs w:val="24"/>
          <w:lang w:eastAsia="ru-RU"/>
        </w:rPr>
      </w:pPr>
      <w:r w:rsidRPr="007672F6">
        <w:rPr>
          <w:rFonts w:ascii="Times New Roman" w:eastAsia="Times New Roman" w:hAnsi="Times New Roman" w:cs="Times New Roman"/>
          <w:sz w:val="24"/>
          <w:szCs w:val="24"/>
          <w:lang w:eastAsia="ru-RU"/>
        </w:rPr>
        <w:t xml:space="preserve">         В целях реализации </w:t>
      </w:r>
      <w:r w:rsidRPr="007672F6">
        <w:rPr>
          <w:rFonts w:ascii="Times New Roman" w:eastAsia="Times New Roman" w:hAnsi="Times New Roman" w:cs="Times New Roman"/>
          <w:color w:val="000000"/>
          <w:sz w:val="24"/>
          <w:szCs w:val="24"/>
          <w:lang w:eastAsia="ru-RU"/>
        </w:rPr>
        <w:t xml:space="preserve">закона </w:t>
      </w:r>
      <w:r w:rsidRPr="007672F6">
        <w:rPr>
          <w:rFonts w:ascii="Times New Roman" w:eastAsia="Times New Roman" w:hAnsi="Times New Roman" w:cs="Calibri"/>
          <w:color w:val="000000"/>
          <w:sz w:val="24"/>
          <w:szCs w:val="24"/>
          <w:lang w:eastAsia="ru-RU"/>
        </w:rPr>
        <w:t xml:space="preserve">Еврейской автономной области от 28.06.2013   № 324-ОЗ "О создании системы проведения капитального ремонта общего имущества в многоквартирных домах, расположенных на территории Еврейской автономной области", в соответствии с постановлением Правительства Еврейской автономной области от 24.09.2013 № 455-пп «Об утверждении порядка разработки и утверждения краткосрочных планов реализации региональной программы по проведению капитального ремонта общего </w:t>
      </w:r>
      <w:r w:rsidRPr="007672F6">
        <w:rPr>
          <w:rFonts w:ascii="Times New Roman" w:eastAsia="Times New Roman" w:hAnsi="Times New Roman" w:cs="Times New Roman"/>
          <w:sz w:val="24"/>
          <w:szCs w:val="24"/>
          <w:lang w:eastAsia="ru-RU"/>
        </w:rPr>
        <w:t>имущества многоквартирных домов и порядка принятия решения о проведении аудита годовой бухгалтерской (финансовой) отчетности регионального оператора, утверждения договора с аудиторской организацией (аудитором)» администрация городского поселения</w:t>
      </w:r>
    </w:p>
    <w:p w14:paraId="1653C11A" w14:textId="77777777" w:rsidR="007672F6" w:rsidRPr="007672F6" w:rsidRDefault="007672F6" w:rsidP="007672F6">
      <w:pPr>
        <w:spacing w:after="0" w:line="240" w:lineRule="auto"/>
        <w:jc w:val="both"/>
        <w:rPr>
          <w:rFonts w:ascii="Times New Roman" w:eastAsia="Times New Roman" w:hAnsi="Times New Roman" w:cs="Times New Roman"/>
          <w:sz w:val="24"/>
          <w:szCs w:val="24"/>
          <w:lang w:eastAsia="ru-RU"/>
        </w:rPr>
      </w:pPr>
      <w:r w:rsidRPr="007672F6">
        <w:rPr>
          <w:rFonts w:ascii="Times New Roman" w:eastAsia="Times New Roman" w:hAnsi="Times New Roman" w:cs="Times New Roman"/>
          <w:sz w:val="24"/>
          <w:szCs w:val="24"/>
          <w:lang w:eastAsia="ru-RU"/>
        </w:rPr>
        <w:t>ПОСТАНОВЛЯЕТ:</w:t>
      </w:r>
    </w:p>
    <w:p w14:paraId="2623B2DA" w14:textId="77777777" w:rsidR="007672F6" w:rsidRPr="007672F6" w:rsidRDefault="007672F6" w:rsidP="007672F6">
      <w:pPr>
        <w:spacing w:after="0" w:line="240" w:lineRule="auto"/>
        <w:ind w:firstLine="720"/>
        <w:jc w:val="both"/>
        <w:rPr>
          <w:rFonts w:ascii="Times New Roman" w:eastAsia="Times New Roman" w:hAnsi="Times New Roman" w:cs="Times New Roman"/>
          <w:sz w:val="24"/>
          <w:szCs w:val="24"/>
          <w:lang w:eastAsia="ru-RU"/>
        </w:rPr>
      </w:pPr>
      <w:r w:rsidRPr="007672F6">
        <w:rPr>
          <w:rFonts w:ascii="Times New Roman" w:eastAsia="Times New Roman" w:hAnsi="Times New Roman" w:cs="Calibri"/>
          <w:color w:val="000000"/>
          <w:sz w:val="24"/>
          <w:szCs w:val="24"/>
          <w:lang w:eastAsia="ru-RU"/>
        </w:rPr>
        <w:t xml:space="preserve">1. Утвердить прилагаемый краткосрочный план реализации региональной программы </w:t>
      </w:r>
      <w:r w:rsidRPr="007672F6">
        <w:rPr>
          <w:rFonts w:ascii="Times New Roman" w:eastAsia="Times New Roman" w:hAnsi="Times New Roman" w:cs="Times New Roman"/>
          <w:sz w:val="24"/>
          <w:szCs w:val="24"/>
          <w:lang w:eastAsia="ru-RU"/>
        </w:rPr>
        <w:t xml:space="preserve">по проведению капитального ремонта общего имущества многоквартирных домов на территории муниципального образования «Известковское городское поселение» на 2026-2028 годы. (Приложения № </w:t>
      </w:r>
      <w:proofErr w:type="gramStart"/>
      <w:r w:rsidRPr="007672F6">
        <w:rPr>
          <w:rFonts w:ascii="Times New Roman" w:eastAsia="Times New Roman" w:hAnsi="Times New Roman" w:cs="Times New Roman"/>
          <w:sz w:val="24"/>
          <w:szCs w:val="24"/>
          <w:lang w:eastAsia="ru-RU"/>
        </w:rPr>
        <w:t xml:space="preserve">1,   </w:t>
      </w:r>
      <w:proofErr w:type="gramEnd"/>
      <w:r w:rsidRPr="007672F6">
        <w:rPr>
          <w:rFonts w:ascii="Times New Roman" w:eastAsia="Times New Roman" w:hAnsi="Times New Roman" w:cs="Times New Roman"/>
          <w:sz w:val="24"/>
          <w:szCs w:val="24"/>
          <w:lang w:eastAsia="ru-RU"/>
        </w:rPr>
        <w:t xml:space="preserve"> № 2, № 3)</w:t>
      </w:r>
    </w:p>
    <w:p w14:paraId="429115B5" w14:textId="77777777" w:rsidR="007672F6" w:rsidRPr="007672F6" w:rsidRDefault="007672F6" w:rsidP="007672F6">
      <w:pPr>
        <w:spacing w:after="0" w:line="240" w:lineRule="auto"/>
        <w:ind w:firstLine="720"/>
        <w:jc w:val="both"/>
        <w:rPr>
          <w:rFonts w:ascii="Times New Roman" w:eastAsia="Times New Roman" w:hAnsi="Times New Roman" w:cs="Times New Roman"/>
          <w:sz w:val="24"/>
          <w:szCs w:val="24"/>
          <w:lang w:eastAsia="ru-RU"/>
        </w:rPr>
      </w:pPr>
      <w:r w:rsidRPr="007672F6">
        <w:rPr>
          <w:rFonts w:ascii="Times New Roman" w:eastAsia="Times New Roman" w:hAnsi="Times New Roman" w:cs="Times New Roman"/>
          <w:sz w:val="24"/>
          <w:szCs w:val="24"/>
          <w:lang w:eastAsia="ru-RU"/>
        </w:rPr>
        <w:t>2. Контроль за исполнением настоящего постановления оставляю за собой.</w:t>
      </w:r>
    </w:p>
    <w:p w14:paraId="52FAA9A7" w14:textId="77777777" w:rsidR="007672F6" w:rsidRPr="007672F6" w:rsidRDefault="007672F6" w:rsidP="007672F6">
      <w:pPr>
        <w:spacing w:after="0" w:line="240" w:lineRule="auto"/>
        <w:ind w:firstLine="720"/>
        <w:jc w:val="both"/>
        <w:rPr>
          <w:rFonts w:ascii="Times New Roman" w:eastAsia="Times New Roman" w:hAnsi="Times New Roman" w:cs="Times New Roman"/>
          <w:sz w:val="24"/>
          <w:szCs w:val="24"/>
          <w:lang w:eastAsia="ru-RU"/>
        </w:rPr>
      </w:pPr>
      <w:r w:rsidRPr="007672F6">
        <w:rPr>
          <w:rFonts w:ascii="Times New Roman" w:eastAsia="Times New Roman" w:hAnsi="Times New Roman" w:cs="Times New Roman"/>
          <w:sz w:val="24"/>
          <w:szCs w:val="24"/>
          <w:lang w:eastAsia="ru-RU"/>
        </w:rPr>
        <w:t>3. Опубликовать настоящее постановление в средствах массовой информации.</w:t>
      </w:r>
    </w:p>
    <w:p w14:paraId="754B50E5" w14:textId="77777777" w:rsidR="007672F6" w:rsidRPr="007672F6" w:rsidRDefault="007672F6" w:rsidP="007672F6">
      <w:pPr>
        <w:spacing w:after="0" w:line="240" w:lineRule="auto"/>
        <w:ind w:firstLine="720"/>
        <w:jc w:val="both"/>
        <w:rPr>
          <w:rFonts w:ascii="Times New Roman" w:eastAsia="Times New Roman" w:hAnsi="Times New Roman" w:cs="Times New Roman"/>
          <w:sz w:val="24"/>
          <w:szCs w:val="24"/>
          <w:lang w:eastAsia="ru-RU"/>
        </w:rPr>
      </w:pPr>
      <w:r w:rsidRPr="007672F6">
        <w:rPr>
          <w:rFonts w:ascii="Times New Roman" w:eastAsia="Times New Roman" w:hAnsi="Times New Roman" w:cs="Times New Roman"/>
          <w:sz w:val="24"/>
          <w:szCs w:val="24"/>
          <w:lang w:eastAsia="ru-RU"/>
        </w:rPr>
        <w:t>4. Настоящее постановление вступает в силу после дня его официального опубликования.</w:t>
      </w:r>
    </w:p>
    <w:p w14:paraId="656B4A3D" w14:textId="77777777" w:rsidR="007672F6" w:rsidRPr="007672F6" w:rsidRDefault="007672F6" w:rsidP="007672F6">
      <w:pPr>
        <w:spacing w:after="0" w:line="240" w:lineRule="auto"/>
        <w:ind w:firstLine="720"/>
        <w:jc w:val="both"/>
        <w:rPr>
          <w:rFonts w:ascii="Times New Roman" w:eastAsia="Times New Roman" w:hAnsi="Times New Roman" w:cs="Times New Roman"/>
          <w:sz w:val="24"/>
          <w:szCs w:val="24"/>
          <w:lang w:eastAsia="ru-RU"/>
        </w:rPr>
      </w:pPr>
    </w:p>
    <w:p w14:paraId="600BF979" w14:textId="77777777" w:rsidR="007672F6" w:rsidRPr="007672F6" w:rsidRDefault="007672F6" w:rsidP="007672F6">
      <w:pPr>
        <w:spacing w:after="0" w:line="240" w:lineRule="auto"/>
        <w:ind w:firstLine="720"/>
        <w:jc w:val="both"/>
        <w:rPr>
          <w:rFonts w:ascii="Times New Roman" w:eastAsia="Times New Roman" w:hAnsi="Times New Roman" w:cs="Times New Roman"/>
          <w:sz w:val="24"/>
          <w:szCs w:val="24"/>
          <w:lang w:eastAsia="ru-RU"/>
        </w:rPr>
      </w:pPr>
    </w:p>
    <w:p w14:paraId="466E85B3" w14:textId="77777777" w:rsidR="007672F6" w:rsidRPr="007672F6" w:rsidRDefault="007672F6" w:rsidP="007672F6">
      <w:pPr>
        <w:spacing w:after="0" w:line="240" w:lineRule="auto"/>
        <w:jc w:val="both"/>
        <w:rPr>
          <w:rFonts w:ascii="Times New Roman" w:eastAsia="Times New Roman" w:hAnsi="Times New Roman" w:cs="Times New Roman"/>
          <w:sz w:val="24"/>
          <w:szCs w:val="24"/>
          <w:lang w:eastAsia="ru-RU"/>
        </w:rPr>
      </w:pPr>
      <w:r w:rsidRPr="007672F6">
        <w:rPr>
          <w:rFonts w:ascii="Times New Roman" w:eastAsia="Times New Roman" w:hAnsi="Times New Roman" w:cs="Times New Roman"/>
          <w:sz w:val="24"/>
          <w:szCs w:val="24"/>
          <w:lang w:eastAsia="ru-RU"/>
        </w:rPr>
        <w:t>Глава администрации</w:t>
      </w:r>
    </w:p>
    <w:p w14:paraId="190C0FB4" w14:textId="77777777" w:rsidR="007672F6" w:rsidRPr="007672F6" w:rsidRDefault="007672F6" w:rsidP="007672F6">
      <w:pPr>
        <w:spacing w:after="0" w:line="240" w:lineRule="auto"/>
        <w:jc w:val="both"/>
        <w:rPr>
          <w:rFonts w:ascii="Times New Roman" w:eastAsia="Times New Roman" w:hAnsi="Times New Roman" w:cs="Times New Roman"/>
          <w:sz w:val="24"/>
          <w:szCs w:val="24"/>
          <w:lang w:eastAsia="ru-RU"/>
        </w:rPr>
      </w:pPr>
      <w:r w:rsidRPr="007672F6">
        <w:rPr>
          <w:rFonts w:ascii="Times New Roman" w:eastAsia="Times New Roman" w:hAnsi="Times New Roman" w:cs="Times New Roman"/>
          <w:sz w:val="24"/>
          <w:szCs w:val="24"/>
          <w:lang w:eastAsia="ru-RU"/>
        </w:rPr>
        <w:t xml:space="preserve">городского поселения                                                                        А.В. </w:t>
      </w:r>
      <w:proofErr w:type="spellStart"/>
      <w:r w:rsidRPr="007672F6">
        <w:rPr>
          <w:rFonts w:ascii="Times New Roman" w:eastAsia="Times New Roman" w:hAnsi="Times New Roman" w:cs="Times New Roman"/>
          <w:sz w:val="24"/>
          <w:szCs w:val="24"/>
          <w:lang w:eastAsia="ru-RU"/>
        </w:rPr>
        <w:t>Некозырева</w:t>
      </w:r>
      <w:proofErr w:type="spellEnd"/>
    </w:p>
    <w:p w14:paraId="6912EABE" w14:textId="77777777" w:rsidR="002D0E47" w:rsidRDefault="002D0E47" w:rsidP="007672F6">
      <w:pPr>
        <w:spacing w:after="0" w:line="240" w:lineRule="auto"/>
        <w:jc w:val="center"/>
        <w:rPr>
          <w:rFonts w:ascii="Times New Roman" w:hAnsi="Times New Roman"/>
          <w:sz w:val="24"/>
          <w:szCs w:val="24"/>
        </w:rPr>
      </w:pPr>
    </w:p>
    <w:p w14:paraId="2B960A51" w14:textId="77777777" w:rsidR="002D0E47" w:rsidRDefault="002D0E47" w:rsidP="007672F6">
      <w:pPr>
        <w:spacing w:after="0" w:line="240" w:lineRule="auto"/>
        <w:jc w:val="center"/>
        <w:rPr>
          <w:rFonts w:ascii="Times New Roman" w:hAnsi="Times New Roman"/>
          <w:sz w:val="24"/>
          <w:szCs w:val="24"/>
        </w:rPr>
      </w:pPr>
    </w:p>
    <w:p w14:paraId="19736D36" w14:textId="77777777" w:rsidR="002D0E47" w:rsidRDefault="002D0E47" w:rsidP="007672F6">
      <w:pPr>
        <w:spacing w:after="0" w:line="240" w:lineRule="auto"/>
        <w:jc w:val="center"/>
        <w:rPr>
          <w:rFonts w:ascii="Times New Roman" w:hAnsi="Times New Roman"/>
          <w:sz w:val="24"/>
          <w:szCs w:val="24"/>
        </w:rPr>
      </w:pPr>
    </w:p>
    <w:p w14:paraId="0E46F97B" w14:textId="77777777" w:rsidR="002D0E47" w:rsidRDefault="002D0E47" w:rsidP="007672F6">
      <w:pPr>
        <w:spacing w:after="0" w:line="240" w:lineRule="auto"/>
        <w:jc w:val="center"/>
        <w:rPr>
          <w:rFonts w:ascii="Times New Roman" w:hAnsi="Times New Roman"/>
          <w:sz w:val="24"/>
          <w:szCs w:val="24"/>
        </w:rPr>
      </w:pPr>
    </w:p>
    <w:p w14:paraId="7672D7C5" w14:textId="77777777" w:rsidR="002D0E47" w:rsidRDefault="002D0E47" w:rsidP="007672F6">
      <w:pPr>
        <w:spacing w:after="0" w:line="240" w:lineRule="auto"/>
        <w:jc w:val="center"/>
        <w:rPr>
          <w:rFonts w:ascii="Times New Roman" w:hAnsi="Times New Roman"/>
          <w:sz w:val="24"/>
          <w:szCs w:val="24"/>
        </w:rPr>
      </w:pPr>
    </w:p>
    <w:p w14:paraId="7C152DBD" w14:textId="77777777" w:rsidR="002D0E47" w:rsidRDefault="002D0E47" w:rsidP="007672F6">
      <w:pPr>
        <w:spacing w:after="0" w:line="240" w:lineRule="auto"/>
        <w:jc w:val="center"/>
        <w:rPr>
          <w:rFonts w:ascii="Times New Roman" w:hAnsi="Times New Roman"/>
          <w:sz w:val="24"/>
          <w:szCs w:val="24"/>
        </w:rPr>
      </w:pPr>
    </w:p>
    <w:p w14:paraId="3E7AE058" w14:textId="77777777" w:rsidR="002D0E47" w:rsidRDefault="002D0E47" w:rsidP="007672F6">
      <w:pPr>
        <w:spacing w:after="0" w:line="240" w:lineRule="auto"/>
        <w:jc w:val="center"/>
        <w:rPr>
          <w:rFonts w:ascii="Times New Roman" w:hAnsi="Times New Roman"/>
          <w:sz w:val="24"/>
          <w:szCs w:val="24"/>
        </w:rPr>
      </w:pPr>
    </w:p>
    <w:p w14:paraId="35F3A5D5" w14:textId="77777777" w:rsidR="002D0E47" w:rsidRDefault="002D0E47" w:rsidP="007672F6">
      <w:pPr>
        <w:spacing w:after="0" w:line="240" w:lineRule="auto"/>
        <w:jc w:val="center"/>
        <w:rPr>
          <w:rFonts w:ascii="Times New Roman" w:hAnsi="Times New Roman"/>
          <w:sz w:val="24"/>
          <w:szCs w:val="24"/>
        </w:rPr>
      </w:pPr>
    </w:p>
    <w:p w14:paraId="7372E507" w14:textId="77777777" w:rsidR="002D0E47" w:rsidRDefault="002D0E47" w:rsidP="007672F6">
      <w:pPr>
        <w:spacing w:after="0" w:line="240" w:lineRule="auto"/>
        <w:jc w:val="center"/>
        <w:rPr>
          <w:rFonts w:ascii="Times New Roman" w:hAnsi="Times New Roman"/>
          <w:sz w:val="24"/>
          <w:szCs w:val="24"/>
        </w:rPr>
      </w:pPr>
    </w:p>
    <w:p w14:paraId="569ACDFF" w14:textId="77777777" w:rsidR="002D0E47" w:rsidRDefault="002D0E47" w:rsidP="007672F6">
      <w:pPr>
        <w:spacing w:after="0" w:line="240" w:lineRule="auto"/>
        <w:jc w:val="center"/>
        <w:rPr>
          <w:rFonts w:ascii="Times New Roman" w:hAnsi="Times New Roman"/>
          <w:sz w:val="24"/>
          <w:szCs w:val="24"/>
        </w:rPr>
      </w:pPr>
    </w:p>
    <w:p w14:paraId="4BB68D17" w14:textId="77777777" w:rsidR="002D0E47" w:rsidRDefault="002D0E47" w:rsidP="007672F6">
      <w:pPr>
        <w:spacing w:after="0" w:line="240" w:lineRule="auto"/>
        <w:jc w:val="center"/>
        <w:rPr>
          <w:rFonts w:ascii="Times New Roman" w:hAnsi="Times New Roman"/>
          <w:sz w:val="24"/>
          <w:szCs w:val="24"/>
        </w:rPr>
      </w:pPr>
    </w:p>
    <w:p w14:paraId="44F814E2" w14:textId="77777777" w:rsidR="002D0E47" w:rsidRDefault="002D0E47" w:rsidP="007672F6">
      <w:pPr>
        <w:spacing w:after="0" w:line="240" w:lineRule="auto"/>
        <w:jc w:val="center"/>
        <w:rPr>
          <w:rFonts w:ascii="Times New Roman" w:hAnsi="Times New Roman"/>
          <w:sz w:val="24"/>
          <w:szCs w:val="24"/>
        </w:rPr>
      </w:pPr>
    </w:p>
    <w:p w14:paraId="01DF59AC" w14:textId="77777777" w:rsidR="002D0E47" w:rsidRDefault="002D0E47" w:rsidP="00536624">
      <w:pPr>
        <w:spacing w:after="0" w:line="240" w:lineRule="auto"/>
        <w:rPr>
          <w:rFonts w:ascii="Times New Roman" w:hAnsi="Times New Roman"/>
          <w:sz w:val="24"/>
          <w:szCs w:val="24"/>
        </w:rPr>
      </w:pPr>
    </w:p>
    <w:p w14:paraId="5898CDA8" w14:textId="77777777" w:rsidR="002D0E47" w:rsidRDefault="002D0E47" w:rsidP="002D0E47">
      <w:pPr>
        <w:spacing w:after="0" w:line="240" w:lineRule="auto"/>
        <w:rPr>
          <w:rFonts w:ascii="Times New Roman" w:eastAsia="Times New Roman" w:hAnsi="Times New Roman" w:cs="Times New Roman"/>
          <w:sz w:val="20"/>
          <w:szCs w:val="20"/>
          <w:lang w:eastAsia="ru-RU"/>
        </w:rPr>
        <w:sectPr w:rsidR="002D0E47" w:rsidSect="00445C52">
          <w:pgSz w:w="11906" w:h="16838"/>
          <w:pgMar w:top="1134" w:right="566" w:bottom="1134" w:left="1701" w:header="709" w:footer="709" w:gutter="0"/>
          <w:cols w:space="708"/>
          <w:docGrid w:linePitch="360"/>
        </w:sectPr>
      </w:pPr>
    </w:p>
    <w:tbl>
      <w:tblPr>
        <w:tblW w:w="17149" w:type="dxa"/>
        <w:tblInd w:w="-567" w:type="dxa"/>
        <w:tblLook w:val="04A0" w:firstRow="1" w:lastRow="0" w:firstColumn="1" w:lastColumn="0" w:noHBand="0" w:noVBand="1"/>
      </w:tblPr>
      <w:tblGrid>
        <w:gridCol w:w="520"/>
        <w:gridCol w:w="1683"/>
        <w:gridCol w:w="860"/>
        <w:gridCol w:w="459"/>
        <w:gridCol w:w="1166"/>
        <w:gridCol w:w="900"/>
        <w:gridCol w:w="840"/>
        <w:gridCol w:w="766"/>
        <w:gridCol w:w="821"/>
        <w:gridCol w:w="1120"/>
        <w:gridCol w:w="14"/>
        <w:gridCol w:w="838"/>
        <w:gridCol w:w="14"/>
        <w:gridCol w:w="807"/>
        <w:gridCol w:w="673"/>
        <w:gridCol w:w="225"/>
        <w:gridCol w:w="24"/>
        <w:gridCol w:w="412"/>
        <w:gridCol w:w="47"/>
        <w:gridCol w:w="280"/>
        <w:gridCol w:w="263"/>
        <w:gridCol w:w="24"/>
        <w:gridCol w:w="548"/>
        <w:gridCol w:w="585"/>
        <w:gridCol w:w="24"/>
        <w:gridCol w:w="212"/>
        <w:gridCol w:w="992"/>
        <w:gridCol w:w="1166"/>
        <w:gridCol w:w="580"/>
        <w:gridCol w:w="286"/>
      </w:tblGrid>
      <w:tr w:rsidR="002D0E47" w:rsidRPr="002D0E47" w14:paraId="593AA9EB" w14:textId="77777777" w:rsidTr="00FB424E">
        <w:trPr>
          <w:gridAfter w:val="1"/>
          <w:wAfter w:w="286" w:type="dxa"/>
          <w:trHeight w:val="375"/>
        </w:trPr>
        <w:tc>
          <w:tcPr>
            <w:tcW w:w="520" w:type="dxa"/>
            <w:tcBorders>
              <w:top w:val="nil"/>
              <w:left w:val="nil"/>
              <w:bottom w:val="nil"/>
              <w:right w:val="nil"/>
            </w:tcBorders>
            <w:shd w:val="clear" w:color="auto" w:fill="auto"/>
            <w:noWrap/>
            <w:vAlign w:val="bottom"/>
            <w:hideMark/>
          </w:tcPr>
          <w:p w14:paraId="6464C052"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683" w:type="dxa"/>
            <w:tcBorders>
              <w:top w:val="nil"/>
              <w:left w:val="nil"/>
              <w:bottom w:val="nil"/>
              <w:right w:val="nil"/>
            </w:tcBorders>
            <w:shd w:val="clear" w:color="auto" w:fill="auto"/>
            <w:noWrap/>
            <w:vAlign w:val="bottom"/>
            <w:hideMark/>
          </w:tcPr>
          <w:p w14:paraId="0832EC66"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860" w:type="dxa"/>
            <w:tcBorders>
              <w:top w:val="nil"/>
              <w:left w:val="nil"/>
              <w:bottom w:val="nil"/>
              <w:right w:val="nil"/>
            </w:tcBorders>
            <w:shd w:val="clear" w:color="auto" w:fill="auto"/>
            <w:noWrap/>
            <w:vAlign w:val="bottom"/>
            <w:hideMark/>
          </w:tcPr>
          <w:p w14:paraId="24A3BA08"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459" w:type="dxa"/>
            <w:tcBorders>
              <w:top w:val="nil"/>
              <w:left w:val="nil"/>
              <w:bottom w:val="nil"/>
              <w:right w:val="nil"/>
            </w:tcBorders>
            <w:shd w:val="clear" w:color="auto" w:fill="auto"/>
            <w:noWrap/>
            <w:vAlign w:val="bottom"/>
            <w:hideMark/>
          </w:tcPr>
          <w:p w14:paraId="3824887E"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1166" w:type="dxa"/>
            <w:tcBorders>
              <w:top w:val="nil"/>
              <w:left w:val="nil"/>
              <w:bottom w:val="nil"/>
              <w:right w:val="nil"/>
            </w:tcBorders>
            <w:shd w:val="clear" w:color="auto" w:fill="auto"/>
            <w:noWrap/>
            <w:vAlign w:val="bottom"/>
            <w:hideMark/>
          </w:tcPr>
          <w:p w14:paraId="6C951D77"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900" w:type="dxa"/>
            <w:tcBorders>
              <w:top w:val="nil"/>
              <w:left w:val="nil"/>
              <w:bottom w:val="nil"/>
              <w:right w:val="nil"/>
            </w:tcBorders>
            <w:shd w:val="clear" w:color="auto" w:fill="auto"/>
            <w:noWrap/>
            <w:vAlign w:val="bottom"/>
            <w:hideMark/>
          </w:tcPr>
          <w:p w14:paraId="2F985A50"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840" w:type="dxa"/>
            <w:tcBorders>
              <w:top w:val="nil"/>
              <w:left w:val="nil"/>
              <w:bottom w:val="nil"/>
              <w:right w:val="nil"/>
            </w:tcBorders>
            <w:shd w:val="clear" w:color="auto" w:fill="auto"/>
            <w:noWrap/>
            <w:vAlign w:val="bottom"/>
            <w:hideMark/>
          </w:tcPr>
          <w:p w14:paraId="02CD811D"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766" w:type="dxa"/>
            <w:tcBorders>
              <w:top w:val="nil"/>
              <w:left w:val="nil"/>
              <w:bottom w:val="nil"/>
              <w:right w:val="nil"/>
            </w:tcBorders>
            <w:shd w:val="clear" w:color="auto" w:fill="auto"/>
            <w:noWrap/>
            <w:vAlign w:val="bottom"/>
            <w:hideMark/>
          </w:tcPr>
          <w:p w14:paraId="20DEE50B"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821" w:type="dxa"/>
            <w:tcBorders>
              <w:top w:val="nil"/>
              <w:left w:val="nil"/>
              <w:bottom w:val="nil"/>
              <w:right w:val="nil"/>
            </w:tcBorders>
            <w:shd w:val="clear" w:color="auto" w:fill="auto"/>
            <w:noWrap/>
            <w:vAlign w:val="bottom"/>
            <w:hideMark/>
          </w:tcPr>
          <w:p w14:paraId="2205909F"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1120" w:type="dxa"/>
            <w:tcBorders>
              <w:top w:val="nil"/>
              <w:left w:val="nil"/>
              <w:bottom w:val="nil"/>
              <w:right w:val="nil"/>
            </w:tcBorders>
            <w:shd w:val="clear" w:color="auto" w:fill="auto"/>
            <w:noWrap/>
            <w:vAlign w:val="bottom"/>
            <w:hideMark/>
          </w:tcPr>
          <w:p w14:paraId="4A89E207"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852" w:type="dxa"/>
            <w:gridSpan w:val="2"/>
            <w:tcBorders>
              <w:top w:val="nil"/>
              <w:left w:val="nil"/>
              <w:bottom w:val="nil"/>
              <w:right w:val="nil"/>
            </w:tcBorders>
            <w:shd w:val="clear" w:color="auto" w:fill="auto"/>
            <w:noWrap/>
            <w:vAlign w:val="bottom"/>
            <w:hideMark/>
          </w:tcPr>
          <w:p w14:paraId="26B0FE36"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821" w:type="dxa"/>
            <w:gridSpan w:val="2"/>
            <w:tcBorders>
              <w:top w:val="nil"/>
              <w:left w:val="nil"/>
              <w:bottom w:val="nil"/>
              <w:right w:val="nil"/>
            </w:tcBorders>
            <w:shd w:val="clear" w:color="auto" w:fill="auto"/>
            <w:noWrap/>
            <w:vAlign w:val="bottom"/>
            <w:hideMark/>
          </w:tcPr>
          <w:p w14:paraId="6F152505"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673" w:type="dxa"/>
            <w:tcBorders>
              <w:top w:val="nil"/>
              <w:left w:val="nil"/>
              <w:bottom w:val="nil"/>
              <w:right w:val="nil"/>
            </w:tcBorders>
            <w:shd w:val="clear" w:color="auto" w:fill="auto"/>
            <w:noWrap/>
            <w:vAlign w:val="bottom"/>
            <w:hideMark/>
          </w:tcPr>
          <w:p w14:paraId="193A34FE"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988" w:type="dxa"/>
            <w:gridSpan w:val="5"/>
            <w:tcBorders>
              <w:top w:val="nil"/>
              <w:left w:val="nil"/>
              <w:bottom w:val="nil"/>
              <w:right w:val="nil"/>
            </w:tcBorders>
            <w:shd w:val="clear" w:color="auto" w:fill="auto"/>
            <w:noWrap/>
            <w:vAlign w:val="bottom"/>
            <w:hideMark/>
          </w:tcPr>
          <w:p w14:paraId="690FB7A2"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835" w:type="dxa"/>
            <w:gridSpan w:val="3"/>
            <w:tcBorders>
              <w:top w:val="nil"/>
              <w:left w:val="nil"/>
              <w:bottom w:val="nil"/>
              <w:right w:val="nil"/>
            </w:tcBorders>
            <w:shd w:val="clear" w:color="auto" w:fill="auto"/>
            <w:noWrap/>
            <w:vAlign w:val="bottom"/>
            <w:hideMark/>
          </w:tcPr>
          <w:p w14:paraId="1B04A702"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821" w:type="dxa"/>
            <w:gridSpan w:val="3"/>
            <w:tcBorders>
              <w:top w:val="nil"/>
              <w:left w:val="nil"/>
              <w:bottom w:val="nil"/>
              <w:right w:val="nil"/>
            </w:tcBorders>
            <w:shd w:val="clear" w:color="auto" w:fill="auto"/>
            <w:noWrap/>
            <w:vAlign w:val="bottom"/>
            <w:hideMark/>
          </w:tcPr>
          <w:p w14:paraId="1C87B372"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992" w:type="dxa"/>
            <w:tcBorders>
              <w:top w:val="nil"/>
              <w:left w:val="nil"/>
              <w:bottom w:val="nil"/>
              <w:right w:val="nil"/>
            </w:tcBorders>
            <w:shd w:val="clear" w:color="auto" w:fill="auto"/>
            <w:noWrap/>
            <w:vAlign w:val="bottom"/>
            <w:hideMark/>
          </w:tcPr>
          <w:p w14:paraId="1CFBED57"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1746" w:type="dxa"/>
            <w:gridSpan w:val="2"/>
            <w:tcBorders>
              <w:top w:val="nil"/>
              <w:left w:val="nil"/>
              <w:bottom w:val="nil"/>
              <w:right w:val="nil"/>
            </w:tcBorders>
            <w:shd w:val="clear" w:color="auto" w:fill="auto"/>
            <w:noWrap/>
            <w:vAlign w:val="bottom"/>
            <w:hideMark/>
          </w:tcPr>
          <w:p w14:paraId="07CCDCAE" w14:textId="77777777" w:rsidR="002D0E47" w:rsidRPr="002D0E47" w:rsidRDefault="002D0E47" w:rsidP="00536624">
            <w:pPr>
              <w:spacing w:after="0" w:line="240" w:lineRule="auto"/>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Приложение 1</w:t>
            </w:r>
          </w:p>
        </w:tc>
      </w:tr>
      <w:tr w:rsidR="002D0E47" w:rsidRPr="002D0E47" w14:paraId="7B31F558" w14:textId="77777777" w:rsidTr="00FB424E">
        <w:trPr>
          <w:trHeight w:val="300"/>
        </w:trPr>
        <w:tc>
          <w:tcPr>
            <w:tcW w:w="520" w:type="dxa"/>
            <w:tcBorders>
              <w:top w:val="nil"/>
              <w:left w:val="nil"/>
              <w:bottom w:val="nil"/>
              <w:right w:val="nil"/>
            </w:tcBorders>
            <w:shd w:val="clear" w:color="auto" w:fill="auto"/>
            <w:noWrap/>
            <w:vAlign w:val="bottom"/>
            <w:hideMark/>
          </w:tcPr>
          <w:p w14:paraId="3A958ABE" w14:textId="77777777" w:rsidR="002D0E47" w:rsidRPr="002D0E47" w:rsidRDefault="002D0E47" w:rsidP="002D0E47">
            <w:pPr>
              <w:spacing w:after="0" w:line="240" w:lineRule="auto"/>
              <w:jc w:val="right"/>
              <w:rPr>
                <w:rFonts w:ascii="Times New Roman" w:eastAsia="Times New Roman" w:hAnsi="Times New Roman" w:cs="Times New Roman"/>
                <w:color w:val="000000"/>
                <w:sz w:val="20"/>
                <w:szCs w:val="20"/>
                <w:lang w:eastAsia="ru-RU"/>
              </w:rPr>
            </w:pPr>
          </w:p>
        </w:tc>
        <w:tc>
          <w:tcPr>
            <w:tcW w:w="1683" w:type="dxa"/>
            <w:tcBorders>
              <w:top w:val="nil"/>
              <w:left w:val="nil"/>
              <w:bottom w:val="nil"/>
              <w:right w:val="nil"/>
            </w:tcBorders>
            <w:shd w:val="clear" w:color="auto" w:fill="auto"/>
            <w:noWrap/>
            <w:vAlign w:val="bottom"/>
            <w:hideMark/>
          </w:tcPr>
          <w:p w14:paraId="15F863DB"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860" w:type="dxa"/>
            <w:tcBorders>
              <w:top w:val="nil"/>
              <w:left w:val="nil"/>
              <w:bottom w:val="nil"/>
              <w:right w:val="nil"/>
            </w:tcBorders>
            <w:shd w:val="clear" w:color="auto" w:fill="auto"/>
            <w:noWrap/>
            <w:vAlign w:val="bottom"/>
            <w:hideMark/>
          </w:tcPr>
          <w:p w14:paraId="751B9150"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459" w:type="dxa"/>
            <w:tcBorders>
              <w:top w:val="nil"/>
              <w:left w:val="nil"/>
              <w:bottom w:val="nil"/>
              <w:right w:val="nil"/>
            </w:tcBorders>
            <w:shd w:val="clear" w:color="auto" w:fill="auto"/>
            <w:noWrap/>
            <w:vAlign w:val="bottom"/>
            <w:hideMark/>
          </w:tcPr>
          <w:p w14:paraId="3DA29237"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1166" w:type="dxa"/>
            <w:tcBorders>
              <w:top w:val="nil"/>
              <w:left w:val="nil"/>
              <w:bottom w:val="nil"/>
              <w:right w:val="nil"/>
            </w:tcBorders>
            <w:shd w:val="clear" w:color="auto" w:fill="auto"/>
            <w:noWrap/>
            <w:vAlign w:val="bottom"/>
            <w:hideMark/>
          </w:tcPr>
          <w:p w14:paraId="20D00E0A"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900" w:type="dxa"/>
            <w:tcBorders>
              <w:top w:val="nil"/>
              <w:left w:val="nil"/>
              <w:bottom w:val="nil"/>
              <w:right w:val="nil"/>
            </w:tcBorders>
            <w:shd w:val="clear" w:color="auto" w:fill="auto"/>
            <w:noWrap/>
            <w:vAlign w:val="bottom"/>
            <w:hideMark/>
          </w:tcPr>
          <w:p w14:paraId="68B7691A"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840" w:type="dxa"/>
            <w:tcBorders>
              <w:top w:val="nil"/>
              <w:left w:val="nil"/>
              <w:bottom w:val="nil"/>
              <w:right w:val="nil"/>
            </w:tcBorders>
            <w:shd w:val="clear" w:color="auto" w:fill="auto"/>
            <w:noWrap/>
            <w:vAlign w:val="bottom"/>
            <w:hideMark/>
          </w:tcPr>
          <w:p w14:paraId="5F47F19F"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766" w:type="dxa"/>
            <w:tcBorders>
              <w:top w:val="nil"/>
              <w:left w:val="nil"/>
              <w:bottom w:val="nil"/>
              <w:right w:val="nil"/>
            </w:tcBorders>
            <w:shd w:val="clear" w:color="auto" w:fill="auto"/>
            <w:noWrap/>
            <w:vAlign w:val="bottom"/>
            <w:hideMark/>
          </w:tcPr>
          <w:p w14:paraId="660D3F2B"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821" w:type="dxa"/>
            <w:tcBorders>
              <w:top w:val="nil"/>
              <w:left w:val="nil"/>
              <w:bottom w:val="nil"/>
              <w:right w:val="nil"/>
            </w:tcBorders>
            <w:shd w:val="clear" w:color="auto" w:fill="auto"/>
            <w:noWrap/>
            <w:vAlign w:val="bottom"/>
            <w:hideMark/>
          </w:tcPr>
          <w:p w14:paraId="253D4FBB"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1120" w:type="dxa"/>
            <w:tcBorders>
              <w:top w:val="nil"/>
              <w:left w:val="nil"/>
              <w:bottom w:val="nil"/>
              <w:right w:val="nil"/>
            </w:tcBorders>
            <w:shd w:val="clear" w:color="auto" w:fill="auto"/>
            <w:noWrap/>
            <w:vAlign w:val="bottom"/>
            <w:hideMark/>
          </w:tcPr>
          <w:p w14:paraId="3C287D1E"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852" w:type="dxa"/>
            <w:gridSpan w:val="2"/>
            <w:tcBorders>
              <w:top w:val="nil"/>
              <w:left w:val="nil"/>
              <w:bottom w:val="nil"/>
              <w:right w:val="nil"/>
            </w:tcBorders>
            <w:shd w:val="clear" w:color="auto" w:fill="auto"/>
            <w:noWrap/>
            <w:vAlign w:val="bottom"/>
            <w:hideMark/>
          </w:tcPr>
          <w:p w14:paraId="7854CCF9"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821" w:type="dxa"/>
            <w:gridSpan w:val="2"/>
            <w:tcBorders>
              <w:top w:val="nil"/>
              <w:left w:val="nil"/>
              <w:bottom w:val="nil"/>
              <w:right w:val="nil"/>
            </w:tcBorders>
            <w:shd w:val="clear" w:color="auto" w:fill="auto"/>
            <w:noWrap/>
            <w:vAlign w:val="bottom"/>
            <w:hideMark/>
          </w:tcPr>
          <w:p w14:paraId="68486DEE"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673" w:type="dxa"/>
            <w:tcBorders>
              <w:top w:val="nil"/>
              <w:left w:val="nil"/>
              <w:bottom w:val="nil"/>
              <w:right w:val="nil"/>
            </w:tcBorders>
            <w:shd w:val="clear" w:color="auto" w:fill="auto"/>
            <w:noWrap/>
            <w:vAlign w:val="bottom"/>
            <w:hideMark/>
          </w:tcPr>
          <w:p w14:paraId="3DAE3EDE"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988" w:type="dxa"/>
            <w:gridSpan w:val="5"/>
            <w:tcBorders>
              <w:top w:val="nil"/>
              <w:left w:val="nil"/>
              <w:bottom w:val="nil"/>
              <w:right w:val="nil"/>
            </w:tcBorders>
            <w:shd w:val="clear" w:color="auto" w:fill="auto"/>
            <w:noWrap/>
            <w:vAlign w:val="bottom"/>
            <w:hideMark/>
          </w:tcPr>
          <w:p w14:paraId="60AEAAB4"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835" w:type="dxa"/>
            <w:gridSpan w:val="3"/>
            <w:tcBorders>
              <w:top w:val="nil"/>
              <w:left w:val="nil"/>
              <w:bottom w:val="nil"/>
              <w:right w:val="nil"/>
            </w:tcBorders>
            <w:shd w:val="clear" w:color="auto" w:fill="auto"/>
            <w:noWrap/>
            <w:vAlign w:val="bottom"/>
            <w:hideMark/>
          </w:tcPr>
          <w:p w14:paraId="27D7B65A"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821" w:type="dxa"/>
            <w:gridSpan w:val="3"/>
            <w:tcBorders>
              <w:top w:val="nil"/>
              <w:left w:val="nil"/>
              <w:bottom w:val="nil"/>
              <w:right w:val="nil"/>
            </w:tcBorders>
            <w:shd w:val="clear" w:color="auto" w:fill="auto"/>
            <w:noWrap/>
            <w:vAlign w:val="bottom"/>
            <w:hideMark/>
          </w:tcPr>
          <w:p w14:paraId="197B50F2"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992" w:type="dxa"/>
            <w:tcBorders>
              <w:top w:val="nil"/>
              <w:left w:val="nil"/>
              <w:bottom w:val="nil"/>
              <w:right w:val="nil"/>
            </w:tcBorders>
            <w:shd w:val="clear" w:color="auto" w:fill="auto"/>
            <w:noWrap/>
            <w:vAlign w:val="bottom"/>
            <w:hideMark/>
          </w:tcPr>
          <w:p w14:paraId="2ADD1ADF"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1166" w:type="dxa"/>
            <w:tcBorders>
              <w:top w:val="nil"/>
              <w:left w:val="nil"/>
              <w:bottom w:val="nil"/>
              <w:right w:val="nil"/>
            </w:tcBorders>
            <w:shd w:val="clear" w:color="auto" w:fill="auto"/>
            <w:noWrap/>
            <w:vAlign w:val="bottom"/>
            <w:hideMark/>
          </w:tcPr>
          <w:p w14:paraId="7F5CB75F"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c>
          <w:tcPr>
            <w:tcW w:w="866" w:type="dxa"/>
            <w:gridSpan w:val="2"/>
            <w:tcBorders>
              <w:top w:val="nil"/>
              <w:left w:val="nil"/>
              <w:bottom w:val="nil"/>
              <w:right w:val="nil"/>
            </w:tcBorders>
            <w:shd w:val="clear" w:color="auto" w:fill="auto"/>
            <w:noWrap/>
            <w:vAlign w:val="bottom"/>
            <w:hideMark/>
          </w:tcPr>
          <w:p w14:paraId="22F3B9F7" w14:textId="77777777" w:rsidR="002D0E47" w:rsidRPr="002D0E47" w:rsidRDefault="002D0E47" w:rsidP="002D0E47">
            <w:pPr>
              <w:spacing w:after="0" w:line="240" w:lineRule="auto"/>
              <w:jc w:val="right"/>
              <w:rPr>
                <w:rFonts w:ascii="Times New Roman" w:eastAsia="Times New Roman" w:hAnsi="Times New Roman" w:cs="Times New Roman"/>
                <w:sz w:val="20"/>
                <w:szCs w:val="20"/>
                <w:lang w:eastAsia="ru-RU"/>
              </w:rPr>
            </w:pPr>
          </w:p>
        </w:tc>
      </w:tr>
      <w:tr w:rsidR="002D0E47" w:rsidRPr="002D0E47" w14:paraId="3D839A26" w14:textId="77777777" w:rsidTr="00FB424E">
        <w:trPr>
          <w:trHeight w:val="1335"/>
        </w:trPr>
        <w:tc>
          <w:tcPr>
            <w:tcW w:w="17149" w:type="dxa"/>
            <w:gridSpan w:val="30"/>
            <w:tcBorders>
              <w:top w:val="nil"/>
              <w:left w:val="nil"/>
              <w:bottom w:val="nil"/>
              <w:right w:val="nil"/>
            </w:tcBorders>
            <w:shd w:val="clear" w:color="auto" w:fill="auto"/>
            <w:hideMark/>
          </w:tcPr>
          <w:p w14:paraId="469E2F26"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0"/>
                <w:szCs w:val="20"/>
                <w:lang w:eastAsia="ru-RU"/>
              </w:rPr>
            </w:pPr>
            <w:r w:rsidRPr="002D0E47">
              <w:rPr>
                <w:rFonts w:ascii="Times New Roman" w:eastAsia="Times New Roman" w:hAnsi="Times New Roman" w:cs="Times New Roman"/>
                <w:b/>
                <w:bCs/>
                <w:color w:val="000000"/>
                <w:sz w:val="20"/>
                <w:szCs w:val="20"/>
                <w:lang w:eastAsia="ru-RU"/>
              </w:rPr>
              <w:t xml:space="preserve">Перечень многоквартирных домов, включенных в краткосрочный муниципальный план реализации региональной </w:t>
            </w:r>
            <w:r w:rsidRPr="002D0E47">
              <w:rPr>
                <w:rFonts w:ascii="Times New Roman" w:eastAsia="Times New Roman" w:hAnsi="Times New Roman" w:cs="Times New Roman"/>
                <w:b/>
                <w:bCs/>
                <w:color w:val="000000"/>
                <w:sz w:val="20"/>
                <w:szCs w:val="20"/>
                <w:lang w:eastAsia="ru-RU"/>
              </w:rPr>
              <w:br/>
              <w:t xml:space="preserve">программы по проведению капитального ремонта общего имущества многоквартирных домов, расположенных </w:t>
            </w:r>
            <w:r w:rsidRPr="002D0E47">
              <w:rPr>
                <w:rFonts w:ascii="Times New Roman" w:eastAsia="Times New Roman" w:hAnsi="Times New Roman" w:cs="Times New Roman"/>
                <w:b/>
                <w:bCs/>
                <w:color w:val="000000"/>
                <w:sz w:val="20"/>
                <w:szCs w:val="20"/>
                <w:lang w:eastAsia="ru-RU"/>
              </w:rPr>
              <w:br/>
              <w:t>на территории МО "Известковское городское поселение" Облученского муниципального района Еврейской автономной области</w:t>
            </w:r>
          </w:p>
        </w:tc>
      </w:tr>
      <w:tr w:rsidR="002D0E47" w:rsidRPr="002D0E47" w14:paraId="268B9C46" w14:textId="77777777" w:rsidTr="00FB424E">
        <w:trPr>
          <w:gridAfter w:val="5"/>
          <w:wAfter w:w="3236" w:type="dxa"/>
          <w:trHeight w:val="315"/>
        </w:trPr>
        <w:tc>
          <w:tcPr>
            <w:tcW w:w="5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3951CC"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п/п</w:t>
            </w:r>
          </w:p>
        </w:tc>
        <w:tc>
          <w:tcPr>
            <w:tcW w:w="168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0403A9"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Адрес МКД</w:t>
            </w:r>
          </w:p>
        </w:tc>
        <w:tc>
          <w:tcPr>
            <w:tcW w:w="1319" w:type="dxa"/>
            <w:gridSpan w:val="2"/>
            <w:tcBorders>
              <w:top w:val="single" w:sz="4" w:space="0" w:color="auto"/>
              <w:left w:val="nil"/>
              <w:bottom w:val="single" w:sz="4" w:space="0" w:color="auto"/>
              <w:right w:val="single" w:sz="4" w:space="0" w:color="auto"/>
            </w:tcBorders>
            <w:shd w:val="clear" w:color="auto" w:fill="auto"/>
            <w:vAlign w:val="center"/>
            <w:hideMark/>
          </w:tcPr>
          <w:p w14:paraId="3C0D2A4F"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Год</w:t>
            </w:r>
          </w:p>
        </w:tc>
        <w:tc>
          <w:tcPr>
            <w:tcW w:w="1166"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601CF037"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Материал стен</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51384DD0"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Количество этажей</w:t>
            </w:r>
          </w:p>
        </w:tc>
        <w:tc>
          <w:tcPr>
            <w:tcW w:w="84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780E0A9D"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Количество подъездов</w:t>
            </w:r>
          </w:p>
        </w:tc>
        <w:tc>
          <w:tcPr>
            <w:tcW w:w="766"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4DBA1202"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общая площадь МКД, всего</w:t>
            </w:r>
          </w:p>
        </w:tc>
        <w:tc>
          <w:tcPr>
            <w:tcW w:w="1955" w:type="dxa"/>
            <w:gridSpan w:val="3"/>
            <w:tcBorders>
              <w:top w:val="single" w:sz="4" w:space="0" w:color="auto"/>
              <w:left w:val="nil"/>
              <w:bottom w:val="single" w:sz="4" w:space="0" w:color="auto"/>
              <w:right w:val="single" w:sz="4" w:space="0" w:color="auto"/>
            </w:tcBorders>
            <w:shd w:val="clear" w:color="auto" w:fill="auto"/>
            <w:vAlign w:val="center"/>
            <w:hideMark/>
          </w:tcPr>
          <w:p w14:paraId="7651C2FF"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Площадь помещений МКД:</w:t>
            </w:r>
          </w:p>
        </w:tc>
        <w:tc>
          <w:tcPr>
            <w:tcW w:w="852" w:type="dxa"/>
            <w:gridSpan w:val="2"/>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39B29C89"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Количество жителей, зарегистрированных в МКД на дату утверждения краткосрочного плана</w:t>
            </w:r>
          </w:p>
        </w:tc>
        <w:tc>
          <w:tcPr>
            <w:tcW w:w="1729" w:type="dxa"/>
            <w:gridSpan w:val="4"/>
            <w:tcBorders>
              <w:top w:val="single" w:sz="4" w:space="0" w:color="auto"/>
              <w:left w:val="nil"/>
              <w:bottom w:val="single" w:sz="4" w:space="0" w:color="auto"/>
              <w:right w:val="single" w:sz="4" w:space="0" w:color="auto"/>
            </w:tcBorders>
            <w:shd w:val="clear" w:color="auto" w:fill="auto"/>
            <w:vAlign w:val="center"/>
            <w:hideMark/>
          </w:tcPr>
          <w:p w14:paraId="142BFCD4"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Стоимость капитального ремонта</w:t>
            </w:r>
          </w:p>
        </w:tc>
        <w:tc>
          <w:tcPr>
            <w:tcW w:w="459" w:type="dxa"/>
            <w:gridSpan w:val="2"/>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768F084F"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Удельная стоимость капитального ремонта 1 кв. м. общей площади помещений МКД</w:t>
            </w:r>
          </w:p>
        </w:tc>
        <w:tc>
          <w:tcPr>
            <w:tcW w:w="567" w:type="dxa"/>
            <w:gridSpan w:val="3"/>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683EC0D9"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Предельная стоимость капитального ремонта 1 кв. м. общей площади помещений МКД</w:t>
            </w:r>
          </w:p>
        </w:tc>
        <w:tc>
          <w:tcPr>
            <w:tcW w:w="1157" w:type="dxa"/>
            <w:gridSpan w:val="3"/>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14:paraId="4A79324D"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Плановая дата завершения работ</w:t>
            </w:r>
          </w:p>
        </w:tc>
      </w:tr>
      <w:tr w:rsidR="002D0E47" w:rsidRPr="002D0E47" w14:paraId="1ADFEA6D" w14:textId="77777777" w:rsidTr="00FB424E">
        <w:trPr>
          <w:gridAfter w:val="6"/>
          <w:wAfter w:w="3260" w:type="dxa"/>
          <w:trHeight w:val="315"/>
        </w:trPr>
        <w:tc>
          <w:tcPr>
            <w:tcW w:w="520" w:type="dxa"/>
            <w:vMerge/>
            <w:tcBorders>
              <w:top w:val="single" w:sz="4" w:space="0" w:color="auto"/>
              <w:left w:val="single" w:sz="4" w:space="0" w:color="auto"/>
              <w:bottom w:val="single" w:sz="4" w:space="0" w:color="auto"/>
              <w:right w:val="single" w:sz="4" w:space="0" w:color="auto"/>
            </w:tcBorders>
            <w:vAlign w:val="center"/>
            <w:hideMark/>
          </w:tcPr>
          <w:p w14:paraId="54F6FD46"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1683" w:type="dxa"/>
            <w:vMerge/>
            <w:tcBorders>
              <w:top w:val="single" w:sz="4" w:space="0" w:color="auto"/>
              <w:left w:val="single" w:sz="4" w:space="0" w:color="auto"/>
              <w:bottom w:val="single" w:sz="4" w:space="0" w:color="auto"/>
              <w:right w:val="single" w:sz="4" w:space="0" w:color="auto"/>
            </w:tcBorders>
            <w:vAlign w:val="center"/>
            <w:hideMark/>
          </w:tcPr>
          <w:p w14:paraId="225F4A16"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86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3CA9F7CC"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ввода в эксплуатацию</w:t>
            </w:r>
          </w:p>
        </w:tc>
        <w:tc>
          <w:tcPr>
            <w:tcW w:w="459"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5F9423BA"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завершение последнего капитального ремонта</w:t>
            </w:r>
          </w:p>
        </w:tc>
        <w:tc>
          <w:tcPr>
            <w:tcW w:w="1166" w:type="dxa"/>
            <w:vMerge/>
            <w:tcBorders>
              <w:top w:val="single" w:sz="4" w:space="0" w:color="auto"/>
              <w:left w:val="single" w:sz="4" w:space="0" w:color="auto"/>
              <w:bottom w:val="single" w:sz="4" w:space="0" w:color="auto"/>
              <w:right w:val="single" w:sz="4" w:space="0" w:color="auto"/>
            </w:tcBorders>
            <w:vAlign w:val="center"/>
            <w:hideMark/>
          </w:tcPr>
          <w:p w14:paraId="512B6F82"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14:paraId="0A61BF5F"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840" w:type="dxa"/>
            <w:vMerge/>
            <w:tcBorders>
              <w:top w:val="single" w:sz="4" w:space="0" w:color="auto"/>
              <w:left w:val="single" w:sz="4" w:space="0" w:color="auto"/>
              <w:bottom w:val="single" w:sz="4" w:space="0" w:color="auto"/>
              <w:right w:val="single" w:sz="4" w:space="0" w:color="auto"/>
            </w:tcBorders>
            <w:vAlign w:val="center"/>
            <w:hideMark/>
          </w:tcPr>
          <w:p w14:paraId="62F75DA0"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766" w:type="dxa"/>
            <w:vMerge/>
            <w:tcBorders>
              <w:top w:val="single" w:sz="4" w:space="0" w:color="auto"/>
              <w:left w:val="single" w:sz="4" w:space="0" w:color="auto"/>
              <w:bottom w:val="single" w:sz="4" w:space="0" w:color="auto"/>
              <w:right w:val="single" w:sz="4" w:space="0" w:color="auto"/>
            </w:tcBorders>
            <w:vAlign w:val="center"/>
            <w:hideMark/>
          </w:tcPr>
          <w:p w14:paraId="46CFB338"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821"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291B3AFF"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всего:</w:t>
            </w:r>
          </w:p>
        </w:tc>
        <w:tc>
          <w:tcPr>
            <w:tcW w:w="112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14B2FF56"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в том числе жилых помещений, находящихся в собственности граждан</w:t>
            </w:r>
          </w:p>
        </w:tc>
        <w:tc>
          <w:tcPr>
            <w:tcW w:w="852"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31FA50A6"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821"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14:paraId="6AF4B1F1"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всего:</w:t>
            </w:r>
          </w:p>
        </w:tc>
        <w:tc>
          <w:tcPr>
            <w:tcW w:w="898" w:type="dxa"/>
            <w:gridSpan w:val="2"/>
            <w:tcBorders>
              <w:top w:val="single" w:sz="4" w:space="0" w:color="auto"/>
              <w:left w:val="nil"/>
              <w:bottom w:val="single" w:sz="4" w:space="0" w:color="auto"/>
              <w:right w:val="single" w:sz="4" w:space="0" w:color="auto"/>
            </w:tcBorders>
            <w:shd w:val="clear" w:color="auto" w:fill="auto"/>
            <w:vAlign w:val="center"/>
            <w:hideMark/>
          </w:tcPr>
          <w:p w14:paraId="485B48E3"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в том числе:</w:t>
            </w:r>
          </w:p>
        </w:tc>
        <w:tc>
          <w:tcPr>
            <w:tcW w:w="436" w:type="dxa"/>
            <w:gridSpan w:val="2"/>
            <w:tcBorders>
              <w:top w:val="single" w:sz="4" w:space="0" w:color="auto"/>
              <w:left w:val="single" w:sz="4" w:space="0" w:color="auto"/>
              <w:bottom w:val="single" w:sz="4" w:space="0" w:color="auto"/>
              <w:right w:val="single" w:sz="4" w:space="0" w:color="auto"/>
            </w:tcBorders>
            <w:vAlign w:val="center"/>
            <w:hideMark/>
          </w:tcPr>
          <w:p w14:paraId="7107FA50"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590" w:type="dxa"/>
            <w:gridSpan w:val="3"/>
            <w:tcBorders>
              <w:top w:val="single" w:sz="4" w:space="0" w:color="auto"/>
              <w:left w:val="single" w:sz="4" w:space="0" w:color="auto"/>
              <w:bottom w:val="single" w:sz="4" w:space="0" w:color="auto"/>
              <w:right w:val="single" w:sz="4" w:space="0" w:color="auto"/>
            </w:tcBorders>
            <w:vAlign w:val="center"/>
            <w:hideMark/>
          </w:tcPr>
          <w:p w14:paraId="5A1AC4B3"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1157" w:type="dxa"/>
            <w:gridSpan w:val="3"/>
            <w:tcBorders>
              <w:top w:val="single" w:sz="4" w:space="0" w:color="auto"/>
              <w:left w:val="single" w:sz="4" w:space="0" w:color="auto"/>
              <w:bottom w:val="single" w:sz="4" w:space="0" w:color="auto"/>
              <w:right w:val="single" w:sz="4" w:space="0" w:color="auto"/>
            </w:tcBorders>
            <w:vAlign w:val="center"/>
            <w:hideMark/>
          </w:tcPr>
          <w:p w14:paraId="4FF8E7C2"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r>
      <w:tr w:rsidR="002D0E47" w:rsidRPr="002D0E47" w14:paraId="5012C909" w14:textId="77777777" w:rsidTr="00FB424E">
        <w:trPr>
          <w:trHeight w:val="2622"/>
        </w:trPr>
        <w:tc>
          <w:tcPr>
            <w:tcW w:w="520" w:type="dxa"/>
            <w:vMerge/>
            <w:tcBorders>
              <w:top w:val="single" w:sz="4" w:space="0" w:color="auto"/>
              <w:left w:val="single" w:sz="4" w:space="0" w:color="auto"/>
              <w:bottom w:val="single" w:sz="4" w:space="0" w:color="auto"/>
              <w:right w:val="single" w:sz="4" w:space="0" w:color="auto"/>
            </w:tcBorders>
            <w:vAlign w:val="center"/>
            <w:hideMark/>
          </w:tcPr>
          <w:p w14:paraId="1B310F1F"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1683" w:type="dxa"/>
            <w:vMerge/>
            <w:tcBorders>
              <w:top w:val="single" w:sz="4" w:space="0" w:color="auto"/>
              <w:left w:val="single" w:sz="4" w:space="0" w:color="auto"/>
              <w:bottom w:val="single" w:sz="4" w:space="0" w:color="auto"/>
              <w:right w:val="single" w:sz="4" w:space="0" w:color="auto"/>
            </w:tcBorders>
            <w:vAlign w:val="center"/>
            <w:hideMark/>
          </w:tcPr>
          <w:p w14:paraId="441DE297"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860" w:type="dxa"/>
            <w:vMerge/>
            <w:tcBorders>
              <w:top w:val="nil"/>
              <w:left w:val="single" w:sz="4" w:space="0" w:color="auto"/>
              <w:bottom w:val="single" w:sz="4" w:space="0" w:color="auto"/>
              <w:right w:val="single" w:sz="4" w:space="0" w:color="auto"/>
            </w:tcBorders>
            <w:vAlign w:val="center"/>
            <w:hideMark/>
          </w:tcPr>
          <w:p w14:paraId="498A9BE3"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459" w:type="dxa"/>
            <w:vMerge/>
            <w:tcBorders>
              <w:top w:val="nil"/>
              <w:left w:val="single" w:sz="4" w:space="0" w:color="auto"/>
              <w:bottom w:val="single" w:sz="4" w:space="0" w:color="auto"/>
              <w:right w:val="single" w:sz="4" w:space="0" w:color="auto"/>
            </w:tcBorders>
            <w:vAlign w:val="center"/>
            <w:hideMark/>
          </w:tcPr>
          <w:p w14:paraId="658B35EB"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1166" w:type="dxa"/>
            <w:vMerge/>
            <w:tcBorders>
              <w:top w:val="single" w:sz="4" w:space="0" w:color="auto"/>
              <w:left w:val="single" w:sz="4" w:space="0" w:color="auto"/>
              <w:bottom w:val="single" w:sz="4" w:space="0" w:color="auto"/>
              <w:right w:val="single" w:sz="4" w:space="0" w:color="auto"/>
            </w:tcBorders>
            <w:vAlign w:val="center"/>
            <w:hideMark/>
          </w:tcPr>
          <w:p w14:paraId="28A06C23"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14:paraId="2D61468B"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840" w:type="dxa"/>
            <w:vMerge/>
            <w:tcBorders>
              <w:top w:val="single" w:sz="4" w:space="0" w:color="auto"/>
              <w:left w:val="single" w:sz="4" w:space="0" w:color="auto"/>
              <w:bottom w:val="single" w:sz="4" w:space="0" w:color="auto"/>
              <w:right w:val="single" w:sz="4" w:space="0" w:color="auto"/>
            </w:tcBorders>
            <w:vAlign w:val="center"/>
            <w:hideMark/>
          </w:tcPr>
          <w:p w14:paraId="07DC1572"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766" w:type="dxa"/>
            <w:vMerge/>
            <w:tcBorders>
              <w:top w:val="single" w:sz="4" w:space="0" w:color="auto"/>
              <w:left w:val="single" w:sz="4" w:space="0" w:color="auto"/>
              <w:bottom w:val="single" w:sz="4" w:space="0" w:color="auto"/>
              <w:right w:val="single" w:sz="4" w:space="0" w:color="auto"/>
            </w:tcBorders>
            <w:vAlign w:val="center"/>
            <w:hideMark/>
          </w:tcPr>
          <w:p w14:paraId="212F6CD0"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821" w:type="dxa"/>
            <w:vMerge/>
            <w:tcBorders>
              <w:top w:val="nil"/>
              <w:left w:val="single" w:sz="4" w:space="0" w:color="auto"/>
              <w:bottom w:val="single" w:sz="4" w:space="0" w:color="auto"/>
              <w:right w:val="single" w:sz="4" w:space="0" w:color="auto"/>
            </w:tcBorders>
            <w:vAlign w:val="center"/>
            <w:hideMark/>
          </w:tcPr>
          <w:p w14:paraId="336E3C75"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1120" w:type="dxa"/>
            <w:vMerge/>
            <w:tcBorders>
              <w:top w:val="nil"/>
              <w:left w:val="single" w:sz="4" w:space="0" w:color="auto"/>
              <w:bottom w:val="single" w:sz="4" w:space="0" w:color="auto"/>
              <w:right w:val="single" w:sz="4" w:space="0" w:color="auto"/>
            </w:tcBorders>
            <w:vAlign w:val="center"/>
            <w:hideMark/>
          </w:tcPr>
          <w:p w14:paraId="271226A1"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852" w:type="dxa"/>
            <w:gridSpan w:val="2"/>
            <w:vMerge/>
            <w:tcBorders>
              <w:top w:val="single" w:sz="4" w:space="0" w:color="auto"/>
              <w:left w:val="single" w:sz="4" w:space="0" w:color="auto"/>
              <w:bottom w:val="single" w:sz="4" w:space="0" w:color="auto"/>
              <w:right w:val="single" w:sz="4" w:space="0" w:color="auto"/>
            </w:tcBorders>
            <w:vAlign w:val="center"/>
            <w:hideMark/>
          </w:tcPr>
          <w:p w14:paraId="7E60A4F5"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821" w:type="dxa"/>
            <w:gridSpan w:val="2"/>
            <w:vMerge/>
            <w:tcBorders>
              <w:top w:val="nil"/>
              <w:left w:val="single" w:sz="4" w:space="0" w:color="auto"/>
              <w:bottom w:val="single" w:sz="4" w:space="0" w:color="auto"/>
              <w:right w:val="single" w:sz="4" w:space="0" w:color="auto"/>
            </w:tcBorders>
            <w:vAlign w:val="center"/>
            <w:hideMark/>
          </w:tcPr>
          <w:p w14:paraId="5CA54D3A"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673" w:type="dxa"/>
            <w:tcBorders>
              <w:top w:val="nil"/>
              <w:left w:val="nil"/>
              <w:bottom w:val="single" w:sz="4" w:space="0" w:color="auto"/>
              <w:right w:val="single" w:sz="4" w:space="0" w:color="auto"/>
            </w:tcBorders>
            <w:shd w:val="clear" w:color="auto" w:fill="auto"/>
            <w:textDirection w:val="btLr"/>
            <w:vAlign w:val="center"/>
            <w:hideMark/>
          </w:tcPr>
          <w:p w14:paraId="4C909E95"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за счет средств Фонда</w:t>
            </w:r>
          </w:p>
        </w:tc>
        <w:tc>
          <w:tcPr>
            <w:tcW w:w="988" w:type="dxa"/>
            <w:gridSpan w:val="5"/>
            <w:tcBorders>
              <w:top w:val="nil"/>
              <w:left w:val="nil"/>
              <w:bottom w:val="single" w:sz="4" w:space="0" w:color="auto"/>
              <w:right w:val="single" w:sz="4" w:space="0" w:color="auto"/>
            </w:tcBorders>
            <w:shd w:val="clear" w:color="auto" w:fill="auto"/>
            <w:textDirection w:val="btLr"/>
            <w:vAlign w:val="center"/>
            <w:hideMark/>
          </w:tcPr>
          <w:p w14:paraId="6320A546"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за счет средств бюджета субъекта Российской Федерации</w:t>
            </w:r>
          </w:p>
        </w:tc>
        <w:tc>
          <w:tcPr>
            <w:tcW w:w="835" w:type="dxa"/>
            <w:gridSpan w:val="3"/>
            <w:tcBorders>
              <w:top w:val="nil"/>
              <w:left w:val="nil"/>
              <w:bottom w:val="single" w:sz="4" w:space="0" w:color="auto"/>
              <w:right w:val="single" w:sz="4" w:space="0" w:color="auto"/>
            </w:tcBorders>
            <w:shd w:val="clear" w:color="auto" w:fill="auto"/>
            <w:textDirection w:val="btLr"/>
            <w:vAlign w:val="center"/>
            <w:hideMark/>
          </w:tcPr>
          <w:p w14:paraId="767164E3"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за счет средств местного бюджета</w:t>
            </w:r>
          </w:p>
        </w:tc>
        <w:tc>
          <w:tcPr>
            <w:tcW w:w="821" w:type="dxa"/>
            <w:gridSpan w:val="3"/>
            <w:tcBorders>
              <w:top w:val="nil"/>
              <w:left w:val="nil"/>
              <w:bottom w:val="single" w:sz="4" w:space="0" w:color="auto"/>
              <w:right w:val="single" w:sz="4" w:space="0" w:color="auto"/>
            </w:tcBorders>
            <w:shd w:val="clear" w:color="auto" w:fill="auto"/>
            <w:textDirection w:val="btLr"/>
            <w:vAlign w:val="center"/>
            <w:hideMark/>
          </w:tcPr>
          <w:p w14:paraId="77385F55"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за счет средств собственников помещений в МКД</w:t>
            </w:r>
          </w:p>
        </w:tc>
        <w:tc>
          <w:tcPr>
            <w:tcW w:w="992" w:type="dxa"/>
            <w:tcBorders>
              <w:top w:val="single" w:sz="4" w:space="0" w:color="auto"/>
              <w:left w:val="single" w:sz="4" w:space="0" w:color="auto"/>
              <w:bottom w:val="single" w:sz="4" w:space="0" w:color="auto"/>
              <w:right w:val="single" w:sz="4" w:space="0" w:color="auto"/>
            </w:tcBorders>
            <w:vAlign w:val="center"/>
            <w:hideMark/>
          </w:tcPr>
          <w:p w14:paraId="48AE3E48"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1166" w:type="dxa"/>
            <w:tcBorders>
              <w:top w:val="single" w:sz="4" w:space="0" w:color="auto"/>
              <w:left w:val="single" w:sz="4" w:space="0" w:color="auto"/>
              <w:bottom w:val="single" w:sz="4" w:space="0" w:color="auto"/>
              <w:right w:val="single" w:sz="4" w:space="0" w:color="auto"/>
            </w:tcBorders>
            <w:vAlign w:val="center"/>
            <w:hideMark/>
          </w:tcPr>
          <w:p w14:paraId="5F983A7A"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86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6E0850DB"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r>
      <w:tr w:rsidR="002D0E47" w:rsidRPr="002D0E47" w14:paraId="37E4458C" w14:textId="77777777" w:rsidTr="00FB424E">
        <w:trPr>
          <w:trHeight w:val="315"/>
        </w:trPr>
        <w:tc>
          <w:tcPr>
            <w:tcW w:w="520" w:type="dxa"/>
            <w:vMerge/>
            <w:tcBorders>
              <w:top w:val="single" w:sz="4" w:space="0" w:color="auto"/>
              <w:left w:val="single" w:sz="4" w:space="0" w:color="auto"/>
              <w:bottom w:val="single" w:sz="4" w:space="0" w:color="auto"/>
              <w:right w:val="single" w:sz="4" w:space="0" w:color="auto"/>
            </w:tcBorders>
            <w:vAlign w:val="center"/>
            <w:hideMark/>
          </w:tcPr>
          <w:p w14:paraId="7BB73243"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1683" w:type="dxa"/>
            <w:vMerge/>
            <w:tcBorders>
              <w:top w:val="single" w:sz="4" w:space="0" w:color="auto"/>
              <w:left w:val="single" w:sz="4" w:space="0" w:color="auto"/>
              <w:bottom w:val="single" w:sz="4" w:space="0" w:color="auto"/>
              <w:right w:val="single" w:sz="4" w:space="0" w:color="auto"/>
            </w:tcBorders>
            <w:vAlign w:val="center"/>
            <w:hideMark/>
          </w:tcPr>
          <w:p w14:paraId="3E1025EE"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860" w:type="dxa"/>
            <w:vMerge/>
            <w:tcBorders>
              <w:top w:val="nil"/>
              <w:left w:val="single" w:sz="4" w:space="0" w:color="auto"/>
              <w:bottom w:val="single" w:sz="4" w:space="0" w:color="auto"/>
              <w:right w:val="single" w:sz="4" w:space="0" w:color="auto"/>
            </w:tcBorders>
            <w:vAlign w:val="center"/>
            <w:hideMark/>
          </w:tcPr>
          <w:p w14:paraId="0C8C0364"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459" w:type="dxa"/>
            <w:vMerge/>
            <w:tcBorders>
              <w:top w:val="nil"/>
              <w:left w:val="single" w:sz="4" w:space="0" w:color="auto"/>
              <w:bottom w:val="single" w:sz="4" w:space="0" w:color="auto"/>
              <w:right w:val="single" w:sz="4" w:space="0" w:color="auto"/>
            </w:tcBorders>
            <w:vAlign w:val="center"/>
            <w:hideMark/>
          </w:tcPr>
          <w:p w14:paraId="726AC454"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1166" w:type="dxa"/>
            <w:vMerge/>
            <w:tcBorders>
              <w:top w:val="single" w:sz="4" w:space="0" w:color="auto"/>
              <w:left w:val="single" w:sz="4" w:space="0" w:color="auto"/>
              <w:bottom w:val="single" w:sz="4" w:space="0" w:color="auto"/>
              <w:right w:val="single" w:sz="4" w:space="0" w:color="auto"/>
            </w:tcBorders>
            <w:vAlign w:val="center"/>
            <w:hideMark/>
          </w:tcPr>
          <w:p w14:paraId="04FAC2C8"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14:paraId="230F144D"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840" w:type="dxa"/>
            <w:vMerge/>
            <w:tcBorders>
              <w:top w:val="single" w:sz="4" w:space="0" w:color="auto"/>
              <w:left w:val="single" w:sz="4" w:space="0" w:color="auto"/>
              <w:bottom w:val="single" w:sz="4" w:space="0" w:color="auto"/>
              <w:right w:val="single" w:sz="4" w:space="0" w:color="auto"/>
            </w:tcBorders>
            <w:vAlign w:val="center"/>
            <w:hideMark/>
          </w:tcPr>
          <w:p w14:paraId="148A96CE"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766" w:type="dxa"/>
            <w:tcBorders>
              <w:top w:val="nil"/>
              <w:left w:val="nil"/>
              <w:bottom w:val="single" w:sz="4" w:space="0" w:color="auto"/>
              <w:right w:val="single" w:sz="4" w:space="0" w:color="auto"/>
            </w:tcBorders>
            <w:shd w:val="clear" w:color="auto" w:fill="auto"/>
            <w:noWrap/>
            <w:vAlign w:val="center"/>
            <w:hideMark/>
          </w:tcPr>
          <w:p w14:paraId="23C82598"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2D0E47">
              <w:rPr>
                <w:rFonts w:ascii="Times New Roman" w:eastAsia="Times New Roman" w:hAnsi="Times New Roman" w:cs="Times New Roman"/>
                <w:color w:val="000000"/>
                <w:sz w:val="20"/>
                <w:szCs w:val="20"/>
                <w:lang w:eastAsia="ru-RU"/>
              </w:rPr>
              <w:t>кв.м</w:t>
            </w:r>
            <w:proofErr w:type="spellEnd"/>
            <w:proofErr w:type="gramEnd"/>
          </w:p>
        </w:tc>
        <w:tc>
          <w:tcPr>
            <w:tcW w:w="821" w:type="dxa"/>
            <w:tcBorders>
              <w:top w:val="nil"/>
              <w:left w:val="nil"/>
              <w:bottom w:val="single" w:sz="4" w:space="0" w:color="auto"/>
              <w:right w:val="single" w:sz="4" w:space="0" w:color="auto"/>
            </w:tcBorders>
            <w:shd w:val="clear" w:color="auto" w:fill="auto"/>
            <w:noWrap/>
            <w:vAlign w:val="center"/>
            <w:hideMark/>
          </w:tcPr>
          <w:p w14:paraId="5056FA01"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2D0E47">
              <w:rPr>
                <w:rFonts w:ascii="Times New Roman" w:eastAsia="Times New Roman" w:hAnsi="Times New Roman" w:cs="Times New Roman"/>
                <w:color w:val="000000"/>
                <w:sz w:val="20"/>
                <w:szCs w:val="20"/>
                <w:lang w:eastAsia="ru-RU"/>
              </w:rPr>
              <w:t>кв.м</w:t>
            </w:r>
            <w:proofErr w:type="spellEnd"/>
            <w:proofErr w:type="gramEnd"/>
          </w:p>
        </w:tc>
        <w:tc>
          <w:tcPr>
            <w:tcW w:w="1120" w:type="dxa"/>
            <w:tcBorders>
              <w:top w:val="nil"/>
              <w:left w:val="nil"/>
              <w:bottom w:val="single" w:sz="4" w:space="0" w:color="auto"/>
              <w:right w:val="single" w:sz="4" w:space="0" w:color="auto"/>
            </w:tcBorders>
            <w:shd w:val="clear" w:color="auto" w:fill="auto"/>
            <w:noWrap/>
            <w:vAlign w:val="center"/>
            <w:hideMark/>
          </w:tcPr>
          <w:p w14:paraId="33C1E4A3"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proofErr w:type="spellStart"/>
            <w:proofErr w:type="gramStart"/>
            <w:r w:rsidRPr="002D0E47">
              <w:rPr>
                <w:rFonts w:ascii="Times New Roman" w:eastAsia="Times New Roman" w:hAnsi="Times New Roman" w:cs="Times New Roman"/>
                <w:color w:val="000000"/>
                <w:sz w:val="20"/>
                <w:szCs w:val="20"/>
                <w:lang w:eastAsia="ru-RU"/>
              </w:rPr>
              <w:t>кв.м</w:t>
            </w:r>
            <w:proofErr w:type="spellEnd"/>
            <w:proofErr w:type="gramEnd"/>
          </w:p>
        </w:tc>
        <w:tc>
          <w:tcPr>
            <w:tcW w:w="852" w:type="dxa"/>
            <w:gridSpan w:val="2"/>
            <w:tcBorders>
              <w:top w:val="nil"/>
              <w:left w:val="nil"/>
              <w:bottom w:val="single" w:sz="4" w:space="0" w:color="auto"/>
              <w:right w:val="single" w:sz="4" w:space="0" w:color="auto"/>
            </w:tcBorders>
            <w:shd w:val="clear" w:color="auto" w:fill="auto"/>
            <w:noWrap/>
            <w:vAlign w:val="center"/>
            <w:hideMark/>
          </w:tcPr>
          <w:p w14:paraId="306D06C0"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чел.</w:t>
            </w:r>
          </w:p>
        </w:tc>
        <w:tc>
          <w:tcPr>
            <w:tcW w:w="821" w:type="dxa"/>
            <w:gridSpan w:val="2"/>
            <w:tcBorders>
              <w:top w:val="nil"/>
              <w:left w:val="nil"/>
              <w:bottom w:val="single" w:sz="4" w:space="0" w:color="auto"/>
              <w:right w:val="single" w:sz="4" w:space="0" w:color="auto"/>
            </w:tcBorders>
            <w:shd w:val="clear" w:color="auto" w:fill="auto"/>
            <w:noWrap/>
            <w:vAlign w:val="center"/>
            <w:hideMark/>
          </w:tcPr>
          <w:p w14:paraId="61A8BCCE"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руб.</w:t>
            </w:r>
          </w:p>
        </w:tc>
        <w:tc>
          <w:tcPr>
            <w:tcW w:w="673" w:type="dxa"/>
            <w:tcBorders>
              <w:top w:val="nil"/>
              <w:left w:val="nil"/>
              <w:bottom w:val="single" w:sz="4" w:space="0" w:color="auto"/>
              <w:right w:val="single" w:sz="4" w:space="0" w:color="auto"/>
            </w:tcBorders>
            <w:shd w:val="clear" w:color="auto" w:fill="auto"/>
            <w:noWrap/>
            <w:vAlign w:val="center"/>
            <w:hideMark/>
          </w:tcPr>
          <w:p w14:paraId="21600880"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руб.</w:t>
            </w:r>
          </w:p>
        </w:tc>
        <w:tc>
          <w:tcPr>
            <w:tcW w:w="988" w:type="dxa"/>
            <w:gridSpan w:val="5"/>
            <w:tcBorders>
              <w:top w:val="nil"/>
              <w:left w:val="nil"/>
              <w:bottom w:val="single" w:sz="4" w:space="0" w:color="auto"/>
              <w:right w:val="single" w:sz="4" w:space="0" w:color="auto"/>
            </w:tcBorders>
            <w:shd w:val="clear" w:color="auto" w:fill="auto"/>
            <w:noWrap/>
            <w:vAlign w:val="center"/>
            <w:hideMark/>
          </w:tcPr>
          <w:p w14:paraId="7C32CBEC"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руб.</w:t>
            </w:r>
          </w:p>
        </w:tc>
        <w:tc>
          <w:tcPr>
            <w:tcW w:w="835" w:type="dxa"/>
            <w:gridSpan w:val="3"/>
            <w:tcBorders>
              <w:top w:val="nil"/>
              <w:left w:val="nil"/>
              <w:bottom w:val="single" w:sz="4" w:space="0" w:color="auto"/>
              <w:right w:val="single" w:sz="4" w:space="0" w:color="auto"/>
            </w:tcBorders>
            <w:shd w:val="clear" w:color="auto" w:fill="auto"/>
            <w:noWrap/>
            <w:vAlign w:val="center"/>
            <w:hideMark/>
          </w:tcPr>
          <w:p w14:paraId="43C60A21"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руб.</w:t>
            </w:r>
          </w:p>
        </w:tc>
        <w:tc>
          <w:tcPr>
            <w:tcW w:w="821" w:type="dxa"/>
            <w:gridSpan w:val="3"/>
            <w:tcBorders>
              <w:top w:val="nil"/>
              <w:left w:val="nil"/>
              <w:bottom w:val="single" w:sz="4" w:space="0" w:color="auto"/>
              <w:right w:val="single" w:sz="4" w:space="0" w:color="auto"/>
            </w:tcBorders>
            <w:shd w:val="clear" w:color="auto" w:fill="auto"/>
            <w:noWrap/>
            <w:vAlign w:val="center"/>
            <w:hideMark/>
          </w:tcPr>
          <w:p w14:paraId="1F7F7553"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руб.</w:t>
            </w:r>
          </w:p>
        </w:tc>
        <w:tc>
          <w:tcPr>
            <w:tcW w:w="992" w:type="dxa"/>
            <w:tcBorders>
              <w:top w:val="nil"/>
              <w:left w:val="nil"/>
              <w:bottom w:val="single" w:sz="4" w:space="0" w:color="auto"/>
              <w:right w:val="single" w:sz="4" w:space="0" w:color="auto"/>
            </w:tcBorders>
            <w:shd w:val="clear" w:color="auto" w:fill="auto"/>
            <w:noWrap/>
            <w:vAlign w:val="center"/>
            <w:hideMark/>
          </w:tcPr>
          <w:p w14:paraId="77C4A2C0"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руб./</w:t>
            </w:r>
            <w:proofErr w:type="spellStart"/>
            <w:proofErr w:type="gramStart"/>
            <w:r w:rsidRPr="002D0E47">
              <w:rPr>
                <w:rFonts w:ascii="Times New Roman" w:eastAsia="Times New Roman" w:hAnsi="Times New Roman" w:cs="Times New Roman"/>
                <w:color w:val="000000"/>
                <w:sz w:val="20"/>
                <w:szCs w:val="20"/>
                <w:lang w:eastAsia="ru-RU"/>
              </w:rPr>
              <w:t>кв.м</w:t>
            </w:r>
            <w:proofErr w:type="spellEnd"/>
            <w:proofErr w:type="gramEnd"/>
          </w:p>
        </w:tc>
        <w:tc>
          <w:tcPr>
            <w:tcW w:w="1166" w:type="dxa"/>
            <w:tcBorders>
              <w:top w:val="nil"/>
              <w:left w:val="nil"/>
              <w:bottom w:val="single" w:sz="4" w:space="0" w:color="auto"/>
              <w:right w:val="single" w:sz="4" w:space="0" w:color="auto"/>
            </w:tcBorders>
            <w:shd w:val="clear" w:color="auto" w:fill="auto"/>
            <w:noWrap/>
            <w:vAlign w:val="center"/>
            <w:hideMark/>
          </w:tcPr>
          <w:p w14:paraId="4DA4A965"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руб./</w:t>
            </w:r>
            <w:proofErr w:type="spellStart"/>
            <w:proofErr w:type="gramStart"/>
            <w:r w:rsidRPr="002D0E47">
              <w:rPr>
                <w:rFonts w:ascii="Times New Roman" w:eastAsia="Times New Roman" w:hAnsi="Times New Roman" w:cs="Times New Roman"/>
                <w:color w:val="000000"/>
                <w:sz w:val="20"/>
                <w:szCs w:val="20"/>
                <w:lang w:eastAsia="ru-RU"/>
              </w:rPr>
              <w:t>кв.м</w:t>
            </w:r>
            <w:proofErr w:type="spellEnd"/>
            <w:proofErr w:type="gramEnd"/>
          </w:p>
        </w:tc>
        <w:tc>
          <w:tcPr>
            <w:tcW w:w="866" w:type="dxa"/>
            <w:gridSpan w:val="2"/>
            <w:vMerge/>
            <w:tcBorders>
              <w:top w:val="single" w:sz="4" w:space="0" w:color="auto"/>
              <w:left w:val="single" w:sz="4" w:space="0" w:color="auto"/>
              <w:bottom w:val="single" w:sz="4" w:space="0" w:color="auto"/>
              <w:right w:val="single" w:sz="4" w:space="0" w:color="auto"/>
            </w:tcBorders>
            <w:vAlign w:val="center"/>
            <w:hideMark/>
          </w:tcPr>
          <w:p w14:paraId="41035518"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r>
      <w:tr w:rsidR="002D0E47" w:rsidRPr="002D0E47" w14:paraId="2F86F93A" w14:textId="77777777" w:rsidTr="00FB424E">
        <w:trPr>
          <w:trHeight w:val="315"/>
        </w:trPr>
        <w:tc>
          <w:tcPr>
            <w:tcW w:w="520" w:type="dxa"/>
            <w:tcBorders>
              <w:top w:val="nil"/>
              <w:left w:val="single" w:sz="4" w:space="0" w:color="auto"/>
              <w:bottom w:val="nil"/>
              <w:right w:val="single" w:sz="4" w:space="0" w:color="auto"/>
            </w:tcBorders>
            <w:shd w:val="clear" w:color="auto" w:fill="auto"/>
            <w:noWrap/>
            <w:vAlign w:val="center"/>
            <w:hideMark/>
          </w:tcPr>
          <w:p w14:paraId="4B4CDECE"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1</w:t>
            </w:r>
          </w:p>
        </w:tc>
        <w:tc>
          <w:tcPr>
            <w:tcW w:w="1683" w:type="dxa"/>
            <w:tcBorders>
              <w:top w:val="nil"/>
              <w:left w:val="nil"/>
              <w:bottom w:val="nil"/>
              <w:right w:val="single" w:sz="4" w:space="0" w:color="auto"/>
            </w:tcBorders>
            <w:shd w:val="clear" w:color="auto" w:fill="auto"/>
            <w:noWrap/>
            <w:vAlign w:val="center"/>
            <w:hideMark/>
          </w:tcPr>
          <w:p w14:paraId="5F0C6198"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2</w:t>
            </w:r>
          </w:p>
        </w:tc>
        <w:tc>
          <w:tcPr>
            <w:tcW w:w="860" w:type="dxa"/>
            <w:tcBorders>
              <w:top w:val="nil"/>
              <w:left w:val="nil"/>
              <w:bottom w:val="nil"/>
              <w:right w:val="single" w:sz="4" w:space="0" w:color="auto"/>
            </w:tcBorders>
            <w:shd w:val="clear" w:color="auto" w:fill="auto"/>
            <w:noWrap/>
            <w:vAlign w:val="center"/>
            <w:hideMark/>
          </w:tcPr>
          <w:p w14:paraId="7908FF79"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3</w:t>
            </w:r>
          </w:p>
        </w:tc>
        <w:tc>
          <w:tcPr>
            <w:tcW w:w="459" w:type="dxa"/>
            <w:tcBorders>
              <w:top w:val="nil"/>
              <w:left w:val="nil"/>
              <w:bottom w:val="nil"/>
              <w:right w:val="single" w:sz="4" w:space="0" w:color="auto"/>
            </w:tcBorders>
            <w:shd w:val="clear" w:color="auto" w:fill="auto"/>
            <w:noWrap/>
            <w:vAlign w:val="center"/>
            <w:hideMark/>
          </w:tcPr>
          <w:p w14:paraId="693DBD71"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4</w:t>
            </w:r>
          </w:p>
        </w:tc>
        <w:tc>
          <w:tcPr>
            <w:tcW w:w="1166" w:type="dxa"/>
            <w:tcBorders>
              <w:top w:val="nil"/>
              <w:left w:val="nil"/>
              <w:bottom w:val="nil"/>
              <w:right w:val="single" w:sz="4" w:space="0" w:color="auto"/>
            </w:tcBorders>
            <w:shd w:val="clear" w:color="auto" w:fill="auto"/>
            <w:noWrap/>
            <w:vAlign w:val="center"/>
            <w:hideMark/>
          </w:tcPr>
          <w:p w14:paraId="009974E4"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5</w:t>
            </w:r>
          </w:p>
        </w:tc>
        <w:tc>
          <w:tcPr>
            <w:tcW w:w="900" w:type="dxa"/>
            <w:tcBorders>
              <w:top w:val="nil"/>
              <w:left w:val="nil"/>
              <w:bottom w:val="nil"/>
              <w:right w:val="single" w:sz="4" w:space="0" w:color="auto"/>
            </w:tcBorders>
            <w:shd w:val="clear" w:color="auto" w:fill="auto"/>
            <w:noWrap/>
            <w:vAlign w:val="center"/>
            <w:hideMark/>
          </w:tcPr>
          <w:p w14:paraId="1A260454"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6</w:t>
            </w:r>
          </w:p>
        </w:tc>
        <w:tc>
          <w:tcPr>
            <w:tcW w:w="840" w:type="dxa"/>
            <w:tcBorders>
              <w:top w:val="nil"/>
              <w:left w:val="nil"/>
              <w:bottom w:val="nil"/>
              <w:right w:val="single" w:sz="4" w:space="0" w:color="auto"/>
            </w:tcBorders>
            <w:shd w:val="clear" w:color="auto" w:fill="auto"/>
            <w:noWrap/>
            <w:vAlign w:val="center"/>
            <w:hideMark/>
          </w:tcPr>
          <w:p w14:paraId="3F80D884"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7</w:t>
            </w:r>
          </w:p>
        </w:tc>
        <w:tc>
          <w:tcPr>
            <w:tcW w:w="766" w:type="dxa"/>
            <w:tcBorders>
              <w:top w:val="nil"/>
              <w:left w:val="nil"/>
              <w:bottom w:val="nil"/>
              <w:right w:val="single" w:sz="4" w:space="0" w:color="auto"/>
            </w:tcBorders>
            <w:shd w:val="clear" w:color="auto" w:fill="auto"/>
            <w:noWrap/>
            <w:vAlign w:val="center"/>
            <w:hideMark/>
          </w:tcPr>
          <w:p w14:paraId="4CFF28AA"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8</w:t>
            </w:r>
          </w:p>
        </w:tc>
        <w:tc>
          <w:tcPr>
            <w:tcW w:w="821" w:type="dxa"/>
            <w:tcBorders>
              <w:top w:val="nil"/>
              <w:left w:val="nil"/>
              <w:bottom w:val="nil"/>
              <w:right w:val="single" w:sz="4" w:space="0" w:color="auto"/>
            </w:tcBorders>
            <w:shd w:val="clear" w:color="auto" w:fill="auto"/>
            <w:noWrap/>
            <w:vAlign w:val="center"/>
            <w:hideMark/>
          </w:tcPr>
          <w:p w14:paraId="73C7E8B5"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9</w:t>
            </w:r>
          </w:p>
        </w:tc>
        <w:tc>
          <w:tcPr>
            <w:tcW w:w="1120" w:type="dxa"/>
            <w:tcBorders>
              <w:top w:val="nil"/>
              <w:left w:val="nil"/>
              <w:bottom w:val="nil"/>
              <w:right w:val="single" w:sz="4" w:space="0" w:color="auto"/>
            </w:tcBorders>
            <w:shd w:val="clear" w:color="auto" w:fill="auto"/>
            <w:noWrap/>
            <w:vAlign w:val="center"/>
            <w:hideMark/>
          </w:tcPr>
          <w:p w14:paraId="5737579F"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10</w:t>
            </w:r>
          </w:p>
        </w:tc>
        <w:tc>
          <w:tcPr>
            <w:tcW w:w="852" w:type="dxa"/>
            <w:gridSpan w:val="2"/>
            <w:tcBorders>
              <w:top w:val="nil"/>
              <w:left w:val="nil"/>
              <w:bottom w:val="nil"/>
              <w:right w:val="single" w:sz="4" w:space="0" w:color="auto"/>
            </w:tcBorders>
            <w:shd w:val="clear" w:color="auto" w:fill="auto"/>
            <w:noWrap/>
            <w:vAlign w:val="center"/>
            <w:hideMark/>
          </w:tcPr>
          <w:p w14:paraId="01294FF3"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11</w:t>
            </w:r>
          </w:p>
        </w:tc>
        <w:tc>
          <w:tcPr>
            <w:tcW w:w="821" w:type="dxa"/>
            <w:gridSpan w:val="2"/>
            <w:tcBorders>
              <w:top w:val="nil"/>
              <w:left w:val="nil"/>
              <w:bottom w:val="nil"/>
              <w:right w:val="single" w:sz="4" w:space="0" w:color="auto"/>
            </w:tcBorders>
            <w:shd w:val="clear" w:color="auto" w:fill="auto"/>
            <w:noWrap/>
            <w:vAlign w:val="center"/>
            <w:hideMark/>
          </w:tcPr>
          <w:p w14:paraId="28ECC0F2"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12</w:t>
            </w:r>
          </w:p>
        </w:tc>
        <w:tc>
          <w:tcPr>
            <w:tcW w:w="673" w:type="dxa"/>
            <w:tcBorders>
              <w:top w:val="nil"/>
              <w:left w:val="nil"/>
              <w:bottom w:val="nil"/>
              <w:right w:val="single" w:sz="4" w:space="0" w:color="auto"/>
            </w:tcBorders>
            <w:shd w:val="clear" w:color="auto" w:fill="auto"/>
            <w:noWrap/>
            <w:vAlign w:val="center"/>
            <w:hideMark/>
          </w:tcPr>
          <w:p w14:paraId="1DB2C914"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13</w:t>
            </w:r>
          </w:p>
        </w:tc>
        <w:tc>
          <w:tcPr>
            <w:tcW w:w="988" w:type="dxa"/>
            <w:gridSpan w:val="5"/>
            <w:tcBorders>
              <w:top w:val="nil"/>
              <w:left w:val="nil"/>
              <w:bottom w:val="nil"/>
              <w:right w:val="single" w:sz="4" w:space="0" w:color="auto"/>
            </w:tcBorders>
            <w:shd w:val="clear" w:color="auto" w:fill="auto"/>
            <w:noWrap/>
            <w:vAlign w:val="center"/>
            <w:hideMark/>
          </w:tcPr>
          <w:p w14:paraId="6ED8B5FA"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14</w:t>
            </w:r>
          </w:p>
        </w:tc>
        <w:tc>
          <w:tcPr>
            <w:tcW w:w="835" w:type="dxa"/>
            <w:gridSpan w:val="3"/>
            <w:tcBorders>
              <w:top w:val="nil"/>
              <w:left w:val="nil"/>
              <w:bottom w:val="nil"/>
              <w:right w:val="single" w:sz="4" w:space="0" w:color="auto"/>
            </w:tcBorders>
            <w:shd w:val="clear" w:color="auto" w:fill="auto"/>
            <w:noWrap/>
            <w:vAlign w:val="center"/>
            <w:hideMark/>
          </w:tcPr>
          <w:p w14:paraId="0ACA38BD"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15</w:t>
            </w:r>
          </w:p>
        </w:tc>
        <w:tc>
          <w:tcPr>
            <w:tcW w:w="821" w:type="dxa"/>
            <w:gridSpan w:val="3"/>
            <w:tcBorders>
              <w:top w:val="nil"/>
              <w:left w:val="nil"/>
              <w:bottom w:val="nil"/>
              <w:right w:val="single" w:sz="4" w:space="0" w:color="auto"/>
            </w:tcBorders>
            <w:shd w:val="clear" w:color="auto" w:fill="auto"/>
            <w:noWrap/>
            <w:vAlign w:val="center"/>
            <w:hideMark/>
          </w:tcPr>
          <w:p w14:paraId="0AEF5EBD"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16</w:t>
            </w:r>
          </w:p>
        </w:tc>
        <w:tc>
          <w:tcPr>
            <w:tcW w:w="992" w:type="dxa"/>
            <w:tcBorders>
              <w:top w:val="nil"/>
              <w:left w:val="nil"/>
              <w:bottom w:val="nil"/>
              <w:right w:val="single" w:sz="4" w:space="0" w:color="auto"/>
            </w:tcBorders>
            <w:shd w:val="clear" w:color="auto" w:fill="auto"/>
            <w:noWrap/>
            <w:vAlign w:val="center"/>
            <w:hideMark/>
          </w:tcPr>
          <w:p w14:paraId="1C12355B"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17</w:t>
            </w:r>
          </w:p>
        </w:tc>
        <w:tc>
          <w:tcPr>
            <w:tcW w:w="1166" w:type="dxa"/>
            <w:tcBorders>
              <w:top w:val="nil"/>
              <w:left w:val="nil"/>
              <w:bottom w:val="nil"/>
              <w:right w:val="single" w:sz="4" w:space="0" w:color="auto"/>
            </w:tcBorders>
            <w:shd w:val="clear" w:color="auto" w:fill="auto"/>
            <w:noWrap/>
            <w:vAlign w:val="center"/>
            <w:hideMark/>
          </w:tcPr>
          <w:p w14:paraId="01959C7C"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18</w:t>
            </w:r>
          </w:p>
        </w:tc>
        <w:tc>
          <w:tcPr>
            <w:tcW w:w="866" w:type="dxa"/>
            <w:gridSpan w:val="2"/>
            <w:tcBorders>
              <w:top w:val="nil"/>
              <w:left w:val="nil"/>
              <w:bottom w:val="nil"/>
              <w:right w:val="single" w:sz="4" w:space="0" w:color="auto"/>
            </w:tcBorders>
            <w:shd w:val="clear" w:color="auto" w:fill="auto"/>
            <w:noWrap/>
            <w:vAlign w:val="center"/>
            <w:hideMark/>
          </w:tcPr>
          <w:p w14:paraId="63A0EBE7"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19</w:t>
            </w:r>
          </w:p>
        </w:tc>
      </w:tr>
      <w:tr w:rsidR="002D0E47" w:rsidRPr="002D0E47" w14:paraId="603C771C" w14:textId="77777777" w:rsidTr="00FB424E">
        <w:trPr>
          <w:trHeight w:val="690"/>
        </w:trPr>
        <w:tc>
          <w:tcPr>
            <w:tcW w:w="17149" w:type="dxa"/>
            <w:gridSpan w:val="30"/>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813F21F"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0"/>
                <w:szCs w:val="20"/>
                <w:lang w:eastAsia="ru-RU"/>
              </w:rPr>
            </w:pPr>
            <w:r w:rsidRPr="002D0E47">
              <w:rPr>
                <w:rFonts w:ascii="Times New Roman" w:eastAsia="Times New Roman" w:hAnsi="Times New Roman" w:cs="Times New Roman"/>
                <w:b/>
                <w:bCs/>
                <w:color w:val="000000"/>
                <w:sz w:val="20"/>
                <w:szCs w:val="20"/>
                <w:lang w:eastAsia="ru-RU"/>
              </w:rPr>
              <w:t>2026</w:t>
            </w:r>
          </w:p>
        </w:tc>
      </w:tr>
      <w:tr w:rsidR="002D0E47" w:rsidRPr="002D0E47" w14:paraId="6C9F7F21" w14:textId="77777777" w:rsidTr="00FB424E">
        <w:trPr>
          <w:trHeight w:val="675"/>
        </w:trPr>
        <w:tc>
          <w:tcPr>
            <w:tcW w:w="520" w:type="dxa"/>
            <w:tcBorders>
              <w:top w:val="nil"/>
              <w:left w:val="single" w:sz="4" w:space="0" w:color="auto"/>
              <w:bottom w:val="nil"/>
              <w:right w:val="single" w:sz="4" w:space="0" w:color="auto"/>
            </w:tcBorders>
            <w:shd w:val="clear" w:color="auto" w:fill="auto"/>
            <w:noWrap/>
            <w:vAlign w:val="center"/>
            <w:hideMark/>
          </w:tcPr>
          <w:p w14:paraId="0AB263F0"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w:t>
            </w:r>
          </w:p>
        </w:tc>
        <w:tc>
          <w:tcPr>
            <w:tcW w:w="1683" w:type="dxa"/>
            <w:tcBorders>
              <w:top w:val="nil"/>
              <w:left w:val="nil"/>
              <w:bottom w:val="nil"/>
              <w:right w:val="single" w:sz="4" w:space="0" w:color="auto"/>
            </w:tcBorders>
            <w:shd w:val="clear" w:color="auto" w:fill="auto"/>
            <w:noWrap/>
            <w:vAlign w:val="center"/>
            <w:hideMark/>
          </w:tcPr>
          <w:p w14:paraId="78B09DD7" w14:textId="77777777" w:rsidR="002D0E47" w:rsidRPr="002D0E47" w:rsidRDefault="002D0E47" w:rsidP="002D0E47">
            <w:pPr>
              <w:spacing w:after="0" w:line="240" w:lineRule="auto"/>
              <w:rPr>
                <w:rFonts w:ascii="Times New Roman" w:eastAsia="Times New Roman" w:hAnsi="Times New Roman" w:cs="Times New Roman"/>
                <w:b/>
                <w:bCs/>
                <w:color w:val="000000"/>
                <w:sz w:val="20"/>
                <w:szCs w:val="20"/>
                <w:lang w:eastAsia="ru-RU"/>
              </w:rPr>
            </w:pPr>
            <w:r w:rsidRPr="002D0E47">
              <w:rPr>
                <w:rFonts w:ascii="Times New Roman" w:eastAsia="Times New Roman" w:hAnsi="Times New Roman" w:cs="Times New Roman"/>
                <w:b/>
                <w:bCs/>
                <w:color w:val="000000"/>
                <w:sz w:val="20"/>
                <w:szCs w:val="20"/>
                <w:lang w:eastAsia="ru-RU"/>
              </w:rPr>
              <w:t>Итого за 2026 год:</w:t>
            </w:r>
          </w:p>
        </w:tc>
        <w:tc>
          <w:tcPr>
            <w:tcW w:w="860" w:type="dxa"/>
            <w:tcBorders>
              <w:top w:val="nil"/>
              <w:left w:val="nil"/>
              <w:bottom w:val="single" w:sz="4" w:space="0" w:color="auto"/>
              <w:right w:val="single" w:sz="4" w:space="0" w:color="auto"/>
            </w:tcBorders>
            <w:shd w:val="clear" w:color="auto" w:fill="auto"/>
            <w:vAlign w:val="center"/>
            <w:hideMark/>
          </w:tcPr>
          <w:p w14:paraId="2AA42F07"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X</w:t>
            </w:r>
          </w:p>
        </w:tc>
        <w:tc>
          <w:tcPr>
            <w:tcW w:w="459" w:type="dxa"/>
            <w:tcBorders>
              <w:top w:val="nil"/>
              <w:left w:val="nil"/>
              <w:bottom w:val="single" w:sz="4" w:space="0" w:color="auto"/>
              <w:right w:val="single" w:sz="4" w:space="0" w:color="auto"/>
            </w:tcBorders>
            <w:shd w:val="clear" w:color="auto" w:fill="auto"/>
            <w:vAlign w:val="center"/>
            <w:hideMark/>
          </w:tcPr>
          <w:p w14:paraId="77ACE500"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X</w:t>
            </w:r>
          </w:p>
        </w:tc>
        <w:tc>
          <w:tcPr>
            <w:tcW w:w="1166" w:type="dxa"/>
            <w:tcBorders>
              <w:top w:val="nil"/>
              <w:left w:val="nil"/>
              <w:bottom w:val="single" w:sz="4" w:space="0" w:color="auto"/>
              <w:right w:val="single" w:sz="4" w:space="0" w:color="auto"/>
            </w:tcBorders>
            <w:shd w:val="clear" w:color="auto" w:fill="auto"/>
            <w:vAlign w:val="center"/>
            <w:hideMark/>
          </w:tcPr>
          <w:p w14:paraId="3EDA1973"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X</w:t>
            </w:r>
          </w:p>
        </w:tc>
        <w:tc>
          <w:tcPr>
            <w:tcW w:w="900" w:type="dxa"/>
            <w:tcBorders>
              <w:top w:val="nil"/>
              <w:left w:val="nil"/>
              <w:bottom w:val="single" w:sz="4" w:space="0" w:color="auto"/>
              <w:right w:val="single" w:sz="4" w:space="0" w:color="auto"/>
            </w:tcBorders>
            <w:shd w:val="clear" w:color="auto" w:fill="auto"/>
            <w:vAlign w:val="center"/>
            <w:hideMark/>
          </w:tcPr>
          <w:p w14:paraId="500F32B5"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X</w:t>
            </w:r>
          </w:p>
        </w:tc>
        <w:tc>
          <w:tcPr>
            <w:tcW w:w="840" w:type="dxa"/>
            <w:tcBorders>
              <w:top w:val="nil"/>
              <w:left w:val="nil"/>
              <w:bottom w:val="single" w:sz="4" w:space="0" w:color="auto"/>
              <w:right w:val="single" w:sz="4" w:space="0" w:color="auto"/>
            </w:tcBorders>
            <w:shd w:val="clear" w:color="auto" w:fill="auto"/>
            <w:vAlign w:val="center"/>
            <w:hideMark/>
          </w:tcPr>
          <w:p w14:paraId="7219331A"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X</w:t>
            </w:r>
          </w:p>
        </w:tc>
        <w:tc>
          <w:tcPr>
            <w:tcW w:w="766" w:type="dxa"/>
            <w:tcBorders>
              <w:top w:val="nil"/>
              <w:left w:val="nil"/>
              <w:bottom w:val="single" w:sz="4" w:space="0" w:color="auto"/>
              <w:right w:val="single" w:sz="4" w:space="0" w:color="auto"/>
            </w:tcBorders>
            <w:shd w:val="clear" w:color="auto" w:fill="auto"/>
            <w:vAlign w:val="center"/>
            <w:hideMark/>
          </w:tcPr>
          <w:p w14:paraId="4BCA551F"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662,60</w:t>
            </w:r>
          </w:p>
        </w:tc>
        <w:tc>
          <w:tcPr>
            <w:tcW w:w="821" w:type="dxa"/>
            <w:tcBorders>
              <w:top w:val="nil"/>
              <w:left w:val="nil"/>
              <w:bottom w:val="single" w:sz="4" w:space="0" w:color="auto"/>
              <w:right w:val="single" w:sz="4" w:space="0" w:color="auto"/>
            </w:tcBorders>
            <w:shd w:val="clear" w:color="auto" w:fill="auto"/>
            <w:vAlign w:val="center"/>
            <w:hideMark/>
          </w:tcPr>
          <w:p w14:paraId="2C3056A9"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614,80</w:t>
            </w:r>
          </w:p>
        </w:tc>
        <w:tc>
          <w:tcPr>
            <w:tcW w:w="1120" w:type="dxa"/>
            <w:tcBorders>
              <w:top w:val="nil"/>
              <w:left w:val="nil"/>
              <w:bottom w:val="single" w:sz="4" w:space="0" w:color="auto"/>
              <w:right w:val="single" w:sz="4" w:space="0" w:color="auto"/>
            </w:tcBorders>
            <w:shd w:val="clear" w:color="auto" w:fill="auto"/>
            <w:vAlign w:val="center"/>
            <w:hideMark/>
          </w:tcPr>
          <w:p w14:paraId="55796769"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442,20</w:t>
            </w:r>
          </w:p>
        </w:tc>
        <w:tc>
          <w:tcPr>
            <w:tcW w:w="852" w:type="dxa"/>
            <w:gridSpan w:val="2"/>
            <w:tcBorders>
              <w:top w:val="nil"/>
              <w:left w:val="nil"/>
              <w:bottom w:val="single" w:sz="4" w:space="0" w:color="auto"/>
              <w:right w:val="single" w:sz="4" w:space="0" w:color="auto"/>
            </w:tcBorders>
            <w:shd w:val="clear" w:color="auto" w:fill="auto"/>
            <w:vAlign w:val="center"/>
            <w:hideMark/>
          </w:tcPr>
          <w:p w14:paraId="2D811511"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24</w:t>
            </w:r>
          </w:p>
        </w:tc>
        <w:tc>
          <w:tcPr>
            <w:tcW w:w="821" w:type="dxa"/>
            <w:gridSpan w:val="2"/>
            <w:tcBorders>
              <w:top w:val="nil"/>
              <w:left w:val="nil"/>
              <w:bottom w:val="single" w:sz="4" w:space="0" w:color="auto"/>
              <w:right w:val="single" w:sz="4" w:space="0" w:color="auto"/>
            </w:tcBorders>
            <w:shd w:val="clear" w:color="auto" w:fill="auto"/>
            <w:vAlign w:val="center"/>
            <w:hideMark/>
          </w:tcPr>
          <w:p w14:paraId="4C11F28F"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3 251 536,38</w:t>
            </w:r>
          </w:p>
        </w:tc>
        <w:tc>
          <w:tcPr>
            <w:tcW w:w="673" w:type="dxa"/>
            <w:tcBorders>
              <w:top w:val="nil"/>
              <w:left w:val="nil"/>
              <w:bottom w:val="single" w:sz="4" w:space="0" w:color="auto"/>
              <w:right w:val="single" w:sz="4" w:space="0" w:color="auto"/>
            </w:tcBorders>
            <w:shd w:val="clear" w:color="auto" w:fill="auto"/>
            <w:vAlign w:val="center"/>
            <w:hideMark/>
          </w:tcPr>
          <w:p w14:paraId="6793396E"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0,00</w:t>
            </w:r>
          </w:p>
        </w:tc>
        <w:tc>
          <w:tcPr>
            <w:tcW w:w="988" w:type="dxa"/>
            <w:gridSpan w:val="5"/>
            <w:tcBorders>
              <w:top w:val="nil"/>
              <w:left w:val="nil"/>
              <w:bottom w:val="single" w:sz="4" w:space="0" w:color="auto"/>
              <w:right w:val="single" w:sz="4" w:space="0" w:color="auto"/>
            </w:tcBorders>
            <w:shd w:val="clear" w:color="auto" w:fill="auto"/>
            <w:vAlign w:val="center"/>
            <w:hideMark/>
          </w:tcPr>
          <w:p w14:paraId="160F16DE"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0,00</w:t>
            </w:r>
          </w:p>
        </w:tc>
        <w:tc>
          <w:tcPr>
            <w:tcW w:w="835" w:type="dxa"/>
            <w:gridSpan w:val="3"/>
            <w:tcBorders>
              <w:top w:val="nil"/>
              <w:left w:val="nil"/>
              <w:bottom w:val="single" w:sz="4" w:space="0" w:color="auto"/>
              <w:right w:val="single" w:sz="4" w:space="0" w:color="auto"/>
            </w:tcBorders>
            <w:shd w:val="clear" w:color="auto" w:fill="auto"/>
            <w:vAlign w:val="center"/>
            <w:hideMark/>
          </w:tcPr>
          <w:p w14:paraId="5BECF752"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0,00</w:t>
            </w:r>
          </w:p>
        </w:tc>
        <w:tc>
          <w:tcPr>
            <w:tcW w:w="821" w:type="dxa"/>
            <w:gridSpan w:val="3"/>
            <w:tcBorders>
              <w:top w:val="nil"/>
              <w:left w:val="nil"/>
              <w:bottom w:val="single" w:sz="4" w:space="0" w:color="auto"/>
              <w:right w:val="single" w:sz="4" w:space="0" w:color="auto"/>
            </w:tcBorders>
            <w:shd w:val="clear" w:color="auto" w:fill="auto"/>
            <w:vAlign w:val="center"/>
            <w:hideMark/>
          </w:tcPr>
          <w:p w14:paraId="2CD8F93B"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3 251 536,38</w:t>
            </w:r>
          </w:p>
        </w:tc>
        <w:tc>
          <w:tcPr>
            <w:tcW w:w="992" w:type="dxa"/>
            <w:tcBorders>
              <w:top w:val="nil"/>
              <w:left w:val="nil"/>
              <w:bottom w:val="single" w:sz="4" w:space="0" w:color="auto"/>
              <w:right w:val="single" w:sz="4" w:space="0" w:color="auto"/>
            </w:tcBorders>
            <w:shd w:val="clear" w:color="auto" w:fill="auto"/>
            <w:vAlign w:val="center"/>
            <w:hideMark/>
          </w:tcPr>
          <w:p w14:paraId="1ADE0A41"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Х</w:t>
            </w:r>
          </w:p>
        </w:tc>
        <w:tc>
          <w:tcPr>
            <w:tcW w:w="1166" w:type="dxa"/>
            <w:tcBorders>
              <w:top w:val="nil"/>
              <w:left w:val="nil"/>
              <w:bottom w:val="single" w:sz="4" w:space="0" w:color="auto"/>
              <w:right w:val="single" w:sz="4" w:space="0" w:color="auto"/>
            </w:tcBorders>
            <w:shd w:val="clear" w:color="auto" w:fill="auto"/>
            <w:vAlign w:val="center"/>
            <w:hideMark/>
          </w:tcPr>
          <w:p w14:paraId="533C0D78"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Х</w:t>
            </w:r>
          </w:p>
        </w:tc>
        <w:tc>
          <w:tcPr>
            <w:tcW w:w="866" w:type="dxa"/>
            <w:gridSpan w:val="2"/>
            <w:tcBorders>
              <w:top w:val="nil"/>
              <w:left w:val="nil"/>
              <w:bottom w:val="single" w:sz="4" w:space="0" w:color="auto"/>
              <w:right w:val="single" w:sz="4" w:space="0" w:color="auto"/>
            </w:tcBorders>
            <w:shd w:val="clear" w:color="auto" w:fill="auto"/>
            <w:vAlign w:val="center"/>
            <w:hideMark/>
          </w:tcPr>
          <w:p w14:paraId="41DD94BA"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X</w:t>
            </w:r>
          </w:p>
        </w:tc>
      </w:tr>
      <w:tr w:rsidR="002D0E47" w:rsidRPr="002D0E47" w14:paraId="2F87621D" w14:textId="77777777" w:rsidTr="00FB424E">
        <w:trPr>
          <w:trHeight w:val="675"/>
        </w:trPr>
        <w:tc>
          <w:tcPr>
            <w:tcW w:w="5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DD13D8"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1</w:t>
            </w:r>
          </w:p>
        </w:tc>
        <w:tc>
          <w:tcPr>
            <w:tcW w:w="1683" w:type="dxa"/>
            <w:tcBorders>
              <w:top w:val="single" w:sz="4" w:space="0" w:color="auto"/>
              <w:left w:val="nil"/>
              <w:bottom w:val="single" w:sz="4" w:space="0" w:color="auto"/>
              <w:right w:val="single" w:sz="4" w:space="0" w:color="auto"/>
            </w:tcBorders>
            <w:shd w:val="clear" w:color="auto" w:fill="auto"/>
            <w:vAlign w:val="center"/>
            <w:hideMark/>
          </w:tcPr>
          <w:p w14:paraId="654F0CE0"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с Двуречье </w:t>
            </w:r>
            <w:proofErr w:type="spellStart"/>
            <w:r w:rsidRPr="002D0E47">
              <w:rPr>
                <w:rFonts w:ascii="Times New Roman" w:eastAsia="Times New Roman" w:hAnsi="Times New Roman" w:cs="Times New Roman"/>
                <w:color w:val="000000"/>
                <w:sz w:val="20"/>
                <w:szCs w:val="20"/>
                <w:lang w:eastAsia="ru-RU"/>
              </w:rPr>
              <w:t>ул</w:t>
            </w:r>
            <w:proofErr w:type="spellEnd"/>
            <w:r w:rsidRPr="002D0E47">
              <w:rPr>
                <w:rFonts w:ascii="Times New Roman" w:eastAsia="Times New Roman" w:hAnsi="Times New Roman" w:cs="Times New Roman"/>
                <w:color w:val="000000"/>
                <w:sz w:val="20"/>
                <w:szCs w:val="20"/>
                <w:lang w:eastAsia="ru-RU"/>
              </w:rPr>
              <w:t xml:space="preserve"> Комсомольская д.5</w:t>
            </w:r>
          </w:p>
        </w:tc>
        <w:tc>
          <w:tcPr>
            <w:tcW w:w="860" w:type="dxa"/>
            <w:tcBorders>
              <w:top w:val="nil"/>
              <w:left w:val="nil"/>
              <w:bottom w:val="single" w:sz="4" w:space="0" w:color="auto"/>
              <w:right w:val="single" w:sz="4" w:space="0" w:color="auto"/>
            </w:tcBorders>
            <w:shd w:val="clear" w:color="auto" w:fill="auto"/>
            <w:vAlign w:val="center"/>
            <w:hideMark/>
          </w:tcPr>
          <w:p w14:paraId="24ADCB30"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1973</w:t>
            </w:r>
          </w:p>
        </w:tc>
        <w:tc>
          <w:tcPr>
            <w:tcW w:w="459" w:type="dxa"/>
            <w:tcBorders>
              <w:top w:val="nil"/>
              <w:left w:val="nil"/>
              <w:bottom w:val="single" w:sz="4" w:space="0" w:color="auto"/>
              <w:right w:val="single" w:sz="4" w:space="0" w:color="auto"/>
            </w:tcBorders>
            <w:shd w:val="clear" w:color="auto" w:fill="auto"/>
            <w:vAlign w:val="center"/>
            <w:hideMark/>
          </w:tcPr>
          <w:p w14:paraId="3A58B3CC"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w:t>
            </w:r>
          </w:p>
        </w:tc>
        <w:tc>
          <w:tcPr>
            <w:tcW w:w="1166" w:type="dxa"/>
            <w:tcBorders>
              <w:top w:val="nil"/>
              <w:left w:val="nil"/>
              <w:bottom w:val="single" w:sz="4" w:space="0" w:color="auto"/>
              <w:right w:val="single" w:sz="4" w:space="0" w:color="auto"/>
            </w:tcBorders>
            <w:shd w:val="clear" w:color="auto" w:fill="auto"/>
            <w:vAlign w:val="center"/>
            <w:hideMark/>
          </w:tcPr>
          <w:p w14:paraId="77F67E42"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Каменные, кирпичные</w:t>
            </w:r>
          </w:p>
        </w:tc>
        <w:tc>
          <w:tcPr>
            <w:tcW w:w="900" w:type="dxa"/>
            <w:tcBorders>
              <w:top w:val="nil"/>
              <w:left w:val="nil"/>
              <w:bottom w:val="single" w:sz="4" w:space="0" w:color="auto"/>
              <w:right w:val="single" w:sz="4" w:space="0" w:color="auto"/>
            </w:tcBorders>
            <w:shd w:val="clear" w:color="auto" w:fill="auto"/>
            <w:vAlign w:val="center"/>
            <w:hideMark/>
          </w:tcPr>
          <w:p w14:paraId="4656B26C"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2</w:t>
            </w:r>
          </w:p>
        </w:tc>
        <w:tc>
          <w:tcPr>
            <w:tcW w:w="840" w:type="dxa"/>
            <w:tcBorders>
              <w:top w:val="nil"/>
              <w:left w:val="nil"/>
              <w:bottom w:val="single" w:sz="4" w:space="0" w:color="auto"/>
              <w:right w:val="single" w:sz="4" w:space="0" w:color="auto"/>
            </w:tcBorders>
            <w:shd w:val="clear" w:color="auto" w:fill="auto"/>
            <w:vAlign w:val="center"/>
            <w:hideMark/>
          </w:tcPr>
          <w:p w14:paraId="0707AA3C"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2</w:t>
            </w:r>
          </w:p>
        </w:tc>
        <w:tc>
          <w:tcPr>
            <w:tcW w:w="766" w:type="dxa"/>
            <w:tcBorders>
              <w:top w:val="nil"/>
              <w:left w:val="nil"/>
              <w:bottom w:val="single" w:sz="4" w:space="0" w:color="auto"/>
              <w:right w:val="single" w:sz="4" w:space="0" w:color="auto"/>
            </w:tcBorders>
            <w:shd w:val="clear" w:color="auto" w:fill="auto"/>
            <w:vAlign w:val="center"/>
            <w:hideMark/>
          </w:tcPr>
          <w:p w14:paraId="4C1A80D6"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662,60</w:t>
            </w:r>
          </w:p>
        </w:tc>
        <w:tc>
          <w:tcPr>
            <w:tcW w:w="821" w:type="dxa"/>
            <w:tcBorders>
              <w:top w:val="nil"/>
              <w:left w:val="nil"/>
              <w:bottom w:val="single" w:sz="4" w:space="0" w:color="auto"/>
              <w:right w:val="single" w:sz="4" w:space="0" w:color="auto"/>
            </w:tcBorders>
            <w:shd w:val="clear" w:color="auto" w:fill="auto"/>
            <w:vAlign w:val="center"/>
            <w:hideMark/>
          </w:tcPr>
          <w:p w14:paraId="2FCD5EB2"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614,80</w:t>
            </w:r>
          </w:p>
        </w:tc>
        <w:tc>
          <w:tcPr>
            <w:tcW w:w="1120" w:type="dxa"/>
            <w:tcBorders>
              <w:top w:val="nil"/>
              <w:left w:val="nil"/>
              <w:bottom w:val="single" w:sz="4" w:space="0" w:color="auto"/>
              <w:right w:val="single" w:sz="4" w:space="0" w:color="auto"/>
            </w:tcBorders>
            <w:shd w:val="clear" w:color="auto" w:fill="auto"/>
            <w:vAlign w:val="center"/>
            <w:hideMark/>
          </w:tcPr>
          <w:p w14:paraId="74B69B0B"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442,20</w:t>
            </w:r>
          </w:p>
        </w:tc>
        <w:tc>
          <w:tcPr>
            <w:tcW w:w="852" w:type="dxa"/>
            <w:gridSpan w:val="2"/>
            <w:tcBorders>
              <w:top w:val="nil"/>
              <w:left w:val="nil"/>
              <w:bottom w:val="single" w:sz="4" w:space="0" w:color="auto"/>
              <w:right w:val="single" w:sz="4" w:space="0" w:color="auto"/>
            </w:tcBorders>
            <w:shd w:val="clear" w:color="auto" w:fill="auto"/>
            <w:vAlign w:val="center"/>
            <w:hideMark/>
          </w:tcPr>
          <w:p w14:paraId="1C66E0AC"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24</w:t>
            </w:r>
          </w:p>
        </w:tc>
        <w:tc>
          <w:tcPr>
            <w:tcW w:w="821" w:type="dxa"/>
            <w:gridSpan w:val="2"/>
            <w:tcBorders>
              <w:top w:val="nil"/>
              <w:left w:val="nil"/>
              <w:bottom w:val="single" w:sz="4" w:space="0" w:color="auto"/>
              <w:right w:val="single" w:sz="4" w:space="0" w:color="auto"/>
            </w:tcBorders>
            <w:shd w:val="clear" w:color="auto" w:fill="auto"/>
            <w:vAlign w:val="center"/>
            <w:hideMark/>
          </w:tcPr>
          <w:p w14:paraId="31C5DAB6"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3 251 536,38</w:t>
            </w:r>
          </w:p>
        </w:tc>
        <w:tc>
          <w:tcPr>
            <w:tcW w:w="673" w:type="dxa"/>
            <w:tcBorders>
              <w:top w:val="nil"/>
              <w:left w:val="nil"/>
              <w:bottom w:val="single" w:sz="4" w:space="0" w:color="auto"/>
              <w:right w:val="single" w:sz="4" w:space="0" w:color="auto"/>
            </w:tcBorders>
            <w:shd w:val="clear" w:color="auto" w:fill="auto"/>
            <w:vAlign w:val="center"/>
            <w:hideMark/>
          </w:tcPr>
          <w:p w14:paraId="0E6442C0"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0,00</w:t>
            </w:r>
          </w:p>
        </w:tc>
        <w:tc>
          <w:tcPr>
            <w:tcW w:w="988" w:type="dxa"/>
            <w:gridSpan w:val="5"/>
            <w:tcBorders>
              <w:top w:val="nil"/>
              <w:left w:val="nil"/>
              <w:bottom w:val="single" w:sz="4" w:space="0" w:color="auto"/>
              <w:right w:val="single" w:sz="4" w:space="0" w:color="auto"/>
            </w:tcBorders>
            <w:shd w:val="clear" w:color="auto" w:fill="auto"/>
            <w:vAlign w:val="center"/>
            <w:hideMark/>
          </w:tcPr>
          <w:p w14:paraId="37616FEE"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0,00</w:t>
            </w:r>
          </w:p>
        </w:tc>
        <w:tc>
          <w:tcPr>
            <w:tcW w:w="835" w:type="dxa"/>
            <w:gridSpan w:val="3"/>
            <w:tcBorders>
              <w:top w:val="nil"/>
              <w:left w:val="nil"/>
              <w:bottom w:val="single" w:sz="4" w:space="0" w:color="auto"/>
              <w:right w:val="single" w:sz="4" w:space="0" w:color="auto"/>
            </w:tcBorders>
            <w:shd w:val="clear" w:color="auto" w:fill="auto"/>
            <w:vAlign w:val="center"/>
            <w:hideMark/>
          </w:tcPr>
          <w:p w14:paraId="300FCF6F"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0,00</w:t>
            </w:r>
          </w:p>
        </w:tc>
        <w:tc>
          <w:tcPr>
            <w:tcW w:w="821" w:type="dxa"/>
            <w:gridSpan w:val="3"/>
            <w:tcBorders>
              <w:top w:val="nil"/>
              <w:left w:val="nil"/>
              <w:bottom w:val="single" w:sz="4" w:space="0" w:color="auto"/>
              <w:right w:val="single" w:sz="4" w:space="0" w:color="auto"/>
            </w:tcBorders>
            <w:shd w:val="clear" w:color="auto" w:fill="auto"/>
            <w:vAlign w:val="center"/>
            <w:hideMark/>
          </w:tcPr>
          <w:p w14:paraId="6995A439"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3 251 536,38</w:t>
            </w:r>
          </w:p>
        </w:tc>
        <w:tc>
          <w:tcPr>
            <w:tcW w:w="992" w:type="dxa"/>
            <w:tcBorders>
              <w:top w:val="nil"/>
              <w:left w:val="nil"/>
              <w:bottom w:val="single" w:sz="4" w:space="0" w:color="auto"/>
              <w:right w:val="single" w:sz="4" w:space="0" w:color="auto"/>
            </w:tcBorders>
            <w:shd w:val="clear" w:color="auto" w:fill="auto"/>
            <w:vAlign w:val="center"/>
            <w:hideMark/>
          </w:tcPr>
          <w:p w14:paraId="2CCA02D0"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5 288,77</w:t>
            </w:r>
          </w:p>
        </w:tc>
        <w:tc>
          <w:tcPr>
            <w:tcW w:w="1166" w:type="dxa"/>
            <w:tcBorders>
              <w:top w:val="nil"/>
              <w:left w:val="nil"/>
              <w:bottom w:val="single" w:sz="4" w:space="0" w:color="auto"/>
              <w:right w:val="single" w:sz="4" w:space="0" w:color="auto"/>
            </w:tcBorders>
            <w:shd w:val="clear" w:color="auto" w:fill="auto"/>
            <w:vAlign w:val="center"/>
            <w:hideMark/>
          </w:tcPr>
          <w:p w14:paraId="5CDAB2D0"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5 300,00</w:t>
            </w:r>
          </w:p>
        </w:tc>
        <w:tc>
          <w:tcPr>
            <w:tcW w:w="866" w:type="dxa"/>
            <w:gridSpan w:val="2"/>
            <w:tcBorders>
              <w:top w:val="nil"/>
              <w:left w:val="nil"/>
              <w:bottom w:val="single" w:sz="4" w:space="0" w:color="auto"/>
              <w:right w:val="single" w:sz="4" w:space="0" w:color="auto"/>
            </w:tcBorders>
            <w:shd w:val="clear" w:color="auto" w:fill="auto"/>
            <w:vAlign w:val="center"/>
            <w:hideMark/>
          </w:tcPr>
          <w:p w14:paraId="4D0AB9D1"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12.2026</w:t>
            </w:r>
          </w:p>
        </w:tc>
      </w:tr>
    </w:tbl>
    <w:p w14:paraId="79169213" w14:textId="77777777" w:rsidR="002D0E47" w:rsidRDefault="002D0E47" w:rsidP="007672F6">
      <w:pPr>
        <w:spacing w:after="0" w:line="240" w:lineRule="auto"/>
        <w:jc w:val="center"/>
        <w:rPr>
          <w:rFonts w:ascii="Times New Roman" w:hAnsi="Times New Roman"/>
          <w:sz w:val="24"/>
          <w:szCs w:val="24"/>
        </w:rPr>
        <w:sectPr w:rsidR="002D0E47" w:rsidSect="002D0E47">
          <w:pgSz w:w="16838" w:h="11906" w:orient="landscape"/>
          <w:pgMar w:top="1701" w:right="1134" w:bottom="567" w:left="1134" w:header="709" w:footer="709" w:gutter="0"/>
          <w:cols w:space="708"/>
          <w:docGrid w:linePitch="360"/>
        </w:sectPr>
      </w:pPr>
    </w:p>
    <w:tbl>
      <w:tblPr>
        <w:tblW w:w="15943" w:type="dxa"/>
        <w:tblInd w:w="-709" w:type="dxa"/>
        <w:tblLook w:val="04A0" w:firstRow="1" w:lastRow="0" w:firstColumn="1" w:lastColumn="0" w:noHBand="0" w:noVBand="1"/>
      </w:tblPr>
      <w:tblGrid>
        <w:gridCol w:w="520"/>
        <w:gridCol w:w="2032"/>
        <w:gridCol w:w="1480"/>
        <w:gridCol w:w="1600"/>
        <w:gridCol w:w="1200"/>
        <w:gridCol w:w="1200"/>
        <w:gridCol w:w="1200"/>
        <w:gridCol w:w="873"/>
        <w:gridCol w:w="709"/>
        <w:gridCol w:w="873"/>
        <w:gridCol w:w="873"/>
        <w:gridCol w:w="873"/>
        <w:gridCol w:w="873"/>
        <w:gridCol w:w="1637"/>
      </w:tblGrid>
      <w:tr w:rsidR="002D0E47" w:rsidRPr="002D0E47" w14:paraId="5E5F5A64" w14:textId="77777777" w:rsidTr="002D0E47">
        <w:trPr>
          <w:trHeight w:val="375"/>
        </w:trPr>
        <w:tc>
          <w:tcPr>
            <w:tcW w:w="520" w:type="dxa"/>
            <w:tcBorders>
              <w:top w:val="nil"/>
              <w:left w:val="nil"/>
              <w:bottom w:val="nil"/>
              <w:right w:val="nil"/>
            </w:tcBorders>
            <w:shd w:val="clear" w:color="auto" w:fill="auto"/>
            <w:noWrap/>
            <w:vAlign w:val="bottom"/>
            <w:hideMark/>
          </w:tcPr>
          <w:p w14:paraId="4666A681"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2032" w:type="dxa"/>
            <w:tcBorders>
              <w:top w:val="nil"/>
              <w:left w:val="nil"/>
              <w:bottom w:val="nil"/>
              <w:right w:val="nil"/>
            </w:tcBorders>
            <w:shd w:val="clear" w:color="auto" w:fill="auto"/>
            <w:noWrap/>
            <w:vAlign w:val="bottom"/>
            <w:hideMark/>
          </w:tcPr>
          <w:p w14:paraId="6B0E847E"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480" w:type="dxa"/>
            <w:tcBorders>
              <w:top w:val="nil"/>
              <w:left w:val="nil"/>
              <w:bottom w:val="nil"/>
              <w:right w:val="nil"/>
            </w:tcBorders>
            <w:shd w:val="clear" w:color="auto" w:fill="auto"/>
            <w:noWrap/>
            <w:vAlign w:val="bottom"/>
            <w:hideMark/>
          </w:tcPr>
          <w:p w14:paraId="26FDC99D"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600" w:type="dxa"/>
            <w:tcBorders>
              <w:top w:val="nil"/>
              <w:left w:val="nil"/>
              <w:bottom w:val="nil"/>
              <w:right w:val="nil"/>
            </w:tcBorders>
            <w:shd w:val="clear" w:color="auto" w:fill="auto"/>
            <w:noWrap/>
            <w:vAlign w:val="bottom"/>
            <w:hideMark/>
          </w:tcPr>
          <w:p w14:paraId="712C5EFA"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200" w:type="dxa"/>
            <w:tcBorders>
              <w:top w:val="nil"/>
              <w:left w:val="nil"/>
              <w:bottom w:val="nil"/>
              <w:right w:val="nil"/>
            </w:tcBorders>
            <w:shd w:val="clear" w:color="auto" w:fill="auto"/>
            <w:noWrap/>
            <w:vAlign w:val="bottom"/>
            <w:hideMark/>
          </w:tcPr>
          <w:p w14:paraId="4E449FF2"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200" w:type="dxa"/>
            <w:tcBorders>
              <w:top w:val="nil"/>
              <w:left w:val="nil"/>
              <w:bottom w:val="nil"/>
              <w:right w:val="nil"/>
            </w:tcBorders>
            <w:shd w:val="clear" w:color="auto" w:fill="auto"/>
            <w:noWrap/>
            <w:vAlign w:val="bottom"/>
            <w:hideMark/>
          </w:tcPr>
          <w:p w14:paraId="39B8DBF5"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200" w:type="dxa"/>
            <w:tcBorders>
              <w:top w:val="nil"/>
              <w:left w:val="nil"/>
              <w:bottom w:val="nil"/>
              <w:right w:val="nil"/>
            </w:tcBorders>
            <w:shd w:val="clear" w:color="auto" w:fill="auto"/>
            <w:noWrap/>
            <w:vAlign w:val="bottom"/>
            <w:hideMark/>
          </w:tcPr>
          <w:p w14:paraId="03DB2611"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6710" w:type="dxa"/>
            <w:gridSpan w:val="7"/>
            <w:tcBorders>
              <w:top w:val="nil"/>
              <w:left w:val="nil"/>
              <w:bottom w:val="nil"/>
              <w:right w:val="nil"/>
            </w:tcBorders>
            <w:shd w:val="clear" w:color="auto" w:fill="auto"/>
            <w:noWrap/>
            <w:vAlign w:val="bottom"/>
            <w:hideMark/>
          </w:tcPr>
          <w:p w14:paraId="09500869" w14:textId="77777777" w:rsidR="002D0E47" w:rsidRPr="002D0E47" w:rsidRDefault="002D0E47" w:rsidP="002D0E47">
            <w:pPr>
              <w:spacing w:after="0" w:line="240" w:lineRule="auto"/>
              <w:jc w:val="right"/>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Приложение №2</w:t>
            </w:r>
          </w:p>
        </w:tc>
      </w:tr>
      <w:tr w:rsidR="002D0E47" w:rsidRPr="002D0E47" w14:paraId="24CD0A86" w14:textId="77777777" w:rsidTr="002D0E47">
        <w:trPr>
          <w:trHeight w:val="300"/>
        </w:trPr>
        <w:tc>
          <w:tcPr>
            <w:tcW w:w="520" w:type="dxa"/>
            <w:tcBorders>
              <w:top w:val="nil"/>
              <w:left w:val="nil"/>
              <w:bottom w:val="nil"/>
              <w:right w:val="nil"/>
            </w:tcBorders>
            <w:shd w:val="clear" w:color="auto" w:fill="auto"/>
            <w:noWrap/>
            <w:vAlign w:val="bottom"/>
            <w:hideMark/>
          </w:tcPr>
          <w:p w14:paraId="0B1B9BA7" w14:textId="77777777" w:rsidR="002D0E47" w:rsidRPr="002D0E47" w:rsidRDefault="002D0E47" w:rsidP="002D0E47">
            <w:pPr>
              <w:spacing w:after="0" w:line="240" w:lineRule="auto"/>
              <w:jc w:val="right"/>
              <w:rPr>
                <w:rFonts w:ascii="Times New Roman" w:eastAsia="Times New Roman" w:hAnsi="Times New Roman" w:cs="Times New Roman"/>
                <w:color w:val="000000"/>
                <w:sz w:val="20"/>
                <w:szCs w:val="20"/>
                <w:lang w:eastAsia="ru-RU"/>
              </w:rPr>
            </w:pPr>
          </w:p>
        </w:tc>
        <w:tc>
          <w:tcPr>
            <w:tcW w:w="2032" w:type="dxa"/>
            <w:tcBorders>
              <w:top w:val="nil"/>
              <w:left w:val="nil"/>
              <w:bottom w:val="nil"/>
              <w:right w:val="nil"/>
            </w:tcBorders>
            <w:shd w:val="clear" w:color="auto" w:fill="auto"/>
            <w:noWrap/>
            <w:vAlign w:val="bottom"/>
            <w:hideMark/>
          </w:tcPr>
          <w:p w14:paraId="3D2F09AB"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480" w:type="dxa"/>
            <w:tcBorders>
              <w:top w:val="nil"/>
              <w:left w:val="nil"/>
              <w:bottom w:val="nil"/>
              <w:right w:val="nil"/>
            </w:tcBorders>
            <w:shd w:val="clear" w:color="auto" w:fill="auto"/>
            <w:noWrap/>
            <w:vAlign w:val="bottom"/>
            <w:hideMark/>
          </w:tcPr>
          <w:p w14:paraId="5092C135"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600" w:type="dxa"/>
            <w:tcBorders>
              <w:top w:val="nil"/>
              <w:left w:val="nil"/>
              <w:bottom w:val="nil"/>
              <w:right w:val="nil"/>
            </w:tcBorders>
            <w:shd w:val="clear" w:color="auto" w:fill="auto"/>
            <w:noWrap/>
            <w:vAlign w:val="bottom"/>
            <w:hideMark/>
          </w:tcPr>
          <w:p w14:paraId="290AF129"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200" w:type="dxa"/>
            <w:tcBorders>
              <w:top w:val="nil"/>
              <w:left w:val="nil"/>
              <w:bottom w:val="nil"/>
              <w:right w:val="nil"/>
            </w:tcBorders>
            <w:shd w:val="clear" w:color="auto" w:fill="auto"/>
            <w:noWrap/>
            <w:vAlign w:val="bottom"/>
            <w:hideMark/>
          </w:tcPr>
          <w:p w14:paraId="23D282BF"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200" w:type="dxa"/>
            <w:tcBorders>
              <w:top w:val="nil"/>
              <w:left w:val="nil"/>
              <w:bottom w:val="nil"/>
              <w:right w:val="nil"/>
            </w:tcBorders>
            <w:shd w:val="clear" w:color="auto" w:fill="auto"/>
            <w:noWrap/>
            <w:vAlign w:val="bottom"/>
            <w:hideMark/>
          </w:tcPr>
          <w:p w14:paraId="5DEE8C7C"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200" w:type="dxa"/>
            <w:tcBorders>
              <w:top w:val="nil"/>
              <w:left w:val="nil"/>
              <w:bottom w:val="nil"/>
              <w:right w:val="nil"/>
            </w:tcBorders>
            <w:shd w:val="clear" w:color="auto" w:fill="auto"/>
            <w:noWrap/>
            <w:vAlign w:val="bottom"/>
            <w:hideMark/>
          </w:tcPr>
          <w:p w14:paraId="23906C9B"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73" w:type="dxa"/>
            <w:tcBorders>
              <w:top w:val="nil"/>
              <w:left w:val="nil"/>
              <w:bottom w:val="nil"/>
              <w:right w:val="nil"/>
            </w:tcBorders>
            <w:shd w:val="clear" w:color="auto" w:fill="auto"/>
            <w:noWrap/>
            <w:vAlign w:val="bottom"/>
            <w:hideMark/>
          </w:tcPr>
          <w:p w14:paraId="76A33DF0"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709" w:type="dxa"/>
            <w:tcBorders>
              <w:top w:val="nil"/>
              <w:left w:val="nil"/>
              <w:bottom w:val="nil"/>
              <w:right w:val="nil"/>
            </w:tcBorders>
            <w:shd w:val="clear" w:color="auto" w:fill="auto"/>
            <w:noWrap/>
            <w:vAlign w:val="bottom"/>
            <w:hideMark/>
          </w:tcPr>
          <w:p w14:paraId="6F8C12E6"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73" w:type="dxa"/>
            <w:tcBorders>
              <w:top w:val="nil"/>
              <w:left w:val="nil"/>
              <w:bottom w:val="nil"/>
              <w:right w:val="nil"/>
            </w:tcBorders>
            <w:shd w:val="clear" w:color="auto" w:fill="auto"/>
            <w:noWrap/>
            <w:vAlign w:val="bottom"/>
            <w:hideMark/>
          </w:tcPr>
          <w:p w14:paraId="6BBE055A"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73" w:type="dxa"/>
            <w:tcBorders>
              <w:top w:val="nil"/>
              <w:left w:val="nil"/>
              <w:bottom w:val="nil"/>
              <w:right w:val="nil"/>
            </w:tcBorders>
            <w:shd w:val="clear" w:color="auto" w:fill="auto"/>
            <w:noWrap/>
            <w:vAlign w:val="bottom"/>
            <w:hideMark/>
          </w:tcPr>
          <w:p w14:paraId="73E03B03"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73" w:type="dxa"/>
            <w:tcBorders>
              <w:top w:val="nil"/>
              <w:left w:val="nil"/>
              <w:bottom w:val="nil"/>
              <w:right w:val="nil"/>
            </w:tcBorders>
            <w:shd w:val="clear" w:color="auto" w:fill="auto"/>
            <w:noWrap/>
            <w:vAlign w:val="bottom"/>
            <w:hideMark/>
          </w:tcPr>
          <w:p w14:paraId="7C44E2E3"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73" w:type="dxa"/>
            <w:tcBorders>
              <w:top w:val="nil"/>
              <w:left w:val="nil"/>
              <w:bottom w:val="nil"/>
              <w:right w:val="nil"/>
            </w:tcBorders>
            <w:shd w:val="clear" w:color="auto" w:fill="auto"/>
            <w:noWrap/>
            <w:vAlign w:val="bottom"/>
            <w:hideMark/>
          </w:tcPr>
          <w:p w14:paraId="79C127F4"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636" w:type="dxa"/>
            <w:tcBorders>
              <w:top w:val="nil"/>
              <w:left w:val="nil"/>
              <w:bottom w:val="nil"/>
              <w:right w:val="nil"/>
            </w:tcBorders>
            <w:shd w:val="clear" w:color="auto" w:fill="auto"/>
            <w:noWrap/>
            <w:vAlign w:val="bottom"/>
            <w:hideMark/>
          </w:tcPr>
          <w:p w14:paraId="0226C7D6"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r>
      <w:tr w:rsidR="002D0E47" w:rsidRPr="002D0E47" w14:paraId="14B04828" w14:textId="77777777" w:rsidTr="002D0E47">
        <w:trPr>
          <w:trHeight w:val="1350"/>
        </w:trPr>
        <w:tc>
          <w:tcPr>
            <w:tcW w:w="15943" w:type="dxa"/>
            <w:gridSpan w:val="14"/>
            <w:tcBorders>
              <w:top w:val="nil"/>
              <w:left w:val="nil"/>
              <w:bottom w:val="nil"/>
              <w:right w:val="nil"/>
            </w:tcBorders>
            <w:shd w:val="clear" w:color="auto" w:fill="auto"/>
            <w:vAlign w:val="center"/>
            <w:hideMark/>
          </w:tcPr>
          <w:p w14:paraId="69198FD8"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0"/>
                <w:szCs w:val="20"/>
                <w:lang w:eastAsia="ru-RU"/>
              </w:rPr>
            </w:pPr>
            <w:r w:rsidRPr="002D0E47">
              <w:rPr>
                <w:rFonts w:ascii="Times New Roman" w:eastAsia="Times New Roman" w:hAnsi="Times New Roman" w:cs="Times New Roman"/>
                <w:b/>
                <w:bCs/>
                <w:color w:val="000000"/>
                <w:sz w:val="20"/>
                <w:szCs w:val="20"/>
                <w:lang w:eastAsia="ru-RU"/>
              </w:rPr>
              <w:t xml:space="preserve">Планируемые показатели </w:t>
            </w:r>
            <w:proofErr w:type="gramStart"/>
            <w:r w:rsidRPr="002D0E47">
              <w:rPr>
                <w:rFonts w:ascii="Times New Roman" w:eastAsia="Times New Roman" w:hAnsi="Times New Roman" w:cs="Times New Roman"/>
                <w:b/>
                <w:bCs/>
                <w:color w:val="000000"/>
                <w:sz w:val="20"/>
                <w:szCs w:val="20"/>
                <w:lang w:eastAsia="ru-RU"/>
              </w:rPr>
              <w:t xml:space="preserve">выполнения  </w:t>
            </w:r>
            <w:proofErr w:type="spellStart"/>
            <w:r w:rsidRPr="002D0E47">
              <w:rPr>
                <w:rFonts w:ascii="Times New Roman" w:eastAsia="Times New Roman" w:hAnsi="Times New Roman" w:cs="Times New Roman"/>
                <w:b/>
                <w:bCs/>
                <w:color w:val="000000"/>
                <w:sz w:val="20"/>
                <w:szCs w:val="20"/>
                <w:lang w:eastAsia="ru-RU"/>
              </w:rPr>
              <w:t>краткострочного</w:t>
            </w:r>
            <w:proofErr w:type="spellEnd"/>
            <w:proofErr w:type="gramEnd"/>
            <w:r w:rsidRPr="002D0E47">
              <w:rPr>
                <w:rFonts w:ascii="Times New Roman" w:eastAsia="Times New Roman" w:hAnsi="Times New Roman" w:cs="Times New Roman"/>
                <w:b/>
                <w:bCs/>
                <w:color w:val="000000"/>
                <w:sz w:val="20"/>
                <w:szCs w:val="20"/>
                <w:lang w:eastAsia="ru-RU"/>
              </w:rPr>
              <w:t xml:space="preserve"> муниципального плана реализации региональной программы </w:t>
            </w:r>
            <w:r w:rsidRPr="002D0E47">
              <w:rPr>
                <w:rFonts w:ascii="Times New Roman" w:eastAsia="Times New Roman" w:hAnsi="Times New Roman" w:cs="Times New Roman"/>
                <w:b/>
                <w:bCs/>
                <w:color w:val="000000"/>
                <w:sz w:val="20"/>
                <w:szCs w:val="20"/>
                <w:lang w:eastAsia="ru-RU"/>
              </w:rPr>
              <w:br/>
              <w:t xml:space="preserve">по проведению капитального ремонта общего имущества многоквартирных домов, расположенных на территории </w:t>
            </w:r>
            <w:r w:rsidRPr="002D0E47">
              <w:rPr>
                <w:rFonts w:ascii="Times New Roman" w:eastAsia="Times New Roman" w:hAnsi="Times New Roman" w:cs="Times New Roman"/>
                <w:b/>
                <w:bCs/>
                <w:color w:val="000000"/>
                <w:sz w:val="20"/>
                <w:szCs w:val="20"/>
                <w:lang w:eastAsia="ru-RU"/>
              </w:rPr>
              <w:br/>
              <w:t>МО "Известковское городское поселение" Облученского муниципального района Еврейской автономной области</w:t>
            </w:r>
          </w:p>
        </w:tc>
      </w:tr>
      <w:tr w:rsidR="002D0E47" w:rsidRPr="002D0E47" w14:paraId="56F620CE" w14:textId="77777777" w:rsidTr="002D0E47">
        <w:trPr>
          <w:trHeight w:val="375"/>
        </w:trPr>
        <w:tc>
          <w:tcPr>
            <w:tcW w:w="15943" w:type="dxa"/>
            <w:gridSpan w:val="14"/>
            <w:tcBorders>
              <w:top w:val="nil"/>
              <w:left w:val="nil"/>
              <w:bottom w:val="nil"/>
              <w:right w:val="nil"/>
            </w:tcBorders>
            <w:shd w:val="clear" w:color="auto" w:fill="auto"/>
            <w:noWrap/>
            <w:vAlign w:val="bottom"/>
            <w:hideMark/>
          </w:tcPr>
          <w:p w14:paraId="49CCF595"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0"/>
                <w:szCs w:val="20"/>
                <w:lang w:eastAsia="ru-RU"/>
              </w:rPr>
            </w:pPr>
          </w:p>
        </w:tc>
      </w:tr>
      <w:tr w:rsidR="002D0E47" w:rsidRPr="002D0E47" w14:paraId="3E0DE549" w14:textId="77777777" w:rsidTr="002D0E47">
        <w:trPr>
          <w:trHeight w:val="1575"/>
        </w:trPr>
        <w:tc>
          <w:tcPr>
            <w:tcW w:w="5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556A35"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п/п</w:t>
            </w:r>
          </w:p>
        </w:tc>
        <w:tc>
          <w:tcPr>
            <w:tcW w:w="203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D85842"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Наименование МО</w:t>
            </w:r>
          </w:p>
        </w:tc>
        <w:tc>
          <w:tcPr>
            <w:tcW w:w="14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BEB01F"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общая</w:t>
            </w:r>
            <w:r w:rsidRPr="002D0E47">
              <w:rPr>
                <w:rFonts w:ascii="Times New Roman" w:eastAsia="Times New Roman" w:hAnsi="Times New Roman" w:cs="Times New Roman"/>
                <w:color w:val="000000"/>
                <w:sz w:val="20"/>
                <w:szCs w:val="20"/>
                <w:lang w:eastAsia="ru-RU"/>
              </w:rPr>
              <w:br/>
              <w:t>площадь</w:t>
            </w:r>
            <w:r w:rsidRPr="002D0E47">
              <w:rPr>
                <w:rFonts w:ascii="Times New Roman" w:eastAsia="Times New Roman" w:hAnsi="Times New Roman" w:cs="Times New Roman"/>
                <w:color w:val="000000"/>
                <w:sz w:val="20"/>
                <w:szCs w:val="20"/>
                <w:lang w:eastAsia="ru-RU"/>
              </w:rPr>
              <w:br/>
              <w:t>МКД, всего</w:t>
            </w:r>
          </w:p>
        </w:tc>
        <w:tc>
          <w:tcPr>
            <w:tcW w:w="16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776E6D"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Количество</w:t>
            </w:r>
            <w:r w:rsidRPr="002D0E47">
              <w:rPr>
                <w:rFonts w:ascii="Times New Roman" w:eastAsia="Times New Roman" w:hAnsi="Times New Roman" w:cs="Times New Roman"/>
                <w:color w:val="000000"/>
                <w:sz w:val="20"/>
                <w:szCs w:val="20"/>
                <w:lang w:eastAsia="ru-RU"/>
              </w:rPr>
              <w:br/>
              <w:t>жителей,</w:t>
            </w:r>
            <w:r w:rsidRPr="002D0E47">
              <w:rPr>
                <w:rFonts w:ascii="Times New Roman" w:eastAsia="Times New Roman" w:hAnsi="Times New Roman" w:cs="Times New Roman"/>
                <w:color w:val="000000"/>
                <w:sz w:val="20"/>
                <w:szCs w:val="20"/>
                <w:lang w:eastAsia="ru-RU"/>
              </w:rPr>
              <w:br/>
            </w:r>
            <w:proofErr w:type="spellStart"/>
            <w:r w:rsidRPr="002D0E47">
              <w:rPr>
                <w:rFonts w:ascii="Times New Roman" w:eastAsia="Times New Roman" w:hAnsi="Times New Roman" w:cs="Times New Roman"/>
                <w:color w:val="000000"/>
                <w:sz w:val="20"/>
                <w:szCs w:val="20"/>
                <w:lang w:eastAsia="ru-RU"/>
              </w:rPr>
              <w:t>зарегистриров</w:t>
            </w:r>
            <w:proofErr w:type="spellEnd"/>
            <w:r w:rsidRPr="002D0E47">
              <w:rPr>
                <w:rFonts w:ascii="Times New Roman" w:eastAsia="Times New Roman" w:hAnsi="Times New Roman" w:cs="Times New Roman"/>
                <w:color w:val="000000"/>
                <w:sz w:val="20"/>
                <w:szCs w:val="20"/>
                <w:lang w:eastAsia="ru-RU"/>
              </w:rPr>
              <w:br/>
            </w:r>
            <w:proofErr w:type="spellStart"/>
            <w:r w:rsidRPr="002D0E47">
              <w:rPr>
                <w:rFonts w:ascii="Times New Roman" w:eastAsia="Times New Roman" w:hAnsi="Times New Roman" w:cs="Times New Roman"/>
                <w:color w:val="000000"/>
                <w:sz w:val="20"/>
                <w:szCs w:val="20"/>
                <w:lang w:eastAsia="ru-RU"/>
              </w:rPr>
              <w:t>анных</w:t>
            </w:r>
            <w:proofErr w:type="spellEnd"/>
            <w:r w:rsidRPr="002D0E47">
              <w:rPr>
                <w:rFonts w:ascii="Times New Roman" w:eastAsia="Times New Roman" w:hAnsi="Times New Roman" w:cs="Times New Roman"/>
                <w:color w:val="000000"/>
                <w:sz w:val="20"/>
                <w:szCs w:val="20"/>
                <w:lang w:eastAsia="ru-RU"/>
              </w:rPr>
              <w:t xml:space="preserve"> в МКД</w:t>
            </w:r>
            <w:r w:rsidRPr="002D0E47">
              <w:rPr>
                <w:rFonts w:ascii="Times New Roman" w:eastAsia="Times New Roman" w:hAnsi="Times New Roman" w:cs="Times New Roman"/>
                <w:color w:val="000000"/>
                <w:sz w:val="20"/>
                <w:szCs w:val="20"/>
                <w:lang w:eastAsia="ru-RU"/>
              </w:rPr>
              <w:br/>
              <w:t>на дату</w:t>
            </w:r>
            <w:r w:rsidRPr="002D0E47">
              <w:rPr>
                <w:rFonts w:ascii="Times New Roman" w:eastAsia="Times New Roman" w:hAnsi="Times New Roman" w:cs="Times New Roman"/>
                <w:color w:val="000000"/>
                <w:sz w:val="20"/>
                <w:szCs w:val="20"/>
                <w:lang w:eastAsia="ru-RU"/>
              </w:rPr>
              <w:br/>
              <w:t>утверждения</w:t>
            </w:r>
            <w:r w:rsidRPr="002D0E47">
              <w:rPr>
                <w:rFonts w:ascii="Times New Roman" w:eastAsia="Times New Roman" w:hAnsi="Times New Roman" w:cs="Times New Roman"/>
                <w:color w:val="000000"/>
                <w:sz w:val="20"/>
                <w:szCs w:val="20"/>
                <w:lang w:eastAsia="ru-RU"/>
              </w:rPr>
              <w:br/>
              <w:t>программы</w:t>
            </w:r>
          </w:p>
        </w:tc>
        <w:tc>
          <w:tcPr>
            <w:tcW w:w="5182" w:type="dxa"/>
            <w:gridSpan w:val="5"/>
            <w:tcBorders>
              <w:top w:val="single" w:sz="4" w:space="0" w:color="auto"/>
              <w:left w:val="nil"/>
              <w:bottom w:val="single" w:sz="4" w:space="0" w:color="auto"/>
              <w:right w:val="single" w:sz="4" w:space="0" w:color="auto"/>
            </w:tcBorders>
            <w:shd w:val="clear" w:color="auto" w:fill="auto"/>
            <w:noWrap/>
            <w:vAlign w:val="center"/>
            <w:hideMark/>
          </w:tcPr>
          <w:p w14:paraId="1AD42B49"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Количество МКД</w:t>
            </w:r>
          </w:p>
        </w:tc>
        <w:tc>
          <w:tcPr>
            <w:tcW w:w="5128" w:type="dxa"/>
            <w:gridSpan w:val="5"/>
            <w:tcBorders>
              <w:top w:val="single" w:sz="4" w:space="0" w:color="auto"/>
              <w:left w:val="nil"/>
              <w:bottom w:val="single" w:sz="4" w:space="0" w:color="auto"/>
              <w:right w:val="single" w:sz="4" w:space="0" w:color="auto"/>
            </w:tcBorders>
            <w:shd w:val="clear" w:color="auto" w:fill="auto"/>
            <w:noWrap/>
            <w:vAlign w:val="center"/>
            <w:hideMark/>
          </w:tcPr>
          <w:p w14:paraId="588D4145"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Стоимость капитального ремонта</w:t>
            </w:r>
          </w:p>
        </w:tc>
      </w:tr>
      <w:tr w:rsidR="002D0E47" w:rsidRPr="002D0E47" w14:paraId="084481A7" w14:textId="77777777" w:rsidTr="002D0E47">
        <w:trPr>
          <w:trHeight w:val="750"/>
        </w:trPr>
        <w:tc>
          <w:tcPr>
            <w:tcW w:w="520" w:type="dxa"/>
            <w:vMerge/>
            <w:tcBorders>
              <w:top w:val="single" w:sz="4" w:space="0" w:color="auto"/>
              <w:left w:val="single" w:sz="4" w:space="0" w:color="auto"/>
              <w:bottom w:val="single" w:sz="4" w:space="0" w:color="auto"/>
              <w:right w:val="single" w:sz="4" w:space="0" w:color="auto"/>
            </w:tcBorders>
            <w:vAlign w:val="center"/>
            <w:hideMark/>
          </w:tcPr>
          <w:p w14:paraId="3621E69B"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2032" w:type="dxa"/>
            <w:vMerge/>
            <w:tcBorders>
              <w:top w:val="single" w:sz="4" w:space="0" w:color="auto"/>
              <w:left w:val="single" w:sz="4" w:space="0" w:color="auto"/>
              <w:bottom w:val="single" w:sz="4" w:space="0" w:color="auto"/>
              <w:right w:val="single" w:sz="4" w:space="0" w:color="auto"/>
            </w:tcBorders>
            <w:vAlign w:val="center"/>
            <w:hideMark/>
          </w:tcPr>
          <w:p w14:paraId="4D988DEB"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1480" w:type="dxa"/>
            <w:vMerge/>
            <w:tcBorders>
              <w:top w:val="single" w:sz="4" w:space="0" w:color="auto"/>
              <w:left w:val="single" w:sz="4" w:space="0" w:color="auto"/>
              <w:bottom w:val="single" w:sz="4" w:space="0" w:color="auto"/>
              <w:right w:val="single" w:sz="4" w:space="0" w:color="auto"/>
            </w:tcBorders>
            <w:vAlign w:val="center"/>
            <w:hideMark/>
          </w:tcPr>
          <w:p w14:paraId="70894064"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1600" w:type="dxa"/>
            <w:vMerge/>
            <w:tcBorders>
              <w:top w:val="single" w:sz="4" w:space="0" w:color="auto"/>
              <w:left w:val="single" w:sz="4" w:space="0" w:color="auto"/>
              <w:bottom w:val="single" w:sz="4" w:space="0" w:color="auto"/>
              <w:right w:val="single" w:sz="4" w:space="0" w:color="auto"/>
            </w:tcBorders>
            <w:vAlign w:val="center"/>
            <w:hideMark/>
          </w:tcPr>
          <w:p w14:paraId="5C783C3B"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1200" w:type="dxa"/>
            <w:tcBorders>
              <w:top w:val="nil"/>
              <w:left w:val="nil"/>
              <w:bottom w:val="single" w:sz="4" w:space="0" w:color="auto"/>
              <w:right w:val="single" w:sz="4" w:space="0" w:color="auto"/>
            </w:tcBorders>
            <w:shd w:val="clear" w:color="auto" w:fill="auto"/>
            <w:noWrap/>
            <w:vAlign w:val="center"/>
            <w:hideMark/>
          </w:tcPr>
          <w:p w14:paraId="0BAB7FAD"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I квартал</w:t>
            </w:r>
          </w:p>
        </w:tc>
        <w:tc>
          <w:tcPr>
            <w:tcW w:w="1200" w:type="dxa"/>
            <w:tcBorders>
              <w:top w:val="nil"/>
              <w:left w:val="nil"/>
              <w:bottom w:val="single" w:sz="4" w:space="0" w:color="auto"/>
              <w:right w:val="single" w:sz="4" w:space="0" w:color="auto"/>
            </w:tcBorders>
            <w:shd w:val="clear" w:color="auto" w:fill="auto"/>
            <w:noWrap/>
            <w:vAlign w:val="center"/>
            <w:hideMark/>
          </w:tcPr>
          <w:p w14:paraId="4D4DB3F6"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II квартал</w:t>
            </w:r>
          </w:p>
        </w:tc>
        <w:tc>
          <w:tcPr>
            <w:tcW w:w="1200" w:type="dxa"/>
            <w:tcBorders>
              <w:top w:val="nil"/>
              <w:left w:val="nil"/>
              <w:bottom w:val="single" w:sz="4" w:space="0" w:color="auto"/>
              <w:right w:val="single" w:sz="4" w:space="0" w:color="auto"/>
            </w:tcBorders>
            <w:shd w:val="clear" w:color="auto" w:fill="auto"/>
            <w:noWrap/>
            <w:vAlign w:val="center"/>
            <w:hideMark/>
          </w:tcPr>
          <w:p w14:paraId="38FDD356"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III квартал</w:t>
            </w:r>
          </w:p>
        </w:tc>
        <w:tc>
          <w:tcPr>
            <w:tcW w:w="873" w:type="dxa"/>
            <w:tcBorders>
              <w:top w:val="nil"/>
              <w:left w:val="nil"/>
              <w:bottom w:val="single" w:sz="4" w:space="0" w:color="auto"/>
              <w:right w:val="single" w:sz="4" w:space="0" w:color="auto"/>
            </w:tcBorders>
            <w:shd w:val="clear" w:color="auto" w:fill="auto"/>
            <w:noWrap/>
            <w:vAlign w:val="center"/>
            <w:hideMark/>
          </w:tcPr>
          <w:p w14:paraId="7CA16474"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IV квартал</w:t>
            </w:r>
          </w:p>
        </w:tc>
        <w:tc>
          <w:tcPr>
            <w:tcW w:w="709" w:type="dxa"/>
            <w:tcBorders>
              <w:top w:val="nil"/>
              <w:left w:val="nil"/>
              <w:bottom w:val="single" w:sz="4" w:space="0" w:color="auto"/>
              <w:right w:val="single" w:sz="4" w:space="0" w:color="auto"/>
            </w:tcBorders>
            <w:shd w:val="clear" w:color="auto" w:fill="auto"/>
            <w:noWrap/>
            <w:vAlign w:val="center"/>
            <w:hideMark/>
          </w:tcPr>
          <w:p w14:paraId="5697AAA7"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proofErr w:type="gramStart"/>
            <w:r w:rsidRPr="002D0E47">
              <w:rPr>
                <w:rFonts w:ascii="Times New Roman" w:eastAsia="Times New Roman" w:hAnsi="Times New Roman" w:cs="Times New Roman"/>
                <w:color w:val="000000"/>
                <w:sz w:val="20"/>
                <w:szCs w:val="20"/>
                <w:lang w:eastAsia="ru-RU"/>
              </w:rPr>
              <w:t>Всего :</w:t>
            </w:r>
            <w:proofErr w:type="gramEnd"/>
          </w:p>
        </w:tc>
        <w:tc>
          <w:tcPr>
            <w:tcW w:w="873" w:type="dxa"/>
            <w:tcBorders>
              <w:top w:val="nil"/>
              <w:left w:val="nil"/>
              <w:bottom w:val="single" w:sz="4" w:space="0" w:color="auto"/>
              <w:right w:val="single" w:sz="4" w:space="0" w:color="auto"/>
            </w:tcBorders>
            <w:shd w:val="clear" w:color="auto" w:fill="auto"/>
            <w:noWrap/>
            <w:vAlign w:val="center"/>
            <w:hideMark/>
          </w:tcPr>
          <w:p w14:paraId="137AB3E5"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I квартал</w:t>
            </w:r>
          </w:p>
        </w:tc>
        <w:tc>
          <w:tcPr>
            <w:tcW w:w="873" w:type="dxa"/>
            <w:tcBorders>
              <w:top w:val="nil"/>
              <w:left w:val="nil"/>
              <w:bottom w:val="single" w:sz="4" w:space="0" w:color="auto"/>
              <w:right w:val="single" w:sz="4" w:space="0" w:color="auto"/>
            </w:tcBorders>
            <w:shd w:val="clear" w:color="auto" w:fill="auto"/>
            <w:noWrap/>
            <w:vAlign w:val="center"/>
            <w:hideMark/>
          </w:tcPr>
          <w:p w14:paraId="655408E5"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II квартал</w:t>
            </w:r>
          </w:p>
        </w:tc>
        <w:tc>
          <w:tcPr>
            <w:tcW w:w="873" w:type="dxa"/>
            <w:tcBorders>
              <w:top w:val="nil"/>
              <w:left w:val="nil"/>
              <w:bottom w:val="single" w:sz="4" w:space="0" w:color="auto"/>
              <w:right w:val="single" w:sz="4" w:space="0" w:color="auto"/>
            </w:tcBorders>
            <w:shd w:val="clear" w:color="auto" w:fill="auto"/>
            <w:noWrap/>
            <w:vAlign w:val="center"/>
            <w:hideMark/>
          </w:tcPr>
          <w:p w14:paraId="63E61593"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III квартал</w:t>
            </w:r>
          </w:p>
        </w:tc>
        <w:tc>
          <w:tcPr>
            <w:tcW w:w="873" w:type="dxa"/>
            <w:tcBorders>
              <w:top w:val="nil"/>
              <w:left w:val="nil"/>
              <w:bottom w:val="single" w:sz="4" w:space="0" w:color="auto"/>
              <w:right w:val="single" w:sz="4" w:space="0" w:color="auto"/>
            </w:tcBorders>
            <w:shd w:val="clear" w:color="auto" w:fill="auto"/>
            <w:noWrap/>
            <w:vAlign w:val="center"/>
            <w:hideMark/>
          </w:tcPr>
          <w:p w14:paraId="0CD6A72F"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IV квартал</w:t>
            </w:r>
          </w:p>
        </w:tc>
        <w:tc>
          <w:tcPr>
            <w:tcW w:w="1636" w:type="dxa"/>
            <w:tcBorders>
              <w:top w:val="nil"/>
              <w:left w:val="nil"/>
              <w:bottom w:val="single" w:sz="4" w:space="0" w:color="auto"/>
              <w:right w:val="single" w:sz="4" w:space="0" w:color="auto"/>
            </w:tcBorders>
            <w:shd w:val="clear" w:color="auto" w:fill="auto"/>
            <w:noWrap/>
            <w:vAlign w:val="center"/>
            <w:hideMark/>
          </w:tcPr>
          <w:p w14:paraId="21D87671"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proofErr w:type="gramStart"/>
            <w:r w:rsidRPr="002D0E47">
              <w:rPr>
                <w:rFonts w:ascii="Times New Roman" w:eastAsia="Times New Roman" w:hAnsi="Times New Roman" w:cs="Times New Roman"/>
                <w:color w:val="000000"/>
                <w:sz w:val="20"/>
                <w:szCs w:val="20"/>
                <w:lang w:eastAsia="ru-RU"/>
              </w:rPr>
              <w:t>Всего :</w:t>
            </w:r>
            <w:proofErr w:type="gramEnd"/>
          </w:p>
        </w:tc>
      </w:tr>
      <w:tr w:rsidR="002D0E47" w:rsidRPr="002D0E47" w14:paraId="4AF4198B" w14:textId="77777777" w:rsidTr="002D0E47">
        <w:trPr>
          <w:trHeight w:val="315"/>
        </w:trPr>
        <w:tc>
          <w:tcPr>
            <w:tcW w:w="520" w:type="dxa"/>
            <w:vMerge/>
            <w:tcBorders>
              <w:top w:val="single" w:sz="4" w:space="0" w:color="auto"/>
              <w:left w:val="single" w:sz="4" w:space="0" w:color="auto"/>
              <w:bottom w:val="single" w:sz="4" w:space="0" w:color="auto"/>
              <w:right w:val="single" w:sz="4" w:space="0" w:color="auto"/>
            </w:tcBorders>
            <w:vAlign w:val="center"/>
            <w:hideMark/>
          </w:tcPr>
          <w:p w14:paraId="472EAAC6"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2032" w:type="dxa"/>
            <w:vMerge/>
            <w:tcBorders>
              <w:top w:val="single" w:sz="4" w:space="0" w:color="auto"/>
              <w:left w:val="single" w:sz="4" w:space="0" w:color="auto"/>
              <w:bottom w:val="single" w:sz="4" w:space="0" w:color="auto"/>
              <w:right w:val="single" w:sz="4" w:space="0" w:color="auto"/>
            </w:tcBorders>
            <w:vAlign w:val="center"/>
            <w:hideMark/>
          </w:tcPr>
          <w:p w14:paraId="645A563A"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p>
        </w:tc>
        <w:tc>
          <w:tcPr>
            <w:tcW w:w="1480" w:type="dxa"/>
            <w:tcBorders>
              <w:top w:val="nil"/>
              <w:left w:val="nil"/>
              <w:bottom w:val="single" w:sz="4" w:space="0" w:color="auto"/>
              <w:right w:val="single" w:sz="4" w:space="0" w:color="auto"/>
            </w:tcBorders>
            <w:shd w:val="clear" w:color="auto" w:fill="auto"/>
            <w:noWrap/>
            <w:vAlign w:val="center"/>
            <w:hideMark/>
          </w:tcPr>
          <w:p w14:paraId="78AAE946"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кв.м.</w:t>
            </w:r>
          </w:p>
        </w:tc>
        <w:tc>
          <w:tcPr>
            <w:tcW w:w="1600" w:type="dxa"/>
            <w:tcBorders>
              <w:top w:val="nil"/>
              <w:left w:val="nil"/>
              <w:bottom w:val="single" w:sz="4" w:space="0" w:color="auto"/>
              <w:right w:val="single" w:sz="4" w:space="0" w:color="auto"/>
            </w:tcBorders>
            <w:shd w:val="clear" w:color="auto" w:fill="auto"/>
            <w:noWrap/>
            <w:vAlign w:val="center"/>
            <w:hideMark/>
          </w:tcPr>
          <w:p w14:paraId="4FC42C72"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чел.</w:t>
            </w:r>
          </w:p>
        </w:tc>
        <w:tc>
          <w:tcPr>
            <w:tcW w:w="1200" w:type="dxa"/>
            <w:tcBorders>
              <w:top w:val="nil"/>
              <w:left w:val="nil"/>
              <w:bottom w:val="single" w:sz="4" w:space="0" w:color="auto"/>
              <w:right w:val="single" w:sz="4" w:space="0" w:color="auto"/>
            </w:tcBorders>
            <w:shd w:val="clear" w:color="auto" w:fill="auto"/>
            <w:noWrap/>
            <w:vAlign w:val="center"/>
            <w:hideMark/>
          </w:tcPr>
          <w:p w14:paraId="33EA01BC"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ед.</w:t>
            </w:r>
          </w:p>
        </w:tc>
        <w:tc>
          <w:tcPr>
            <w:tcW w:w="1200" w:type="dxa"/>
            <w:tcBorders>
              <w:top w:val="nil"/>
              <w:left w:val="nil"/>
              <w:bottom w:val="single" w:sz="4" w:space="0" w:color="auto"/>
              <w:right w:val="single" w:sz="4" w:space="0" w:color="auto"/>
            </w:tcBorders>
            <w:shd w:val="clear" w:color="auto" w:fill="auto"/>
            <w:noWrap/>
            <w:vAlign w:val="center"/>
            <w:hideMark/>
          </w:tcPr>
          <w:p w14:paraId="3351477D"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ед.</w:t>
            </w:r>
          </w:p>
        </w:tc>
        <w:tc>
          <w:tcPr>
            <w:tcW w:w="1200" w:type="dxa"/>
            <w:tcBorders>
              <w:top w:val="nil"/>
              <w:left w:val="nil"/>
              <w:bottom w:val="single" w:sz="4" w:space="0" w:color="auto"/>
              <w:right w:val="single" w:sz="4" w:space="0" w:color="auto"/>
            </w:tcBorders>
            <w:shd w:val="clear" w:color="auto" w:fill="auto"/>
            <w:noWrap/>
            <w:vAlign w:val="center"/>
            <w:hideMark/>
          </w:tcPr>
          <w:p w14:paraId="5030571B"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ед.</w:t>
            </w:r>
          </w:p>
        </w:tc>
        <w:tc>
          <w:tcPr>
            <w:tcW w:w="873" w:type="dxa"/>
            <w:tcBorders>
              <w:top w:val="nil"/>
              <w:left w:val="nil"/>
              <w:bottom w:val="single" w:sz="4" w:space="0" w:color="auto"/>
              <w:right w:val="single" w:sz="4" w:space="0" w:color="auto"/>
            </w:tcBorders>
            <w:shd w:val="clear" w:color="auto" w:fill="auto"/>
            <w:noWrap/>
            <w:vAlign w:val="center"/>
            <w:hideMark/>
          </w:tcPr>
          <w:p w14:paraId="698A98B3"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ед.</w:t>
            </w:r>
          </w:p>
        </w:tc>
        <w:tc>
          <w:tcPr>
            <w:tcW w:w="709" w:type="dxa"/>
            <w:tcBorders>
              <w:top w:val="nil"/>
              <w:left w:val="nil"/>
              <w:bottom w:val="single" w:sz="4" w:space="0" w:color="auto"/>
              <w:right w:val="single" w:sz="4" w:space="0" w:color="auto"/>
            </w:tcBorders>
            <w:shd w:val="clear" w:color="auto" w:fill="auto"/>
            <w:noWrap/>
            <w:vAlign w:val="center"/>
            <w:hideMark/>
          </w:tcPr>
          <w:p w14:paraId="0510E878"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ед.</w:t>
            </w:r>
          </w:p>
        </w:tc>
        <w:tc>
          <w:tcPr>
            <w:tcW w:w="873" w:type="dxa"/>
            <w:tcBorders>
              <w:top w:val="nil"/>
              <w:left w:val="nil"/>
              <w:bottom w:val="single" w:sz="4" w:space="0" w:color="auto"/>
              <w:right w:val="single" w:sz="4" w:space="0" w:color="auto"/>
            </w:tcBorders>
            <w:shd w:val="clear" w:color="auto" w:fill="auto"/>
            <w:noWrap/>
            <w:vAlign w:val="center"/>
            <w:hideMark/>
          </w:tcPr>
          <w:p w14:paraId="74B2E41C"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руб.</w:t>
            </w:r>
          </w:p>
        </w:tc>
        <w:tc>
          <w:tcPr>
            <w:tcW w:w="873" w:type="dxa"/>
            <w:tcBorders>
              <w:top w:val="nil"/>
              <w:left w:val="nil"/>
              <w:bottom w:val="single" w:sz="4" w:space="0" w:color="auto"/>
              <w:right w:val="single" w:sz="4" w:space="0" w:color="auto"/>
            </w:tcBorders>
            <w:shd w:val="clear" w:color="auto" w:fill="auto"/>
            <w:noWrap/>
            <w:vAlign w:val="center"/>
            <w:hideMark/>
          </w:tcPr>
          <w:p w14:paraId="0DE5FFEF"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руб.</w:t>
            </w:r>
          </w:p>
        </w:tc>
        <w:tc>
          <w:tcPr>
            <w:tcW w:w="873" w:type="dxa"/>
            <w:tcBorders>
              <w:top w:val="nil"/>
              <w:left w:val="nil"/>
              <w:bottom w:val="single" w:sz="4" w:space="0" w:color="auto"/>
              <w:right w:val="single" w:sz="4" w:space="0" w:color="auto"/>
            </w:tcBorders>
            <w:shd w:val="clear" w:color="auto" w:fill="auto"/>
            <w:noWrap/>
            <w:vAlign w:val="center"/>
            <w:hideMark/>
          </w:tcPr>
          <w:p w14:paraId="4B982DBE"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руб.</w:t>
            </w:r>
          </w:p>
        </w:tc>
        <w:tc>
          <w:tcPr>
            <w:tcW w:w="873" w:type="dxa"/>
            <w:tcBorders>
              <w:top w:val="nil"/>
              <w:left w:val="nil"/>
              <w:bottom w:val="single" w:sz="4" w:space="0" w:color="auto"/>
              <w:right w:val="single" w:sz="4" w:space="0" w:color="auto"/>
            </w:tcBorders>
            <w:shd w:val="clear" w:color="auto" w:fill="auto"/>
            <w:noWrap/>
            <w:vAlign w:val="center"/>
            <w:hideMark/>
          </w:tcPr>
          <w:p w14:paraId="281FBB86"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руб.</w:t>
            </w:r>
          </w:p>
        </w:tc>
        <w:tc>
          <w:tcPr>
            <w:tcW w:w="1636" w:type="dxa"/>
            <w:tcBorders>
              <w:top w:val="nil"/>
              <w:left w:val="nil"/>
              <w:bottom w:val="single" w:sz="4" w:space="0" w:color="auto"/>
              <w:right w:val="single" w:sz="4" w:space="0" w:color="auto"/>
            </w:tcBorders>
            <w:shd w:val="clear" w:color="auto" w:fill="auto"/>
            <w:noWrap/>
            <w:vAlign w:val="center"/>
            <w:hideMark/>
          </w:tcPr>
          <w:p w14:paraId="6469D3ED"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руб.</w:t>
            </w:r>
          </w:p>
        </w:tc>
      </w:tr>
      <w:tr w:rsidR="002D0E47" w:rsidRPr="002D0E47" w14:paraId="6CCD1C27" w14:textId="77777777" w:rsidTr="002D0E47">
        <w:trPr>
          <w:trHeight w:val="315"/>
        </w:trPr>
        <w:tc>
          <w:tcPr>
            <w:tcW w:w="520" w:type="dxa"/>
            <w:tcBorders>
              <w:top w:val="nil"/>
              <w:left w:val="single" w:sz="4" w:space="0" w:color="auto"/>
              <w:bottom w:val="nil"/>
              <w:right w:val="single" w:sz="4" w:space="0" w:color="auto"/>
            </w:tcBorders>
            <w:shd w:val="clear" w:color="auto" w:fill="auto"/>
            <w:noWrap/>
            <w:vAlign w:val="center"/>
            <w:hideMark/>
          </w:tcPr>
          <w:p w14:paraId="1184B94C"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1</w:t>
            </w:r>
          </w:p>
        </w:tc>
        <w:tc>
          <w:tcPr>
            <w:tcW w:w="2032" w:type="dxa"/>
            <w:tcBorders>
              <w:top w:val="nil"/>
              <w:left w:val="nil"/>
              <w:bottom w:val="nil"/>
              <w:right w:val="single" w:sz="4" w:space="0" w:color="auto"/>
            </w:tcBorders>
            <w:shd w:val="clear" w:color="auto" w:fill="auto"/>
            <w:noWrap/>
            <w:vAlign w:val="center"/>
            <w:hideMark/>
          </w:tcPr>
          <w:p w14:paraId="2BC55D3F"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2</w:t>
            </w:r>
          </w:p>
        </w:tc>
        <w:tc>
          <w:tcPr>
            <w:tcW w:w="1480" w:type="dxa"/>
            <w:tcBorders>
              <w:top w:val="nil"/>
              <w:left w:val="nil"/>
              <w:bottom w:val="nil"/>
              <w:right w:val="single" w:sz="4" w:space="0" w:color="auto"/>
            </w:tcBorders>
            <w:shd w:val="clear" w:color="auto" w:fill="auto"/>
            <w:noWrap/>
            <w:vAlign w:val="center"/>
            <w:hideMark/>
          </w:tcPr>
          <w:p w14:paraId="4D96FC0C"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3</w:t>
            </w:r>
          </w:p>
        </w:tc>
        <w:tc>
          <w:tcPr>
            <w:tcW w:w="1600" w:type="dxa"/>
            <w:tcBorders>
              <w:top w:val="nil"/>
              <w:left w:val="nil"/>
              <w:bottom w:val="nil"/>
              <w:right w:val="single" w:sz="4" w:space="0" w:color="auto"/>
            </w:tcBorders>
            <w:shd w:val="clear" w:color="auto" w:fill="auto"/>
            <w:noWrap/>
            <w:vAlign w:val="center"/>
            <w:hideMark/>
          </w:tcPr>
          <w:p w14:paraId="3450411C"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4</w:t>
            </w:r>
          </w:p>
        </w:tc>
        <w:tc>
          <w:tcPr>
            <w:tcW w:w="1200" w:type="dxa"/>
            <w:tcBorders>
              <w:top w:val="nil"/>
              <w:left w:val="nil"/>
              <w:bottom w:val="nil"/>
              <w:right w:val="single" w:sz="4" w:space="0" w:color="auto"/>
            </w:tcBorders>
            <w:shd w:val="clear" w:color="auto" w:fill="auto"/>
            <w:noWrap/>
            <w:vAlign w:val="center"/>
            <w:hideMark/>
          </w:tcPr>
          <w:p w14:paraId="05DEA678"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5</w:t>
            </w:r>
          </w:p>
        </w:tc>
        <w:tc>
          <w:tcPr>
            <w:tcW w:w="1200" w:type="dxa"/>
            <w:tcBorders>
              <w:top w:val="nil"/>
              <w:left w:val="nil"/>
              <w:bottom w:val="nil"/>
              <w:right w:val="single" w:sz="4" w:space="0" w:color="auto"/>
            </w:tcBorders>
            <w:shd w:val="clear" w:color="auto" w:fill="auto"/>
            <w:noWrap/>
            <w:vAlign w:val="center"/>
            <w:hideMark/>
          </w:tcPr>
          <w:p w14:paraId="49A4EE29"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6</w:t>
            </w:r>
          </w:p>
        </w:tc>
        <w:tc>
          <w:tcPr>
            <w:tcW w:w="1200" w:type="dxa"/>
            <w:tcBorders>
              <w:top w:val="nil"/>
              <w:left w:val="nil"/>
              <w:bottom w:val="nil"/>
              <w:right w:val="single" w:sz="4" w:space="0" w:color="auto"/>
            </w:tcBorders>
            <w:shd w:val="clear" w:color="auto" w:fill="auto"/>
            <w:noWrap/>
            <w:vAlign w:val="center"/>
            <w:hideMark/>
          </w:tcPr>
          <w:p w14:paraId="575166F2"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7</w:t>
            </w:r>
          </w:p>
        </w:tc>
        <w:tc>
          <w:tcPr>
            <w:tcW w:w="873" w:type="dxa"/>
            <w:tcBorders>
              <w:top w:val="nil"/>
              <w:left w:val="nil"/>
              <w:bottom w:val="nil"/>
              <w:right w:val="single" w:sz="4" w:space="0" w:color="auto"/>
            </w:tcBorders>
            <w:shd w:val="clear" w:color="auto" w:fill="auto"/>
            <w:noWrap/>
            <w:vAlign w:val="center"/>
            <w:hideMark/>
          </w:tcPr>
          <w:p w14:paraId="68E739C3"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8</w:t>
            </w:r>
          </w:p>
        </w:tc>
        <w:tc>
          <w:tcPr>
            <w:tcW w:w="709" w:type="dxa"/>
            <w:tcBorders>
              <w:top w:val="nil"/>
              <w:left w:val="nil"/>
              <w:bottom w:val="nil"/>
              <w:right w:val="single" w:sz="4" w:space="0" w:color="auto"/>
            </w:tcBorders>
            <w:shd w:val="clear" w:color="auto" w:fill="auto"/>
            <w:noWrap/>
            <w:vAlign w:val="center"/>
            <w:hideMark/>
          </w:tcPr>
          <w:p w14:paraId="099FE49B"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9</w:t>
            </w:r>
          </w:p>
        </w:tc>
        <w:tc>
          <w:tcPr>
            <w:tcW w:w="873" w:type="dxa"/>
            <w:tcBorders>
              <w:top w:val="nil"/>
              <w:left w:val="nil"/>
              <w:bottom w:val="nil"/>
              <w:right w:val="single" w:sz="4" w:space="0" w:color="auto"/>
            </w:tcBorders>
            <w:shd w:val="clear" w:color="auto" w:fill="auto"/>
            <w:noWrap/>
            <w:vAlign w:val="center"/>
            <w:hideMark/>
          </w:tcPr>
          <w:p w14:paraId="5611BDF6"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10</w:t>
            </w:r>
          </w:p>
        </w:tc>
        <w:tc>
          <w:tcPr>
            <w:tcW w:w="873" w:type="dxa"/>
            <w:tcBorders>
              <w:top w:val="nil"/>
              <w:left w:val="nil"/>
              <w:bottom w:val="nil"/>
              <w:right w:val="single" w:sz="4" w:space="0" w:color="auto"/>
            </w:tcBorders>
            <w:shd w:val="clear" w:color="auto" w:fill="auto"/>
            <w:noWrap/>
            <w:vAlign w:val="center"/>
            <w:hideMark/>
          </w:tcPr>
          <w:p w14:paraId="01B1744B"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11</w:t>
            </w:r>
          </w:p>
        </w:tc>
        <w:tc>
          <w:tcPr>
            <w:tcW w:w="873" w:type="dxa"/>
            <w:tcBorders>
              <w:top w:val="nil"/>
              <w:left w:val="nil"/>
              <w:bottom w:val="nil"/>
              <w:right w:val="single" w:sz="4" w:space="0" w:color="auto"/>
            </w:tcBorders>
            <w:shd w:val="clear" w:color="auto" w:fill="auto"/>
            <w:noWrap/>
            <w:vAlign w:val="center"/>
            <w:hideMark/>
          </w:tcPr>
          <w:p w14:paraId="0FC70045"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12</w:t>
            </w:r>
          </w:p>
        </w:tc>
        <w:tc>
          <w:tcPr>
            <w:tcW w:w="873" w:type="dxa"/>
            <w:tcBorders>
              <w:top w:val="nil"/>
              <w:left w:val="nil"/>
              <w:bottom w:val="nil"/>
              <w:right w:val="single" w:sz="4" w:space="0" w:color="auto"/>
            </w:tcBorders>
            <w:shd w:val="clear" w:color="auto" w:fill="auto"/>
            <w:noWrap/>
            <w:vAlign w:val="center"/>
            <w:hideMark/>
          </w:tcPr>
          <w:p w14:paraId="6062122F"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13</w:t>
            </w:r>
          </w:p>
        </w:tc>
        <w:tc>
          <w:tcPr>
            <w:tcW w:w="1636" w:type="dxa"/>
            <w:tcBorders>
              <w:top w:val="nil"/>
              <w:left w:val="nil"/>
              <w:bottom w:val="nil"/>
              <w:right w:val="single" w:sz="4" w:space="0" w:color="auto"/>
            </w:tcBorders>
            <w:shd w:val="clear" w:color="auto" w:fill="auto"/>
            <w:noWrap/>
            <w:vAlign w:val="center"/>
            <w:hideMark/>
          </w:tcPr>
          <w:p w14:paraId="2D6091FB"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14</w:t>
            </w:r>
          </w:p>
        </w:tc>
      </w:tr>
      <w:tr w:rsidR="002D0E47" w:rsidRPr="002D0E47" w14:paraId="7A16D523" w14:textId="77777777" w:rsidTr="002D0E47">
        <w:trPr>
          <w:trHeight w:val="660"/>
        </w:trPr>
        <w:tc>
          <w:tcPr>
            <w:tcW w:w="15943" w:type="dxa"/>
            <w:gridSpan w:val="1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3BDF96F"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0"/>
                <w:szCs w:val="20"/>
                <w:lang w:eastAsia="ru-RU"/>
              </w:rPr>
            </w:pPr>
            <w:r w:rsidRPr="002D0E47">
              <w:rPr>
                <w:rFonts w:ascii="Times New Roman" w:eastAsia="Times New Roman" w:hAnsi="Times New Roman" w:cs="Times New Roman"/>
                <w:b/>
                <w:bCs/>
                <w:color w:val="000000"/>
                <w:sz w:val="20"/>
                <w:szCs w:val="20"/>
                <w:lang w:eastAsia="ru-RU"/>
              </w:rPr>
              <w:t>2026</w:t>
            </w:r>
          </w:p>
        </w:tc>
      </w:tr>
      <w:tr w:rsidR="002D0E47" w:rsidRPr="002D0E47" w14:paraId="7CBD8FEC" w14:textId="77777777" w:rsidTr="002D0E47">
        <w:trPr>
          <w:trHeight w:val="66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14:paraId="58FB9A4C" w14:textId="77777777" w:rsidR="002D0E47" w:rsidRPr="002D0E47" w:rsidRDefault="002D0E47" w:rsidP="002D0E47">
            <w:pPr>
              <w:spacing w:after="0" w:line="240" w:lineRule="auto"/>
              <w:rPr>
                <w:rFonts w:ascii="Calibri" w:eastAsia="Times New Roman" w:hAnsi="Calibri" w:cs="Calibri"/>
                <w:color w:val="000000"/>
                <w:sz w:val="20"/>
                <w:szCs w:val="20"/>
                <w:lang w:eastAsia="ru-RU"/>
              </w:rPr>
            </w:pPr>
            <w:r w:rsidRPr="002D0E47">
              <w:rPr>
                <w:rFonts w:ascii="Calibri" w:eastAsia="Times New Roman" w:hAnsi="Calibri" w:cs="Calibri"/>
                <w:color w:val="000000"/>
                <w:sz w:val="20"/>
                <w:szCs w:val="20"/>
                <w:lang w:eastAsia="ru-RU"/>
              </w:rPr>
              <w:t> </w:t>
            </w:r>
          </w:p>
        </w:tc>
        <w:tc>
          <w:tcPr>
            <w:tcW w:w="2032" w:type="dxa"/>
            <w:tcBorders>
              <w:top w:val="nil"/>
              <w:left w:val="nil"/>
              <w:bottom w:val="single" w:sz="4" w:space="0" w:color="auto"/>
              <w:right w:val="single" w:sz="4" w:space="0" w:color="auto"/>
            </w:tcBorders>
            <w:shd w:val="clear" w:color="auto" w:fill="auto"/>
            <w:vAlign w:val="center"/>
            <w:hideMark/>
          </w:tcPr>
          <w:p w14:paraId="475B35BE" w14:textId="77777777" w:rsidR="002D0E47" w:rsidRPr="002D0E47" w:rsidRDefault="002D0E47" w:rsidP="002D0E47">
            <w:pPr>
              <w:spacing w:after="0" w:line="240" w:lineRule="auto"/>
              <w:rPr>
                <w:rFonts w:ascii="Times New Roman" w:eastAsia="Times New Roman" w:hAnsi="Times New Roman" w:cs="Times New Roman"/>
                <w:b/>
                <w:bCs/>
                <w:color w:val="000000"/>
                <w:sz w:val="20"/>
                <w:szCs w:val="20"/>
                <w:lang w:eastAsia="ru-RU"/>
              </w:rPr>
            </w:pPr>
            <w:r w:rsidRPr="002D0E47">
              <w:rPr>
                <w:rFonts w:ascii="Times New Roman" w:eastAsia="Times New Roman" w:hAnsi="Times New Roman" w:cs="Times New Roman"/>
                <w:b/>
                <w:bCs/>
                <w:color w:val="000000"/>
                <w:sz w:val="20"/>
                <w:szCs w:val="20"/>
                <w:lang w:eastAsia="ru-RU"/>
              </w:rPr>
              <w:t>Итого за 2026 год:</w:t>
            </w:r>
          </w:p>
        </w:tc>
        <w:tc>
          <w:tcPr>
            <w:tcW w:w="1480" w:type="dxa"/>
            <w:tcBorders>
              <w:top w:val="nil"/>
              <w:left w:val="nil"/>
              <w:bottom w:val="single" w:sz="4" w:space="0" w:color="auto"/>
              <w:right w:val="single" w:sz="4" w:space="0" w:color="auto"/>
            </w:tcBorders>
            <w:shd w:val="clear" w:color="auto" w:fill="auto"/>
            <w:vAlign w:val="center"/>
            <w:hideMark/>
          </w:tcPr>
          <w:p w14:paraId="11299597"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0"/>
                <w:szCs w:val="20"/>
                <w:lang w:eastAsia="ru-RU"/>
              </w:rPr>
            </w:pPr>
            <w:r w:rsidRPr="002D0E47">
              <w:rPr>
                <w:rFonts w:ascii="Times New Roman" w:eastAsia="Times New Roman" w:hAnsi="Times New Roman" w:cs="Times New Roman"/>
                <w:b/>
                <w:bCs/>
                <w:color w:val="000000"/>
                <w:sz w:val="20"/>
                <w:szCs w:val="20"/>
                <w:lang w:eastAsia="ru-RU"/>
              </w:rPr>
              <w:t xml:space="preserve">   662,60</w:t>
            </w:r>
          </w:p>
        </w:tc>
        <w:tc>
          <w:tcPr>
            <w:tcW w:w="1600" w:type="dxa"/>
            <w:tcBorders>
              <w:top w:val="nil"/>
              <w:left w:val="nil"/>
              <w:bottom w:val="single" w:sz="4" w:space="0" w:color="auto"/>
              <w:right w:val="single" w:sz="4" w:space="0" w:color="auto"/>
            </w:tcBorders>
            <w:shd w:val="clear" w:color="auto" w:fill="auto"/>
            <w:vAlign w:val="center"/>
            <w:hideMark/>
          </w:tcPr>
          <w:p w14:paraId="035C73FD"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0"/>
                <w:szCs w:val="20"/>
                <w:lang w:eastAsia="ru-RU"/>
              </w:rPr>
            </w:pPr>
            <w:r w:rsidRPr="002D0E47">
              <w:rPr>
                <w:rFonts w:ascii="Times New Roman" w:eastAsia="Times New Roman" w:hAnsi="Times New Roman" w:cs="Times New Roman"/>
                <w:b/>
                <w:bCs/>
                <w:color w:val="000000"/>
                <w:sz w:val="20"/>
                <w:szCs w:val="20"/>
                <w:lang w:eastAsia="ru-RU"/>
              </w:rPr>
              <w:t>24</w:t>
            </w:r>
          </w:p>
        </w:tc>
        <w:tc>
          <w:tcPr>
            <w:tcW w:w="1200" w:type="dxa"/>
            <w:tcBorders>
              <w:top w:val="nil"/>
              <w:left w:val="nil"/>
              <w:bottom w:val="single" w:sz="4" w:space="0" w:color="auto"/>
              <w:right w:val="single" w:sz="4" w:space="0" w:color="auto"/>
            </w:tcBorders>
            <w:shd w:val="clear" w:color="auto" w:fill="auto"/>
            <w:vAlign w:val="center"/>
            <w:hideMark/>
          </w:tcPr>
          <w:p w14:paraId="0CDA51E2"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0"/>
                <w:szCs w:val="20"/>
                <w:lang w:eastAsia="ru-RU"/>
              </w:rPr>
            </w:pPr>
            <w:r w:rsidRPr="002D0E47">
              <w:rPr>
                <w:rFonts w:ascii="Times New Roman" w:eastAsia="Times New Roman" w:hAnsi="Times New Roman" w:cs="Times New Roman"/>
                <w:b/>
                <w:bCs/>
                <w:color w:val="000000"/>
                <w:sz w:val="20"/>
                <w:szCs w:val="20"/>
                <w:lang w:eastAsia="ru-RU"/>
              </w:rPr>
              <w:t xml:space="preserve">   0</w:t>
            </w:r>
          </w:p>
        </w:tc>
        <w:tc>
          <w:tcPr>
            <w:tcW w:w="1200" w:type="dxa"/>
            <w:tcBorders>
              <w:top w:val="nil"/>
              <w:left w:val="nil"/>
              <w:bottom w:val="single" w:sz="4" w:space="0" w:color="auto"/>
              <w:right w:val="single" w:sz="4" w:space="0" w:color="auto"/>
            </w:tcBorders>
            <w:shd w:val="clear" w:color="auto" w:fill="auto"/>
            <w:vAlign w:val="center"/>
            <w:hideMark/>
          </w:tcPr>
          <w:p w14:paraId="2E83FB95"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0"/>
                <w:szCs w:val="20"/>
                <w:lang w:eastAsia="ru-RU"/>
              </w:rPr>
            </w:pPr>
            <w:r w:rsidRPr="002D0E47">
              <w:rPr>
                <w:rFonts w:ascii="Times New Roman" w:eastAsia="Times New Roman" w:hAnsi="Times New Roman" w:cs="Times New Roman"/>
                <w:b/>
                <w:bCs/>
                <w:color w:val="000000"/>
                <w:sz w:val="20"/>
                <w:szCs w:val="20"/>
                <w:lang w:eastAsia="ru-RU"/>
              </w:rPr>
              <w:t xml:space="preserve">   0</w:t>
            </w:r>
          </w:p>
        </w:tc>
        <w:tc>
          <w:tcPr>
            <w:tcW w:w="1200" w:type="dxa"/>
            <w:tcBorders>
              <w:top w:val="nil"/>
              <w:left w:val="nil"/>
              <w:bottom w:val="single" w:sz="4" w:space="0" w:color="auto"/>
              <w:right w:val="single" w:sz="4" w:space="0" w:color="auto"/>
            </w:tcBorders>
            <w:shd w:val="clear" w:color="auto" w:fill="auto"/>
            <w:vAlign w:val="center"/>
            <w:hideMark/>
          </w:tcPr>
          <w:p w14:paraId="18574A9D"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0"/>
                <w:szCs w:val="20"/>
                <w:lang w:eastAsia="ru-RU"/>
              </w:rPr>
            </w:pPr>
            <w:r w:rsidRPr="002D0E47">
              <w:rPr>
                <w:rFonts w:ascii="Times New Roman" w:eastAsia="Times New Roman" w:hAnsi="Times New Roman" w:cs="Times New Roman"/>
                <w:b/>
                <w:bCs/>
                <w:color w:val="000000"/>
                <w:sz w:val="20"/>
                <w:szCs w:val="20"/>
                <w:lang w:eastAsia="ru-RU"/>
              </w:rPr>
              <w:t xml:space="preserve">   0</w:t>
            </w:r>
          </w:p>
        </w:tc>
        <w:tc>
          <w:tcPr>
            <w:tcW w:w="873" w:type="dxa"/>
            <w:tcBorders>
              <w:top w:val="nil"/>
              <w:left w:val="nil"/>
              <w:bottom w:val="single" w:sz="4" w:space="0" w:color="auto"/>
              <w:right w:val="single" w:sz="4" w:space="0" w:color="auto"/>
            </w:tcBorders>
            <w:shd w:val="clear" w:color="auto" w:fill="auto"/>
            <w:vAlign w:val="center"/>
            <w:hideMark/>
          </w:tcPr>
          <w:p w14:paraId="67D62773"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0"/>
                <w:szCs w:val="20"/>
                <w:lang w:eastAsia="ru-RU"/>
              </w:rPr>
            </w:pPr>
            <w:r w:rsidRPr="002D0E47">
              <w:rPr>
                <w:rFonts w:ascii="Times New Roman" w:eastAsia="Times New Roman" w:hAnsi="Times New Roman" w:cs="Times New Roman"/>
                <w:b/>
                <w:bCs/>
                <w:color w:val="000000"/>
                <w:sz w:val="20"/>
                <w:szCs w:val="20"/>
                <w:lang w:eastAsia="ru-RU"/>
              </w:rPr>
              <w:t xml:space="preserve">   1</w:t>
            </w:r>
          </w:p>
        </w:tc>
        <w:tc>
          <w:tcPr>
            <w:tcW w:w="709" w:type="dxa"/>
            <w:tcBorders>
              <w:top w:val="nil"/>
              <w:left w:val="nil"/>
              <w:bottom w:val="single" w:sz="4" w:space="0" w:color="auto"/>
              <w:right w:val="single" w:sz="4" w:space="0" w:color="auto"/>
            </w:tcBorders>
            <w:shd w:val="clear" w:color="auto" w:fill="auto"/>
            <w:vAlign w:val="center"/>
            <w:hideMark/>
          </w:tcPr>
          <w:p w14:paraId="1DB44C62"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0"/>
                <w:szCs w:val="20"/>
                <w:lang w:eastAsia="ru-RU"/>
              </w:rPr>
            </w:pPr>
            <w:r w:rsidRPr="002D0E47">
              <w:rPr>
                <w:rFonts w:ascii="Times New Roman" w:eastAsia="Times New Roman" w:hAnsi="Times New Roman" w:cs="Times New Roman"/>
                <w:b/>
                <w:bCs/>
                <w:color w:val="000000"/>
                <w:sz w:val="20"/>
                <w:szCs w:val="20"/>
                <w:lang w:eastAsia="ru-RU"/>
              </w:rPr>
              <w:t xml:space="preserve">   1</w:t>
            </w:r>
          </w:p>
        </w:tc>
        <w:tc>
          <w:tcPr>
            <w:tcW w:w="873" w:type="dxa"/>
            <w:tcBorders>
              <w:top w:val="nil"/>
              <w:left w:val="nil"/>
              <w:bottom w:val="single" w:sz="4" w:space="0" w:color="auto"/>
              <w:right w:val="single" w:sz="4" w:space="0" w:color="auto"/>
            </w:tcBorders>
            <w:shd w:val="clear" w:color="auto" w:fill="auto"/>
            <w:noWrap/>
            <w:vAlign w:val="center"/>
            <w:hideMark/>
          </w:tcPr>
          <w:p w14:paraId="28E30AC5"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0"/>
                <w:szCs w:val="20"/>
                <w:lang w:eastAsia="ru-RU"/>
              </w:rPr>
            </w:pPr>
            <w:r w:rsidRPr="002D0E47">
              <w:rPr>
                <w:rFonts w:ascii="Times New Roman" w:eastAsia="Times New Roman" w:hAnsi="Times New Roman" w:cs="Times New Roman"/>
                <w:b/>
                <w:bCs/>
                <w:color w:val="000000"/>
                <w:sz w:val="20"/>
                <w:szCs w:val="20"/>
                <w:lang w:eastAsia="ru-RU"/>
              </w:rPr>
              <w:t xml:space="preserve">   0,00</w:t>
            </w:r>
          </w:p>
        </w:tc>
        <w:tc>
          <w:tcPr>
            <w:tcW w:w="873" w:type="dxa"/>
            <w:tcBorders>
              <w:top w:val="nil"/>
              <w:left w:val="nil"/>
              <w:bottom w:val="single" w:sz="4" w:space="0" w:color="auto"/>
              <w:right w:val="single" w:sz="4" w:space="0" w:color="auto"/>
            </w:tcBorders>
            <w:shd w:val="clear" w:color="auto" w:fill="auto"/>
            <w:noWrap/>
            <w:vAlign w:val="center"/>
            <w:hideMark/>
          </w:tcPr>
          <w:p w14:paraId="2920DFC4"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0"/>
                <w:szCs w:val="20"/>
                <w:lang w:eastAsia="ru-RU"/>
              </w:rPr>
            </w:pPr>
            <w:r w:rsidRPr="002D0E47">
              <w:rPr>
                <w:rFonts w:ascii="Times New Roman" w:eastAsia="Times New Roman" w:hAnsi="Times New Roman" w:cs="Times New Roman"/>
                <w:b/>
                <w:bCs/>
                <w:color w:val="000000"/>
                <w:sz w:val="20"/>
                <w:szCs w:val="20"/>
                <w:lang w:eastAsia="ru-RU"/>
              </w:rPr>
              <w:t xml:space="preserve">   0,00</w:t>
            </w:r>
          </w:p>
        </w:tc>
        <w:tc>
          <w:tcPr>
            <w:tcW w:w="873" w:type="dxa"/>
            <w:tcBorders>
              <w:top w:val="nil"/>
              <w:left w:val="nil"/>
              <w:bottom w:val="single" w:sz="4" w:space="0" w:color="auto"/>
              <w:right w:val="single" w:sz="4" w:space="0" w:color="auto"/>
            </w:tcBorders>
            <w:shd w:val="clear" w:color="auto" w:fill="auto"/>
            <w:noWrap/>
            <w:vAlign w:val="center"/>
            <w:hideMark/>
          </w:tcPr>
          <w:p w14:paraId="6D351E85"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0"/>
                <w:szCs w:val="20"/>
                <w:lang w:eastAsia="ru-RU"/>
              </w:rPr>
            </w:pPr>
            <w:r w:rsidRPr="002D0E47">
              <w:rPr>
                <w:rFonts w:ascii="Times New Roman" w:eastAsia="Times New Roman" w:hAnsi="Times New Roman" w:cs="Times New Roman"/>
                <w:b/>
                <w:bCs/>
                <w:color w:val="000000"/>
                <w:sz w:val="20"/>
                <w:szCs w:val="20"/>
                <w:lang w:eastAsia="ru-RU"/>
              </w:rPr>
              <w:t xml:space="preserve">   0,00</w:t>
            </w:r>
          </w:p>
        </w:tc>
        <w:tc>
          <w:tcPr>
            <w:tcW w:w="873" w:type="dxa"/>
            <w:tcBorders>
              <w:top w:val="nil"/>
              <w:left w:val="nil"/>
              <w:bottom w:val="single" w:sz="4" w:space="0" w:color="auto"/>
              <w:right w:val="single" w:sz="4" w:space="0" w:color="auto"/>
            </w:tcBorders>
            <w:shd w:val="clear" w:color="auto" w:fill="auto"/>
            <w:noWrap/>
            <w:vAlign w:val="center"/>
            <w:hideMark/>
          </w:tcPr>
          <w:p w14:paraId="29E0B6A0"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0"/>
                <w:szCs w:val="20"/>
                <w:lang w:eastAsia="ru-RU"/>
              </w:rPr>
            </w:pPr>
            <w:r w:rsidRPr="002D0E47">
              <w:rPr>
                <w:rFonts w:ascii="Times New Roman" w:eastAsia="Times New Roman" w:hAnsi="Times New Roman" w:cs="Times New Roman"/>
                <w:b/>
                <w:bCs/>
                <w:color w:val="000000"/>
                <w:sz w:val="20"/>
                <w:szCs w:val="20"/>
                <w:lang w:eastAsia="ru-RU"/>
              </w:rPr>
              <w:t xml:space="preserve"> 3 251 536,38</w:t>
            </w:r>
          </w:p>
        </w:tc>
        <w:tc>
          <w:tcPr>
            <w:tcW w:w="1636" w:type="dxa"/>
            <w:tcBorders>
              <w:top w:val="nil"/>
              <w:left w:val="nil"/>
              <w:bottom w:val="single" w:sz="4" w:space="0" w:color="auto"/>
              <w:right w:val="single" w:sz="4" w:space="0" w:color="auto"/>
            </w:tcBorders>
            <w:shd w:val="clear" w:color="auto" w:fill="auto"/>
            <w:noWrap/>
            <w:vAlign w:val="center"/>
            <w:hideMark/>
          </w:tcPr>
          <w:p w14:paraId="2CCAD797"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0"/>
                <w:szCs w:val="20"/>
                <w:lang w:eastAsia="ru-RU"/>
              </w:rPr>
            </w:pPr>
            <w:r w:rsidRPr="002D0E47">
              <w:rPr>
                <w:rFonts w:ascii="Times New Roman" w:eastAsia="Times New Roman" w:hAnsi="Times New Roman" w:cs="Times New Roman"/>
                <w:b/>
                <w:bCs/>
                <w:color w:val="000000"/>
                <w:sz w:val="20"/>
                <w:szCs w:val="20"/>
                <w:lang w:eastAsia="ru-RU"/>
              </w:rPr>
              <w:t xml:space="preserve"> 3 251 536,38</w:t>
            </w:r>
          </w:p>
        </w:tc>
      </w:tr>
      <w:tr w:rsidR="002D0E47" w:rsidRPr="002D0E47" w14:paraId="091277D2" w14:textId="77777777" w:rsidTr="002D0E47">
        <w:trPr>
          <w:trHeight w:val="66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14:paraId="0F47494C"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1</w:t>
            </w:r>
          </w:p>
        </w:tc>
        <w:tc>
          <w:tcPr>
            <w:tcW w:w="2032" w:type="dxa"/>
            <w:tcBorders>
              <w:top w:val="nil"/>
              <w:left w:val="nil"/>
              <w:bottom w:val="single" w:sz="4" w:space="0" w:color="auto"/>
              <w:right w:val="single" w:sz="4" w:space="0" w:color="auto"/>
            </w:tcBorders>
            <w:shd w:val="clear" w:color="auto" w:fill="auto"/>
            <w:vAlign w:val="center"/>
            <w:hideMark/>
          </w:tcPr>
          <w:p w14:paraId="3CD3A620" w14:textId="77777777" w:rsidR="002D0E47" w:rsidRPr="002D0E47" w:rsidRDefault="002D0E47" w:rsidP="002D0E47">
            <w:pPr>
              <w:spacing w:after="0" w:line="240" w:lineRule="auto"/>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Известковское городское поселение</w:t>
            </w:r>
          </w:p>
        </w:tc>
        <w:tc>
          <w:tcPr>
            <w:tcW w:w="1480" w:type="dxa"/>
            <w:tcBorders>
              <w:top w:val="nil"/>
              <w:left w:val="nil"/>
              <w:bottom w:val="single" w:sz="4" w:space="0" w:color="auto"/>
              <w:right w:val="single" w:sz="4" w:space="0" w:color="auto"/>
            </w:tcBorders>
            <w:shd w:val="clear" w:color="auto" w:fill="auto"/>
            <w:vAlign w:val="center"/>
            <w:hideMark/>
          </w:tcPr>
          <w:p w14:paraId="1E98F856"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662,60</w:t>
            </w:r>
          </w:p>
        </w:tc>
        <w:tc>
          <w:tcPr>
            <w:tcW w:w="1600" w:type="dxa"/>
            <w:tcBorders>
              <w:top w:val="nil"/>
              <w:left w:val="nil"/>
              <w:bottom w:val="single" w:sz="4" w:space="0" w:color="auto"/>
              <w:right w:val="single" w:sz="4" w:space="0" w:color="auto"/>
            </w:tcBorders>
            <w:shd w:val="clear" w:color="auto" w:fill="auto"/>
            <w:vAlign w:val="center"/>
            <w:hideMark/>
          </w:tcPr>
          <w:p w14:paraId="6D7BC57E"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24</w:t>
            </w:r>
          </w:p>
        </w:tc>
        <w:tc>
          <w:tcPr>
            <w:tcW w:w="1200" w:type="dxa"/>
            <w:tcBorders>
              <w:top w:val="nil"/>
              <w:left w:val="nil"/>
              <w:bottom w:val="single" w:sz="4" w:space="0" w:color="auto"/>
              <w:right w:val="single" w:sz="4" w:space="0" w:color="auto"/>
            </w:tcBorders>
            <w:shd w:val="clear" w:color="auto" w:fill="auto"/>
            <w:vAlign w:val="center"/>
            <w:hideMark/>
          </w:tcPr>
          <w:p w14:paraId="40547333"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0</w:t>
            </w:r>
          </w:p>
        </w:tc>
        <w:tc>
          <w:tcPr>
            <w:tcW w:w="1200" w:type="dxa"/>
            <w:tcBorders>
              <w:top w:val="nil"/>
              <w:left w:val="nil"/>
              <w:bottom w:val="single" w:sz="4" w:space="0" w:color="auto"/>
              <w:right w:val="single" w:sz="4" w:space="0" w:color="auto"/>
            </w:tcBorders>
            <w:shd w:val="clear" w:color="auto" w:fill="auto"/>
            <w:vAlign w:val="center"/>
            <w:hideMark/>
          </w:tcPr>
          <w:p w14:paraId="02D45242"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0</w:t>
            </w:r>
          </w:p>
        </w:tc>
        <w:tc>
          <w:tcPr>
            <w:tcW w:w="1200" w:type="dxa"/>
            <w:tcBorders>
              <w:top w:val="nil"/>
              <w:left w:val="nil"/>
              <w:bottom w:val="single" w:sz="4" w:space="0" w:color="auto"/>
              <w:right w:val="single" w:sz="4" w:space="0" w:color="auto"/>
            </w:tcBorders>
            <w:shd w:val="clear" w:color="auto" w:fill="auto"/>
            <w:vAlign w:val="center"/>
            <w:hideMark/>
          </w:tcPr>
          <w:p w14:paraId="26646294"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0</w:t>
            </w:r>
          </w:p>
        </w:tc>
        <w:tc>
          <w:tcPr>
            <w:tcW w:w="873" w:type="dxa"/>
            <w:tcBorders>
              <w:top w:val="nil"/>
              <w:left w:val="nil"/>
              <w:bottom w:val="single" w:sz="4" w:space="0" w:color="auto"/>
              <w:right w:val="single" w:sz="4" w:space="0" w:color="auto"/>
            </w:tcBorders>
            <w:shd w:val="clear" w:color="auto" w:fill="auto"/>
            <w:vAlign w:val="center"/>
            <w:hideMark/>
          </w:tcPr>
          <w:p w14:paraId="74268EDF"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1</w:t>
            </w:r>
          </w:p>
        </w:tc>
        <w:tc>
          <w:tcPr>
            <w:tcW w:w="709" w:type="dxa"/>
            <w:tcBorders>
              <w:top w:val="nil"/>
              <w:left w:val="nil"/>
              <w:bottom w:val="single" w:sz="4" w:space="0" w:color="auto"/>
              <w:right w:val="single" w:sz="4" w:space="0" w:color="auto"/>
            </w:tcBorders>
            <w:shd w:val="clear" w:color="auto" w:fill="auto"/>
            <w:vAlign w:val="center"/>
            <w:hideMark/>
          </w:tcPr>
          <w:p w14:paraId="06440052"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1</w:t>
            </w:r>
          </w:p>
        </w:tc>
        <w:tc>
          <w:tcPr>
            <w:tcW w:w="873" w:type="dxa"/>
            <w:tcBorders>
              <w:top w:val="nil"/>
              <w:left w:val="nil"/>
              <w:bottom w:val="single" w:sz="4" w:space="0" w:color="auto"/>
              <w:right w:val="single" w:sz="4" w:space="0" w:color="auto"/>
            </w:tcBorders>
            <w:shd w:val="clear" w:color="auto" w:fill="auto"/>
            <w:noWrap/>
            <w:vAlign w:val="center"/>
            <w:hideMark/>
          </w:tcPr>
          <w:p w14:paraId="79CCEE47"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0,00</w:t>
            </w:r>
          </w:p>
        </w:tc>
        <w:tc>
          <w:tcPr>
            <w:tcW w:w="873" w:type="dxa"/>
            <w:tcBorders>
              <w:top w:val="nil"/>
              <w:left w:val="nil"/>
              <w:bottom w:val="single" w:sz="4" w:space="0" w:color="auto"/>
              <w:right w:val="single" w:sz="4" w:space="0" w:color="auto"/>
            </w:tcBorders>
            <w:shd w:val="clear" w:color="auto" w:fill="auto"/>
            <w:noWrap/>
            <w:vAlign w:val="center"/>
            <w:hideMark/>
          </w:tcPr>
          <w:p w14:paraId="45DE053D"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0,00</w:t>
            </w:r>
          </w:p>
        </w:tc>
        <w:tc>
          <w:tcPr>
            <w:tcW w:w="873" w:type="dxa"/>
            <w:tcBorders>
              <w:top w:val="nil"/>
              <w:left w:val="nil"/>
              <w:bottom w:val="single" w:sz="4" w:space="0" w:color="auto"/>
              <w:right w:val="single" w:sz="4" w:space="0" w:color="auto"/>
            </w:tcBorders>
            <w:shd w:val="clear" w:color="auto" w:fill="auto"/>
            <w:noWrap/>
            <w:vAlign w:val="center"/>
            <w:hideMark/>
          </w:tcPr>
          <w:p w14:paraId="717BE147"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0,00</w:t>
            </w:r>
          </w:p>
        </w:tc>
        <w:tc>
          <w:tcPr>
            <w:tcW w:w="873" w:type="dxa"/>
            <w:tcBorders>
              <w:top w:val="nil"/>
              <w:left w:val="nil"/>
              <w:bottom w:val="single" w:sz="4" w:space="0" w:color="auto"/>
              <w:right w:val="single" w:sz="4" w:space="0" w:color="auto"/>
            </w:tcBorders>
            <w:shd w:val="clear" w:color="auto" w:fill="auto"/>
            <w:noWrap/>
            <w:vAlign w:val="center"/>
            <w:hideMark/>
          </w:tcPr>
          <w:p w14:paraId="387E651E"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3 251 536,38</w:t>
            </w:r>
          </w:p>
        </w:tc>
        <w:tc>
          <w:tcPr>
            <w:tcW w:w="1636" w:type="dxa"/>
            <w:tcBorders>
              <w:top w:val="nil"/>
              <w:left w:val="nil"/>
              <w:bottom w:val="single" w:sz="4" w:space="0" w:color="auto"/>
              <w:right w:val="single" w:sz="4" w:space="0" w:color="auto"/>
            </w:tcBorders>
            <w:shd w:val="clear" w:color="auto" w:fill="auto"/>
            <w:noWrap/>
            <w:vAlign w:val="center"/>
            <w:hideMark/>
          </w:tcPr>
          <w:p w14:paraId="63FA0158"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 xml:space="preserve"> 3 251 536,38</w:t>
            </w:r>
          </w:p>
        </w:tc>
      </w:tr>
      <w:tr w:rsidR="002D0E47" w:rsidRPr="002D0E47" w14:paraId="07C78BC2" w14:textId="77777777" w:rsidTr="002D0E47">
        <w:trPr>
          <w:trHeight w:val="660"/>
        </w:trPr>
        <w:tc>
          <w:tcPr>
            <w:tcW w:w="520" w:type="dxa"/>
            <w:tcBorders>
              <w:top w:val="nil"/>
              <w:left w:val="nil"/>
              <w:bottom w:val="nil"/>
              <w:right w:val="nil"/>
            </w:tcBorders>
            <w:shd w:val="clear" w:color="auto" w:fill="auto"/>
            <w:noWrap/>
            <w:vAlign w:val="bottom"/>
            <w:hideMark/>
          </w:tcPr>
          <w:p w14:paraId="248B6784"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p>
        </w:tc>
        <w:tc>
          <w:tcPr>
            <w:tcW w:w="2032" w:type="dxa"/>
            <w:tcBorders>
              <w:top w:val="nil"/>
              <w:left w:val="nil"/>
              <w:bottom w:val="nil"/>
              <w:right w:val="nil"/>
            </w:tcBorders>
            <w:shd w:val="clear" w:color="auto" w:fill="auto"/>
            <w:noWrap/>
            <w:vAlign w:val="bottom"/>
            <w:hideMark/>
          </w:tcPr>
          <w:p w14:paraId="130EFD96"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480" w:type="dxa"/>
            <w:tcBorders>
              <w:top w:val="nil"/>
              <w:left w:val="nil"/>
              <w:bottom w:val="nil"/>
              <w:right w:val="nil"/>
            </w:tcBorders>
            <w:shd w:val="clear" w:color="auto" w:fill="auto"/>
            <w:noWrap/>
            <w:vAlign w:val="bottom"/>
            <w:hideMark/>
          </w:tcPr>
          <w:p w14:paraId="412313AC"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600" w:type="dxa"/>
            <w:tcBorders>
              <w:top w:val="nil"/>
              <w:left w:val="nil"/>
              <w:bottom w:val="nil"/>
              <w:right w:val="nil"/>
            </w:tcBorders>
            <w:shd w:val="clear" w:color="auto" w:fill="auto"/>
            <w:noWrap/>
            <w:vAlign w:val="bottom"/>
            <w:hideMark/>
          </w:tcPr>
          <w:p w14:paraId="79B67F74"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200" w:type="dxa"/>
            <w:tcBorders>
              <w:top w:val="nil"/>
              <w:left w:val="nil"/>
              <w:bottom w:val="nil"/>
              <w:right w:val="nil"/>
            </w:tcBorders>
            <w:shd w:val="clear" w:color="auto" w:fill="auto"/>
            <w:noWrap/>
            <w:vAlign w:val="bottom"/>
            <w:hideMark/>
          </w:tcPr>
          <w:p w14:paraId="69447A67"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200" w:type="dxa"/>
            <w:tcBorders>
              <w:top w:val="nil"/>
              <w:left w:val="nil"/>
              <w:bottom w:val="nil"/>
              <w:right w:val="nil"/>
            </w:tcBorders>
            <w:shd w:val="clear" w:color="auto" w:fill="auto"/>
            <w:noWrap/>
            <w:vAlign w:val="bottom"/>
            <w:hideMark/>
          </w:tcPr>
          <w:p w14:paraId="0318A59A"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200" w:type="dxa"/>
            <w:tcBorders>
              <w:top w:val="nil"/>
              <w:left w:val="nil"/>
              <w:bottom w:val="nil"/>
              <w:right w:val="nil"/>
            </w:tcBorders>
            <w:shd w:val="clear" w:color="auto" w:fill="auto"/>
            <w:noWrap/>
            <w:vAlign w:val="bottom"/>
            <w:hideMark/>
          </w:tcPr>
          <w:p w14:paraId="6395B2CD"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73" w:type="dxa"/>
            <w:tcBorders>
              <w:top w:val="nil"/>
              <w:left w:val="nil"/>
              <w:bottom w:val="nil"/>
              <w:right w:val="nil"/>
            </w:tcBorders>
            <w:shd w:val="clear" w:color="auto" w:fill="auto"/>
            <w:noWrap/>
            <w:vAlign w:val="bottom"/>
            <w:hideMark/>
          </w:tcPr>
          <w:p w14:paraId="00F9429D"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709" w:type="dxa"/>
            <w:tcBorders>
              <w:top w:val="nil"/>
              <w:left w:val="nil"/>
              <w:bottom w:val="nil"/>
              <w:right w:val="nil"/>
            </w:tcBorders>
            <w:shd w:val="clear" w:color="auto" w:fill="auto"/>
            <w:noWrap/>
            <w:vAlign w:val="bottom"/>
            <w:hideMark/>
          </w:tcPr>
          <w:p w14:paraId="757D26DF"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73" w:type="dxa"/>
            <w:tcBorders>
              <w:top w:val="nil"/>
              <w:left w:val="nil"/>
              <w:bottom w:val="nil"/>
              <w:right w:val="nil"/>
            </w:tcBorders>
            <w:shd w:val="clear" w:color="auto" w:fill="auto"/>
            <w:noWrap/>
            <w:vAlign w:val="bottom"/>
            <w:hideMark/>
          </w:tcPr>
          <w:p w14:paraId="5D492ECC"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73" w:type="dxa"/>
            <w:tcBorders>
              <w:top w:val="nil"/>
              <w:left w:val="nil"/>
              <w:bottom w:val="nil"/>
              <w:right w:val="nil"/>
            </w:tcBorders>
            <w:shd w:val="clear" w:color="auto" w:fill="auto"/>
            <w:noWrap/>
            <w:vAlign w:val="bottom"/>
            <w:hideMark/>
          </w:tcPr>
          <w:p w14:paraId="5B95422B"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73" w:type="dxa"/>
            <w:tcBorders>
              <w:top w:val="nil"/>
              <w:left w:val="nil"/>
              <w:bottom w:val="nil"/>
              <w:right w:val="nil"/>
            </w:tcBorders>
            <w:shd w:val="clear" w:color="auto" w:fill="auto"/>
            <w:noWrap/>
            <w:vAlign w:val="bottom"/>
            <w:hideMark/>
          </w:tcPr>
          <w:p w14:paraId="08184158"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73" w:type="dxa"/>
            <w:tcBorders>
              <w:top w:val="nil"/>
              <w:left w:val="nil"/>
              <w:bottom w:val="nil"/>
              <w:right w:val="nil"/>
            </w:tcBorders>
            <w:shd w:val="clear" w:color="auto" w:fill="auto"/>
            <w:noWrap/>
            <w:vAlign w:val="bottom"/>
            <w:hideMark/>
          </w:tcPr>
          <w:p w14:paraId="258F78A7"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636" w:type="dxa"/>
            <w:tcBorders>
              <w:top w:val="nil"/>
              <w:left w:val="nil"/>
              <w:bottom w:val="nil"/>
              <w:right w:val="nil"/>
            </w:tcBorders>
            <w:shd w:val="clear" w:color="auto" w:fill="auto"/>
            <w:noWrap/>
            <w:vAlign w:val="bottom"/>
            <w:hideMark/>
          </w:tcPr>
          <w:p w14:paraId="0C14748A"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r>
    </w:tbl>
    <w:p w14:paraId="59BE7072" w14:textId="77777777" w:rsidR="002D0E47" w:rsidRDefault="002D0E47" w:rsidP="007672F6">
      <w:pPr>
        <w:spacing w:after="0" w:line="240" w:lineRule="auto"/>
        <w:jc w:val="center"/>
        <w:rPr>
          <w:rFonts w:ascii="Times New Roman" w:hAnsi="Times New Roman"/>
          <w:sz w:val="24"/>
          <w:szCs w:val="24"/>
        </w:rPr>
        <w:sectPr w:rsidR="002D0E47" w:rsidSect="002D0E47">
          <w:pgSz w:w="16838" w:h="11906" w:orient="landscape"/>
          <w:pgMar w:top="1701" w:right="1134" w:bottom="567" w:left="1134" w:header="709" w:footer="709" w:gutter="0"/>
          <w:cols w:space="708"/>
          <w:docGrid w:linePitch="360"/>
        </w:sectPr>
      </w:pPr>
    </w:p>
    <w:tbl>
      <w:tblPr>
        <w:tblW w:w="19610" w:type="dxa"/>
        <w:tblInd w:w="-851" w:type="dxa"/>
        <w:tblLook w:val="04A0" w:firstRow="1" w:lastRow="0" w:firstColumn="1" w:lastColumn="0" w:noHBand="0" w:noVBand="1"/>
      </w:tblPr>
      <w:tblGrid>
        <w:gridCol w:w="513"/>
        <w:gridCol w:w="2181"/>
        <w:gridCol w:w="1560"/>
        <w:gridCol w:w="1705"/>
        <w:gridCol w:w="765"/>
        <w:gridCol w:w="765"/>
        <w:gridCol w:w="800"/>
        <w:gridCol w:w="800"/>
        <w:gridCol w:w="800"/>
        <w:gridCol w:w="800"/>
        <w:gridCol w:w="800"/>
        <w:gridCol w:w="876"/>
        <w:gridCol w:w="800"/>
        <w:gridCol w:w="800"/>
        <w:gridCol w:w="62"/>
        <w:gridCol w:w="1117"/>
        <w:gridCol w:w="1726"/>
        <w:gridCol w:w="1551"/>
        <w:gridCol w:w="1200"/>
      </w:tblGrid>
      <w:tr w:rsidR="002D0E47" w:rsidRPr="002D0E47" w14:paraId="594E26FA" w14:textId="77777777" w:rsidTr="002D0E47">
        <w:trPr>
          <w:trHeight w:val="375"/>
        </w:trPr>
        <w:tc>
          <w:tcPr>
            <w:tcW w:w="513" w:type="dxa"/>
            <w:tcBorders>
              <w:top w:val="nil"/>
              <w:left w:val="nil"/>
              <w:bottom w:val="nil"/>
              <w:right w:val="nil"/>
            </w:tcBorders>
            <w:shd w:val="clear" w:color="auto" w:fill="auto"/>
            <w:noWrap/>
            <w:vAlign w:val="bottom"/>
            <w:hideMark/>
          </w:tcPr>
          <w:p w14:paraId="7E9AB8AF"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2181" w:type="dxa"/>
            <w:tcBorders>
              <w:top w:val="nil"/>
              <w:left w:val="nil"/>
              <w:bottom w:val="nil"/>
              <w:right w:val="nil"/>
            </w:tcBorders>
            <w:shd w:val="clear" w:color="auto" w:fill="auto"/>
            <w:noWrap/>
            <w:vAlign w:val="bottom"/>
            <w:hideMark/>
          </w:tcPr>
          <w:p w14:paraId="10AC1D52"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560" w:type="dxa"/>
            <w:tcBorders>
              <w:top w:val="nil"/>
              <w:left w:val="nil"/>
              <w:bottom w:val="nil"/>
              <w:right w:val="nil"/>
            </w:tcBorders>
            <w:shd w:val="clear" w:color="auto" w:fill="auto"/>
            <w:noWrap/>
            <w:vAlign w:val="bottom"/>
            <w:hideMark/>
          </w:tcPr>
          <w:p w14:paraId="35ED7D20"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705" w:type="dxa"/>
            <w:tcBorders>
              <w:top w:val="nil"/>
              <w:left w:val="nil"/>
              <w:bottom w:val="nil"/>
              <w:right w:val="nil"/>
            </w:tcBorders>
            <w:shd w:val="clear" w:color="auto" w:fill="auto"/>
            <w:noWrap/>
            <w:vAlign w:val="bottom"/>
            <w:hideMark/>
          </w:tcPr>
          <w:p w14:paraId="72E60026"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765" w:type="dxa"/>
            <w:tcBorders>
              <w:top w:val="nil"/>
              <w:left w:val="nil"/>
              <w:bottom w:val="nil"/>
              <w:right w:val="nil"/>
            </w:tcBorders>
            <w:shd w:val="clear" w:color="auto" w:fill="auto"/>
            <w:noWrap/>
            <w:vAlign w:val="bottom"/>
            <w:hideMark/>
          </w:tcPr>
          <w:p w14:paraId="7CA0B59A"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765" w:type="dxa"/>
            <w:tcBorders>
              <w:top w:val="nil"/>
              <w:left w:val="nil"/>
              <w:bottom w:val="nil"/>
              <w:right w:val="nil"/>
            </w:tcBorders>
            <w:shd w:val="clear" w:color="auto" w:fill="auto"/>
            <w:noWrap/>
            <w:vAlign w:val="bottom"/>
            <w:hideMark/>
          </w:tcPr>
          <w:p w14:paraId="3C63C244"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00" w:type="dxa"/>
            <w:tcBorders>
              <w:top w:val="nil"/>
              <w:left w:val="nil"/>
              <w:bottom w:val="nil"/>
              <w:right w:val="nil"/>
            </w:tcBorders>
            <w:shd w:val="clear" w:color="auto" w:fill="auto"/>
            <w:noWrap/>
            <w:vAlign w:val="bottom"/>
            <w:hideMark/>
          </w:tcPr>
          <w:p w14:paraId="5A208524"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00" w:type="dxa"/>
            <w:tcBorders>
              <w:top w:val="nil"/>
              <w:left w:val="nil"/>
              <w:bottom w:val="nil"/>
              <w:right w:val="nil"/>
            </w:tcBorders>
            <w:shd w:val="clear" w:color="auto" w:fill="auto"/>
            <w:noWrap/>
            <w:vAlign w:val="bottom"/>
            <w:hideMark/>
          </w:tcPr>
          <w:p w14:paraId="2CA09923"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00" w:type="dxa"/>
            <w:tcBorders>
              <w:top w:val="nil"/>
              <w:left w:val="nil"/>
              <w:bottom w:val="nil"/>
              <w:right w:val="nil"/>
            </w:tcBorders>
            <w:shd w:val="clear" w:color="auto" w:fill="auto"/>
            <w:noWrap/>
            <w:vAlign w:val="bottom"/>
            <w:hideMark/>
          </w:tcPr>
          <w:p w14:paraId="281F8C23"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00" w:type="dxa"/>
            <w:tcBorders>
              <w:top w:val="nil"/>
              <w:left w:val="nil"/>
              <w:bottom w:val="nil"/>
              <w:right w:val="nil"/>
            </w:tcBorders>
            <w:shd w:val="clear" w:color="auto" w:fill="auto"/>
            <w:noWrap/>
            <w:vAlign w:val="bottom"/>
            <w:hideMark/>
          </w:tcPr>
          <w:p w14:paraId="5D4FEBF0"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00" w:type="dxa"/>
            <w:tcBorders>
              <w:top w:val="nil"/>
              <w:left w:val="nil"/>
              <w:bottom w:val="nil"/>
              <w:right w:val="nil"/>
            </w:tcBorders>
            <w:shd w:val="clear" w:color="auto" w:fill="auto"/>
            <w:noWrap/>
            <w:vAlign w:val="bottom"/>
            <w:hideMark/>
          </w:tcPr>
          <w:p w14:paraId="5E1B2C21"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76" w:type="dxa"/>
            <w:tcBorders>
              <w:top w:val="nil"/>
              <w:left w:val="nil"/>
              <w:bottom w:val="nil"/>
              <w:right w:val="nil"/>
            </w:tcBorders>
            <w:shd w:val="clear" w:color="auto" w:fill="auto"/>
            <w:noWrap/>
            <w:vAlign w:val="bottom"/>
            <w:hideMark/>
          </w:tcPr>
          <w:p w14:paraId="5378D4F0"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00" w:type="dxa"/>
            <w:tcBorders>
              <w:top w:val="nil"/>
              <w:left w:val="nil"/>
              <w:bottom w:val="nil"/>
              <w:right w:val="nil"/>
            </w:tcBorders>
            <w:shd w:val="clear" w:color="auto" w:fill="auto"/>
            <w:noWrap/>
            <w:vAlign w:val="bottom"/>
            <w:hideMark/>
          </w:tcPr>
          <w:p w14:paraId="5D8DEB0E"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00" w:type="dxa"/>
            <w:tcBorders>
              <w:top w:val="nil"/>
              <w:left w:val="nil"/>
              <w:bottom w:val="nil"/>
              <w:right w:val="nil"/>
            </w:tcBorders>
            <w:shd w:val="clear" w:color="auto" w:fill="auto"/>
            <w:noWrap/>
            <w:vAlign w:val="bottom"/>
            <w:hideMark/>
          </w:tcPr>
          <w:p w14:paraId="287F5932"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165" w:type="dxa"/>
            <w:gridSpan w:val="2"/>
            <w:tcBorders>
              <w:top w:val="nil"/>
              <w:left w:val="nil"/>
              <w:bottom w:val="nil"/>
              <w:right w:val="nil"/>
            </w:tcBorders>
            <w:shd w:val="clear" w:color="auto" w:fill="auto"/>
            <w:noWrap/>
            <w:vAlign w:val="bottom"/>
            <w:hideMark/>
          </w:tcPr>
          <w:p w14:paraId="388D963A"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726" w:type="dxa"/>
            <w:tcBorders>
              <w:top w:val="nil"/>
              <w:left w:val="nil"/>
              <w:bottom w:val="nil"/>
              <w:right w:val="nil"/>
            </w:tcBorders>
            <w:shd w:val="clear" w:color="auto" w:fill="auto"/>
            <w:noWrap/>
            <w:vAlign w:val="bottom"/>
            <w:hideMark/>
          </w:tcPr>
          <w:p w14:paraId="2AC8F85A"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2751" w:type="dxa"/>
            <w:gridSpan w:val="2"/>
            <w:tcBorders>
              <w:top w:val="nil"/>
              <w:left w:val="nil"/>
              <w:bottom w:val="nil"/>
              <w:right w:val="nil"/>
            </w:tcBorders>
            <w:shd w:val="clear" w:color="auto" w:fill="auto"/>
            <w:noWrap/>
            <w:vAlign w:val="bottom"/>
            <w:hideMark/>
          </w:tcPr>
          <w:p w14:paraId="7AEC60E5" w14:textId="77777777" w:rsidR="002D0E47" w:rsidRPr="002D0E47" w:rsidRDefault="002D0E47" w:rsidP="002D0E47">
            <w:pPr>
              <w:spacing w:after="0" w:line="240" w:lineRule="auto"/>
              <w:jc w:val="right"/>
              <w:rPr>
                <w:rFonts w:ascii="Times New Roman" w:eastAsia="Times New Roman" w:hAnsi="Times New Roman" w:cs="Times New Roman"/>
                <w:color w:val="000000"/>
                <w:sz w:val="28"/>
                <w:szCs w:val="28"/>
                <w:lang w:eastAsia="ru-RU"/>
              </w:rPr>
            </w:pPr>
            <w:r w:rsidRPr="002D0E47">
              <w:rPr>
                <w:rFonts w:ascii="Times New Roman" w:eastAsia="Times New Roman" w:hAnsi="Times New Roman" w:cs="Times New Roman"/>
                <w:color w:val="000000"/>
                <w:sz w:val="28"/>
                <w:szCs w:val="28"/>
                <w:lang w:eastAsia="ru-RU"/>
              </w:rPr>
              <w:t>Приложение №3</w:t>
            </w:r>
          </w:p>
        </w:tc>
      </w:tr>
      <w:tr w:rsidR="002D0E47" w:rsidRPr="002D0E47" w14:paraId="0F29CCBC" w14:textId="77777777" w:rsidTr="00536624">
        <w:trPr>
          <w:trHeight w:val="80"/>
        </w:trPr>
        <w:tc>
          <w:tcPr>
            <w:tcW w:w="513" w:type="dxa"/>
            <w:tcBorders>
              <w:top w:val="nil"/>
              <w:left w:val="nil"/>
              <w:bottom w:val="nil"/>
              <w:right w:val="nil"/>
            </w:tcBorders>
            <w:shd w:val="clear" w:color="auto" w:fill="auto"/>
            <w:noWrap/>
            <w:vAlign w:val="bottom"/>
            <w:hideMark/>
          </w:tcPr>
          <w:p w14:paraId="263A3357" w14:textId="77777777" w:rsidR="002D0E47" w:rsidRPr="002D0E47" w:rsidRDefault="002D0E47" w:rsidP="002D0E47">
            <w:pPr>
              <w:spacing w:after="0" w:line="240" w:lineRule="auto"/>
              <w:jc w:val="right"/>
              <w:rPr>
                <w:rFonts w:ascii="Times New Roman" w:eastAsia="Times New Roman" w:hAnsi="Times New Roman" w:cs="Times New Roman"/>
                <w:color w:val="000000"/>
                <w:sz w:val="28"/>
                <w:szCs w:val="28"/>
                <w:lang w:eastAsia="ru-RU"/>
              </w:rPr>
            </w:pPr>
          </w:p>
        </w:tc>
        <w:tc>
          <w:tcPr>
            <w:tcW w:w="2181" w:type="dxa"/>
            <w:tcBorders>
              <w:top w:val="nil"/>
              <w:left w:val="nil"/>
              <w:bottom w:val="nil"/>
              <w:right w:val="nil"/>
            </w:tcBorders>
            <w:shd w:val="clear" w:color="auto" w:fill="auto"/>
            <w:noWrap/>
            <w:vAlign w:val="bottom"/>
            <w:hideMark/>
          </w:tcPr>
          <w:p w14:paraId="21D06760"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560" w:type="dxa"/>
            <w:tcBorders>
              <w:top w:val="nil"/>
              <w:left w:val="nil"/>
              <w:bottom w:val="nil"/>
              <w:right w:val="nil"/>
            </w:tcBorders>
            <w:shd w:val="clear" w:color="auto" w:fill="auto"/>
            <w:noWrap/>
            <w:vAlign w:val="bottom"/>
            <w:hideMark/>
          </w:tcPr>
          <w:p w14:paraId="531A8E63"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705" w:type="dxa"/>
            <w:tcBorders>
              <w:top w:val="nil"/>
              <w:left w:val="nil"/>
              <w:bottom w:val="nil"/>
              <w:right w:val="nil"/>
            </w:tcBorders>
            <w:shd w:val="clear" w:color="auto" w:fill="auto"/>
            <w:noWrap/>
            <w:vAlign w:val="bottom"/>
            <w:hideMark/>
          </w:tcPr>
          <w:p w14:paraId="3CD554DD"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765" w:type="dxa"/>
            <w:tcBorders>
              <w:top w:val="nil"/>
              <w:left w:val="nil"/>
              <w:bottom w:val="nil"/>
              <w:right w:val="nil"/>
            </w:tcBorders>
            <w:shd w:val="clear" w:color="auto" w:fill="auto"/>
            <w:noWrap/>
            <w:vAlign w:val="bottom"/>
            <w:hideMark/>
          </w:tcPr>
          <w:p w14:paraId="5F258783"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765" w:type="dxa"/>
            <w:tcBorders>
              <w:top w:val="nil"/>
              <w:left w:val="nil"/>
              <w:bottom w:val="nil"/>
              <w:right w:val="nil"/>
            </w:tcBorders>
            <w:shd w:val="clear" w:color="auto" w:fill="auto"/>
            <w:noWrap/>
            <w:vAlign w:val="bottom"/>
            <w:hideMark/>
          </w:tcPr>
          <w:p w14:paraId="3DCC95A4"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00" w:type="dxa"/>
            <w:tcBorders>
              <w:top w:val="nil"/>
              <w:left w:val="nil"/>
              <w:bottom w:val="nil"/>
              <w:right w:val="nil"/>
            </w:tcBorders>
            <w:shd w:val="clear" w:color="auto" w:fill="auto"/>
            <w:noWrap/>
            <w:vAlign w:val="bottom"/>
            <w:hideMark/>
          </w:tcPr>
          <w:p w14:paraId="6C958161"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00" w:type="dxa"/>
            <w:tcBorders>
              <w:top w:val="nil"/>
              <w:left w:val="nil"/>
              <w:bottom w:val="nil"/>
              <w:right w:val="nil"/>
            </w:tcBorders>
            <w:shd w:val="clear" w:color="auto" w:fill="auto"/>
            <w:noWrap/>
            <w:vAlign w:val="bottom"/>
            <w:hideMark/>
          </w:tcPr>
          <w:p w14:paraId="3E91470C"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00" w:type="dxa"/>
            <w:tcBorders>
              <w:top w:val="nil"/>
              <w:left w:val="nil"/>
              <w:bottom w:val="nil"/>
              <w:right w:val="nil"/>
            </w:tcBorders>
            <w:shd w:val="clear" w:color="auto" w:fill="auto"/>
            <w:noWrap/>
            <w:vAlign w:val="bottom"/>
            <w:hideMark/>
          </w:tcPr>
          <w:p w14:paraId="665F64E8"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00" w:type="dxa"/>
            <w:tcBorders>
              <w:top w:val="nil"/>
              <w:left w:val="nil"/>
              <w:bottom w:val="nil"/>
              <w:right w:val="nil"/>
            </w:tcBorders>
            <w:shd w:val="clear" w:color="auto" w:fill="auto"/>
            <w:noWrap/>
            <w:vAlign w:val="bottom"/>
            <w:hideMark/>
          </w:tcPr>
          <w:p w14:paraId="74AF1868"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00" w:type="dxa"/>
            <w:tcBorders>
              <w:top w:val="nil"/>
              <w:left w:val="nil"/>
              <w:bottom w:val="nil"/>
              <w:right w:val="nil"/>
            </w:tcBorders>
            <w:shd w:val="clear" w:color="auto" w:fill="auto"/>
            <w:noWrap/>
            <w:vAlign w:val="bottom"/>
            <w:hideMark/>
          </w:tcPr>
          <w:p w14:paraId="7C483ED8"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76" w:type="dxa"/>
            <w:tcBorders>
              <w:top w:val="nil"/>
              <w:left w:val="nil"/>
              <w:bottom w:val="nil"/>
              <w:right w:val="nil"/>
            </w:tcBorders>
            <w:shd w:val="clear" w:color="auto" w:fill="auto"/>
            <w:noWrap/>
            <w:vAlign w:val="bottom"/>
            <w:hideMark/>
          </w:tcPr>
          <w:p w14:paraId="7A9FE86A"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00" w:type="dxa"/>
            <w:tcBorders>
              <w:top w:val="nil"/>
              <w:left w:val="nil"/>
              <w:bottom w:val="nil"/>
              <w:right w:val="nil"/>
            </w:tcBorders>
            <w:shd w:val="clear" w:color="auto" w:fill="auto"/>
            <w:noWrap/>
            <w:vAlign w:val="bottom"/>
            <w:hideMark/>
          </w:tcPr>
          <w:p w14:paraId="63A425C3"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00" w:type="dxa"/>
            <w:tcBorders>
              <w:top w:val="nil"/>
              <w:left w:val="nil"/>
              <w:bottom w:val="nil"/>
              <w:right w:val="nil"/>
            </w:tcBorders>
            <w:shd w:val="clear" w:color="auto" w:fill="auto"/>
            <w:noWrap/>
            <w:vAlign w:val="bottom"/>
            <w:hideMark/>
          </w:tcPr>
          <w:p w14:paraId="2B49A267"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165" w:type="dxa"/>
            <w:gridSpan w:val="2"/>
            <w:tcBorders>
              <w:top w:val="nil"/>
              <w:left w:val="nil"/>
              <w:bottom w:val="nil"/>
              <w:right w:val="nil"/>
            </w:tcBorders>
            <w:shd w:val="clear" w:color="auto" w:fill="auto"/>
            <w:noWrap/>
            <w:vAlign w:val="bottom"/>
            <w:hideMark/>
          </w:tcPr>
          <w:p w14:paraId="42E806DC"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726" w:type="dxa"/>
            <w:tcBorders>
              <w:top w:val="nil"/>
              <w:left w:val="nil"/>
              <w:bottom w:val="nil"/>
              <w:right w:val="nil"/>
            </w:tcBorders>
            <w:shd w:val="clear" w:color="auto" w:fill="auto"/>
            <w:noWrap/>
            <w:vAlign w:val="bottom"/>
            <w:hideMark/>
          </w:tcPr>
          <w:p w14:paraId="5A5BFDA9"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551" w:type="dxa"/>
            <w:tcBorders>
              <w:top w:val="nil"/>
              <w:left w:val="nil"/>
              <w:bottom w:val="nil"/>
              <w:right w:val="nil"/>
            </w:tcBorders>
            <w:shd w:val="clear" w:color="auto" w:fill="auto"/>
            <w:noWrap/>
            <w:vAlign w:val="bottom"/>
            <w:hideMark/>
          </w:tcPr>
          <w:p w14:paraId="161F3123"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200" w:type="dxa"/>
            <w:tcBorders>
              <w:top w:val="nil"/>
              <w:left w:val="nil"/>
              <w:bottom w:val="nil"/>
              <w:right w:val="nil"/>
            </w:tcBorders>
            <w:shd w:val="clear" w:color="auto" w:fill="auto"/>
            <w:noWrap/>
            <w:vAlign w:val="bottom"/>
            <w:hideMark/>
          </w:tcPr>
          <w:p w14:paraId="45ACBF0A"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r>
      <w:tr w:rsidR="002D0E47" w:rsidRPr="002D0E47" w14:paraId="02B59F28" w14:textId="77777777" w:rsidTr="002D0E47">
        <w:trPr>
          <w:trHeight w:val="1350"/>
        </w:trPr>
        <w:tc>
          <w:tcPr>
            <w:tcW w:w="19610" w:type="dxa"/>
            <w:gridSpan w:val="19"/>
            <w:tcBorders>
              <w:top w:val="nil"/>
              <w:left w:val="nil"/>
              <w:bottom w:val="nil"/>
              <w:right w:val="nil"/>
            </w:tcBorders>
            <w:shd w:val="clear" w:color="auto" w:fill="auto"/>
            <w:vAlign w:val="center"/>
            <w:hideMark/>
          </w:tcPr>
          <w:p w14:paraId="51A00390" w14:textId="77777777" w:rsidR="002D0E47" w:rsidRPr="002D0E47" w:rsidRDefault="002D0E47" w:rsidP="002D0E47">
            <w:pPr>
              <w:spacing w:after="0" w:line="240" w:lineRule="auto"/>
              <w:jc w:val="center"/>
              <w:rPr>
                <w:rFonts w:ascii="Times New Roman" w:eastAsia="Times New Roman" w:hAnsi="Times New Roman" w:cs="Times New Roman"/>
                <w:b/>
                <w:bCs/>
                <w:color w:val="000000"/>
                <w:lang w:eastAsia="ru-RU"/>
              </w:rPr>
            </w:pPr>
            <w:r w:rsidRPr="002D0E47">
              <w:rPr>
                <w:rFonts w:ascii="Times New Roman" w:eastAsia="Times New Roman" w:hAnsi="Times New Roman" w:cs="Times New Roman"/>
                <w:b/>
                <w:bCs/>
                <w:color w:val="000000"/>
                <w:lang w:eastAsia="ru-RU"/>
              </w:rPr>
              <w:t xml:space="preserve">Реестр многоквартирных </w:t>
            </w:r>
            <w:proofErr w:type="gramStart"/>
            <w:r w:rsidRPr="002D0E47">
              <w:rPr>
                <w:rFonts w:ascii="Times New Roman" w:eastAsia="Times New Roman" w:hAnsi="Times New Roman" w:cs="Times New Roman"/>
                <w:b/>
                <w:bCs/>
                <w:color w:val="000000"/>
                <w:lang w:eastAsia="ru-RU"/>
              </w:rPr>
              <w:t>домов  по</w:t>
            </w:r>
            <w:proofErr w:type="gramEnd"/>
            <w:r w:rsidRPr="002D0E47">
              <w:rPr>
                <w:rFonts w:ascii="Times New Roman" w:eastAsia="Times New Roman" w:hAnsi="Times New Roman" w:cs="Times New Roman"/>
                <w:b/>
                <w:bCs/>
                <w:color w:val="000000"/>
                <w:lang w:eastAsia="ru-RU"/>
              </w:rPr>
              <w:t xml:space="preserve"> видам </w:t>
            </w:r>
            <w:proofErr w:type="gramStart"/>
            <w:r w:rsidRPr="002D0E47">
              <w:rPr>
                <w:rFonts w:ascii="Times New Roman" w:eastAsia="Times New Roman" w:hAnsi="Times New Roman" w:cs="Times New Roman"/>
                <w:b/>
                <w:bCs/>
                <w:color w:val="000000"/>
                <w:lang w:eastAsia="ru-RU"/>
              </w:rPr>
              <w:t>ремонта,  включенных</w:t>
            </w:r>
            <w:proofErr w:type="gramEnd"/>
            <w:r w:rsidRPr="002D0E47">
              <w:rPr>
                <w:rFonts w:ascii="Times New Roman" w:eastAsia="Times New Roman" w:hAnsi="Times New Roman" w:cs="Times New Roman"/>
                <w:b/>
                <w:bCs/>
                <w:color w:val="000000"/>
                <w:lang w:eastAsia="ru-RU"/>
              </w:rPr>
              <w:t xml:space="preserve"> в </w:t>
            </w:r>
            <w:proofErr w:type="spellStart"/>
            <w:r w:rsidRPr="002D0E47">
              <w:rPr>
                <w:rFonts w:ascii="Times New Roman" w:eastAsia="Times New Roman" w:hAnsi="Times New Roman" w:cs="Times New Roman"/>
                <w:b/>
                <w:bCs/>
                <w:color w:val="000000"/>
                <w:lang w:eastAsia="ru-RU"/>
              </w:rPr>
              <w:t>краткострочный</w:t>
            </w:r>
            <w:proofErr w:type="spellEnd"/>
            <w:r w:rsidRPr="002D0E47">
              <w:rPr>
                <w:rFonts w:ascii="Times New Roman" w:eastAsia="Times New Roman" w:hAnsi="Times New Roman" w:cs="Times New Roman"/>
                <w:b/>
                <w:bCs/>
                <w:color w:val="000000"/>
                <w:lang w:eastAsia="ru-RU"/>
              </w:rPr>
              <w:t xml:space="preserve"> муниципальный план реализации</w:t>
            </w:r>
            <w:r w:rsidRPr="002D0E47">
              <w:rPr>
                <w:rFonts w:ascii="Times New Roman" w:eastAsia="Times New Roman" w:hAnsi="Times New Roman" w:cs="Times New Roman"/>
                <w:b/>
                <w:bCs/>
                <w:color w:val="000000"/>
                <w:lang w:eastAsia="ru-RU"/>
              </w:rPr>
              <w:br/>
              <w:t xml:space="preserve"> региональной программы по проведению капитального ремонта общего имущества многоквартирных домов, расположенных </w:t>
            </w:r>
            <w:r w:rsidRPr="002D0E47">
              <w:rPr>
                <w:rFonts w:ascii="Times New Roman" w:eastAsia="Times New Roman" w:hAnsi="Times New Roman" w:cs="Times New Roman"/>
                <w:b/>
                <w:bCs/>
                <w:color w:val="000000"/>
                <w:lang w:eastAsia="ru-RU"/>
              </w:rPr>
              <w:br/>
              <w:t>на территории МО "Известковское городское поселение" Облученского муниципального района Еврейской автономной области</w:t>
            </w:r>
          </w:p>
        </w:tc>
      </w:tr>
      <w:tr w:rsidR="002D0E47" w:rsidRPr="002D0E47" w14:paraId="5FC40A40" w14:textId="77777777" w:rsidTr="002D0E47">
        <w:trPr>
          <w:trHeight w:val="450"/>
        </w:trPr>
        <w:tc>
          <w:tcPr>
            <w:tcW w:w="513" w:type="dxa"/>
            <w:tcBorders>
              <w:top w:val="nil"/>
              <w:left w:val="nil"/>
              <w:bottom w:val="nil"/>
              <w:right w:val="nil"/>
            </w:tcBorders>
            <w:shd w:val="clear" w:color="auto" w:fill="auto"/>
            <w:hideMark/>
          </w:tcPr>
          <w:p w14:paraId="0CA76DF8"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8"/>
                <w:szCs w:val="28"/>
                <w:lang w:eastAsia="ru-RU"/>
              </w:rPr>
            </w:pPr>
          </w:p>
        </w:tc>
        <w:tc>
          <w:tcPr>
            <w:tcW w:w="2181" w:type="dxa"/>
            <w:tcBorders>
              <w:top w:val="nil"/>
              <w:left w:val="nil"/>
              <w:bottom w:val="nil"/>
              <w:right w:val="nil"/>
            </w:tcBorders>
            <w:shd w:val="clear" w:color="auto" w:fill="auto"/>
            <w:hideMark/>
          </w:tcPr>
          <w:p w14:paraId="0E326B90" w14:textId="77777777" w:rsidR="002D0E47" w:rsidRPr="002D0E47" w:rsidRDefault="002D0E47" w:rsidP="002D0E47">
            <w:pPr>
              <w:spacing w:after="0" w:line="240" w:lineRule="auto"/>
              <w:jc w:val="center"/>
              <w:rPr>
                <w:rFonts w:ascii="Times New Roman" w:eastAsia="Times New Roman" w:hAnsi="Times New Roman" w:cs="Times New Roman"/>
                <w:sz w:val="20"/>
                <w:szCs w:val="20"/>
                <w:lang w:eastAsia="ru-RU"/>
              </w:rPr>
            </w:pPr>
          </w:p>
        </w:tc>
        <w:tc>
          <w:tcPr>
            <w:tcW w:w="1560" w:type="dxa"/>
            <w:tcBorders>
              <w:top w:val="nil"/>
              <w:left w:val="nil"/>
              <w:bottom w:val="nil"/>
              <w:right w:val="nil"/>
            </w:tcBorders>
            <w:shd w:val="clear" w:color="auto" w:fill="auto"/>
            <w:hideMark/>
          </w:tcPr>
          <w:p w14:paraId="3F551AB7"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705" w:type="dxa"/>
            <w:tcBorders>
              <w:top w:val="nil"/>
              <w:left w:val="nil"/>
              <w:bottom w:val="nil"/>
              <w:right w:val="nil"/>
            </w:tcBorders>
            <w:shd w:val="clear" w:color="auto" w:fill="auto"/>
            <w:hideMark/>
          </w:tcPr>
          <w:p w14:paraId="3EEEBDE7" w14:textId="77777777" w:rsidR="002D0E47" w:rsidRPr="002D0E47" w:rsidRDefault="002D0E47" w:rsidP="002D0E47">
            <w:pPr>
              <w:spacing w:after="0" w:line="240" w:lineRule="auto"/>
              <w:rPr>
                <w:rFonts w:ascii="Times New Roman" w:eastAsia="Times New Roman" w:hAnsi="Times New Roman" w:cs="Times New Roman"/>
                <w:lang w:eastAsia="ru-RU"/>
              </w:rPr>
            </w:pPr>
          </w:p>
        </w:tc>
        <w:tc>
          <w:tcPr>
            <w:tcW w:w="765" w:type="dxa"/>
            <w:tcBorders>
              <w:top w:val="nil"/>
              <w:left w:val="nil"/>
              <w:bottom w:val="nil"/>
              <w:right w:val="nil"/>
            </w:tcBorders>
            <w:shd w:val="clear" w:color="auto" w:fill="auto"/>
            <w:hideMark/>
          </w:tcPr>
          <w:p w14:paraId="67F819C9" w14:textId="77777777" w:rsidR="002D0E47" w:rsidRPr="002D0E47" w:rsidRDefault="002D0E47" w:rsidP="002D0E47">
            <w:pPr>
              <w:spacing w:after="0" w:line="240" w:lineRule="auto"/>
              <w:rPr>
                <w:rFonts w:ascii="Times New Roman" w:eastAsia="Times New Roman" w:hAnsi="Times New Roman" w:cs="Times New Roman"/>
                <w:lang w:eastAsia="ru-RU"/>
              </w:rPr>
            </w:pPr>
          </w:p>
        </w:tc>
        <w:tc>
          <w:tcPr>
            <w:tcW w:w="765" w:type="dxa"/>
            <w:tcBorders>
              <w:top w:val="nil"/>
              <w:left w:val="nil"/>
              <w:bottom w:val="nil"/>
              <w:right w:val="nil"/>
            </w:tcBorders>
            <w:shd w:val="clear" w:color="auto" w:fill="auto"/>
            <w:hideMark/>
          </w:tcPr>
          <w:p w14:paraId="3402302D" w14:textId="77777777" w:rsidR="002D0E47" w:rsidRPr="002D0E47" w:rsidRDefault="002D0E47" w:rsidP="002D0E47">
            <w:pPr>
              <w:spacing w:after="0" w:line="240" w:lineRule="auto"/>
              <w:rPr>
                <w:rFonts w:ascii="Times New Roman" w:eastAsia="Times New Roman" w:hAnsi="Times New Roman" w:cs="Times New Roman"/>
                <w:lang w:eastAsia="ru-RU"/>
              </w:rPr>
            </w:pPr>
          </w:p>
        </w:tc>
        <w:tc>
          <w:tcPr>
            <w:tcW w:w="800" w:type="dxa"/>
            <w:tcBorders>
              <w:top w:val="nil"/>
              <w:left w:val="nil"/>
              <w:bottom w:val="nil"/>
              <w:right w:val="nil"/>
            </w:tcBorders>
            <w:shd w:val="clear" w:color="auto" w:fill="auto"/>
            <w:hideMark/>
          </w:tcPr>
          <w:p w14:paraId="52FF075D" w14:textId="77777777" w:rsidR="002D0E47" w:rsidRPr="002D0E47" w:rsidRDefault="002D0E47" w:rsidP="002D0E47">
            <w:pPr>
              <w:spacing w:after="0" w:line="240" w:lineRule="auto"/>
              <w:rPr>
                <w:rFonts w:ascii="Times New Roman" w:eastAsia="Times New Roman" w:hAnsi="Times New Roman" w:cs="Times New Roman"/>
                <w:lang w:eastAsia="ru-RU"/>
              </w:rPr>
            </w:pPr>
          </w:p>
        </w:tc>
        <w:tc>
          <w:tcPr>
            <w:tcW w:w="800" w:type="dxa"/>
            <w:tcBorders>
              <w:top w:val="nil"/>
              <w:left w:val="nil"/>
              <w:bottom w:val="nil"/>
              <w:right w:val="nil"/>
            </w:tcBorders>
            <w:shd w:val="clear" w:color="auto" w:fill="auto"/>
            <w:hideMark/>
          </w:tcPr>
          <w:p w14:paraId="1CCA4C89" w14:textId="77777777" w:rsidR="002D0E47" w:rsidRPr="002D0E47" w:rsidRDefault="002D0E47" w:rsidP="002D0E47">
            <w:pPr>
              <w:spacing w:after="0" w:line="240" w:lineRule="auto"/>
              <w:rPr>
                <w:rFonts w:ascii="Times New Roman" w:eastAsia="Times New Roman" w:hAnsi="Times New Roman" w:cs="Times New Roman"/>
                <w:lang w:eastAsia="ru-RU"/>
              </w:rPr>
            </w:pPr>
          </w:p>
        </w:tc>
        <w:tc>
          <w:tcPr>
            <w:tcW w:w="800" w:type="dxa"/>
            <w:tcBorders>
              <w:top w:val="nil"/>
              <w:left w:val="nil"/>
              <w:bottom w:val="nil"/>
              <w:right w:val="nil"/>
            </w:tcBorders>
            <w:shd w:val="clear" w:color="auto" w:fill="auto"/>
            <w:hideMark/>
          </w:tcPr>
          <w:p w14:paraId="17E6DDC4" w14:textId="77777777" w:rsidR="002D0E47" w:rsidRPr="002D0E47" w:rsidRDefault="002D0E47" w:rsidP="002D0E47">
            <w:pPr>
              <w:spacing w:after="0" w:line="240" w:lineRule="auto"/>
              <w:rPr>
                <w:rFonts w:ascii="Times New Roman" w:eastAsia="Times New Roman" w:hAnsi="Times New Roman" w:cs="Times New Roman"/>
                <w:lang w:eastAsia="ru-RU"/>
              </w:rPr>
            </w:pPr>
          </w:p>
        </w:tc>
        <w:tc>
          <w:tcPr>
            <w:tcW w:w="800" w:type="dxa"/>
            <w:tcBorders>
              <w:top w:val="nil"/>
              <w:left w:val="nil"/>
              <w:bottom w:val="nil"/>
              <w:right w:val="nil"/>
            </w:tcBorders>
            <w:shd w:val="clear" w:color="auto" w:fill="auto"/>
            <w:hideMark/>
          </w:tcPr>
          <w:p w14:paraId="0ED6724F" w14:textId="77777777" w:rsidR="002D0E47" w:rsidRPr="002D0E47" w:rsidRDefault="002D0E47" w:rsidP="002D0E47">
            <w:pPr>
              <w:spacing w:after="0" w:line="240" w:lineRule="auto"/>
              <w:rPr>
                <w:rFonts w:ascii="Times New Roman" w:eastAsia="Times New Roman" w:hAnsi="Times New Roman" w:cs="Times New Roman"/>
                <w:lang w:eastAsia="ru-RU"/>
              </w:rPr>
            </w:pPr>
          </w:p>
        </w:tc>
        <w:tc>
          <w:tcPr>
            <w:tcW w:w="800" w:type="dxa"/>
            <w:tcBorders>
              <w:top w:val="nil"/>
              <w:left w:val="nil"/>
              <w:bottom w:val="nil"/>
              <w:right w:val="nil"/>
            </w:tcBorders>
            <w:shd w:val="clear" w:color="auto" w:fill="auto"/>
            <w:hideMark/>
          </w:tcPr>
          <w:p w14:paraId="53EC0CD3" w14:textId="77777777" w:rsidR="002D0E47" w:rsidRPr="002D0E47" w:rsidRDefault="002D0E47" w:rsidP="002D0E47">
            <w:pPr>
              <w:spacing w:after="0" w:line="240" w:lineRule="auto"/>
              <w:rPr>
                <w:rFonts w:ascii="Times New Roman" w:eastAsia="Times New Roman" w:hAnsi="Times New Roman" w:cs="Times New Roman"/>
                <w:lang w:eastAsia="ru-RU"/>
              </w:rPr>
            </w:pPr>
          </w:p>
        </w:tc>
        <w:tc>
          <w:tcPr>
            <w:tcW w:w="876" w:type="dxa"/>
            <w:tcBorders>
              <w:top w:val="nil"/>
              <w:left w:val="nil"/>
              <w:bottom w:val="nil"/>
              <w:right w:val="nil"/>
            </w:tcBorders>
            <w:shd w:val="clear" w:color="auto" w:fill="auto"/>
            <w:hideMark/>
          </w:tcPr>
          <w:p w14:paraId="21B4E979" w14:textId="77777777" w:rsidR="002D0E47" w:rsidRPr="002D0E47" w:rsidRDefault="002D0E47" w:rsidP="002D0E47">
            <w:pPr>
              <w:spacing w:after="0" w:line="240" w:lineRule="auto"/>
              <w:rPr>
                <w:rFonts w:ascii="Times New Roman" w:eastAsia="Times New Roman" w:hAnsi="Times New Roman" w:cs="Times New Roman"/>
                <w:lang w:eastAsia="ru-RU"/>
              </w:rPr>
            </w:pPr>
          </w:p>
        </w:tc>
        <w:tc>
          <w:tcPr>
            <w:tcW w:w="800" w:type="dxa"/>
            <w:tcBorders>
              <w:top w:val="nil"/>
              <w:left w:val="nil"/>
              <w:bottom w:val="nil"/>
              <w:right w:val="nil"/>
            </w:tcBorders>
            <w:shd w:val="clear" w:color="auto" w:fill="auto"/>
            <w:hideMark/>
          </w:tcPr>
          <w:p w14:paraId="346D933C"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800" w:type="dxa"/>
            <w:tcBorders>
              <w:top w:val="nil"/>
              <w:left w:val="nil"/>
              <w:bottom w:val="nil"/>
              <w:right w:val="nil"/>
            </w:tcBorders>
            <w:shd w:val="clear" w:color="auto" w:fill="auto"/>
            <w:hideMark/>
          </w:tcPr>
          <w:p w14:paraId="6AB63B30"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165" w:type="dxa"/>
            <w:gridSpan w:val="2"/>
            <w:tcBorders>
              <w:top w:val="nil"/>
              <w:left w:val="nil"/>
              <w:bottom w:val="nil"/>
              <w:right w:val="nil"/>
            </w:tcBorders>
            <w:shd w:val="clear" w:color="auto" w:fill="auto"/>
            <w:hideMark/>
          </w:tcPr>
          <w:p w14:paraId="6C098AD5"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726" w:type="dxa"/>
            <w:tcBorders>
              <w:top w:val="nil"/>
              <w:left w:val="nil"/>
              <w:bottom w:val="nil"/>
              <w:right w:val="nil"/>
            </w:tcBorders>
            <w:shd w:val="clear" w:color="auto" w:fill="auto"/>
            <w:hideMark/>
          </w:tcPr>
          <w:p w14:paraId="45200AE2"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551" w:type="dxa"/>
            <w:tcBorders>
              <w:top w:val="nil"/>
              <w:left w:val="nil"/>
              <w:bottom w:val="nil"/>
              <w:right w:val="nil"/>
            </w:tcBorders>
            <w:shd w:val="clear" w:color="auto" w:fill="auto"/>
            <w:hideMark/>
          </w:tcPr>
          <w:p w14:paraId="794E6387"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c>
          <w:tcPr>
            <w:tcW w:w="1200" w:type="dxa"/>
            <w:tcBorders>
              <w:top w:val="nil"/>
              <w:left w:val="nil"/>
              <w:bottom w:val="nil"/>
              <w:right w:val="nil"/>
            </w:tcBorders>
            <w:shd w:val="clear" w:color="auto" w:fill="auto"/>
            <w:hideMark/>
          </w:tcPr>
          <w:p w14:paraId="4F4D33AB" w14:textId="77777777" w:rsidR="002D0E47" w:rsidRPr="002D0E47" w:rsidRDefault="002D0E47" w:rsidP="002D0E47">
            <w:pPr>
              <w:spacing w:after="0" w:line="240" w:lineRule="auto"/>
              <w:rPr>
                <w:rFonts w:ascii="Times New Roman" w:eastAsia="Times New Roman" w:hAnsi="Times New Roman" w:cs="Times New Roman"/>
                <w:sz w:val="20"/>
                <w:szCs w:val="20"/>
                <w:lang w:eastAsia="ru-RU"/>
              </w:rPr>
            </w:pPr>
          </w:p>
        </w:tc>
      </w:tr>
      <w:tr w:rsidR="002D0E47" w:rsidRPr="002D0E47" w14:paraId="6FE6639F" w14:textId="77777777" w:rsidTr="002D0E47">
        <w:trPr>
          <w:trHeight w:val="750"/>
        </w:trPr>
        <w:tc>
          <w:tcPr>
            <w:tcW w:w="51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CA1F00"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 п/п</w:t>
            </w:r>
          </w:p>
        </w:tc>
        <w:tc>
          <w:tcPr>
            <w:tcW w:w="218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143677"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Адрес МКД</w:t>
            </w:r>
          </w:p>
        </w:tc>
        <w:tc>
          <w:tcPr>
            <w:tcW w:w="15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7A499F"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Стоимость капитального ремонта ВСЕГО</w:t>
            </w:r>
          </w:p>
        </w:tc>
        <w:tc>
          <w:tcPr>
            <w:tcW w:w="9772" w:type="dxa"/>
            <w:gridSpan w:val="12"/>
            <w:tcBorders>
              <w:top w:val="single" w:sz="4" w:space="0" w:color="auto"/>
              <w:left w:val="nil"/>
              <w:bottom w:val="single" w:sz="4" w:space="0" w:color="auto"/>
              <w:right w:val="single" w:sz="4" w:space="0" w:color="auto"/>
            </w:tcBorders>
            <w:shd w:val="clear" w:color="auto" w:fill="auto"/>
            <w:vAlign w:val="center"/>
            <w:hideMark/>
          </w:tcPr>
          <w:p w14:paraId="0B67432A"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виды, установленные ч.1 ст.166 Жилищного Кодекса РФ</w:t>
            </w:r>
          </w:p>
        </w:tc>
        <w:tc>
          <w:tcPr>
            <w:tcW w:w="5584" w:type="dxa"/>
            <w:gridSpan w:val="4"/>
            <w:tcBorders>
              <w:top w:val="single" w:sz="4" w:space="0" w:color="auto"/>
              <w:left w:val="nil"/>
              <w:bottom w:val="single" w:sz="4" w:space="0" w:color="auto"/>
              <w:right w:val="single" w:sz="4" w:space="0" w:color="auto"/>
            </w:tcBorders>
            <w:shd w:val="clear" w:color="auto" w:fill="auto"/>
            <w:vAlign w:val="center"/>
            <w:hideMark/>
          </w:tcPr>
          <w:p w14:paraId="1388530A"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виды, установленные нормативным правовым актом субъекта РФ</w:t>
            </w:r>
          </w:p>
        </w:tc>
      </w:tr>
      <w:tr w:rsidR="002D0E47" w:rsidRPr="002D0E47" w14:paraId="1907347F" w14:textId="77777777" w:rsidTr="002D0E47">
        <w:trPr>
          <w:trHeight w:val="1260"/>
        </w:trPr>
        <w:tc>
          <w:tcPr>
            <w:tcW w:w="513" w:type="dxa"/>
            <w:vMerge/>
            <w:tcBorders>
              <w:top w:val="single" w:sz="4" w:space="0" w:color="auto"/>
              <w:left w:val="single" w:sz="4" w:space="0" w:color="auto"/>
              <w:bottom w:val="single" w:sz="4" w:space="0" w:color="auto"/>
              <w:right w:val="single" w:sz="4" w:space="0" w:color="auto"/>
            </w:tcBorders>
            <w:vAlign w:val="center"/>
            <w:hideMark/>
          </w:tcPr>
          <w:p w14:paraId="7488C56B" w14:textId="77777777" w:rsidR="002D0E47" w:rsidRPr="002D0E47" w:rsidRDefault="002D0E47" w:rsidP="002D0E47">
            <w:pPr>
              <w:spacing w:after="0" w:line="240" w:lineRule="auto"/>
              <w:rPr>
                <w:rFonts w:ascii="Times New Roman" w:eastAsia="Times New Roman" w:hAnsi="Times New Roman" w:cs="Times New Roman"/>
                <w:color w:val="000000"/>
                <w:lang w:eastAsia="ru-RU"/>
              </w:rPr>
            </w:pPr>
          </w:p>
        </w:tc>
        <w:tc>
          <w:tcPr>
            <w:tcW w:w="2181" w:type="dxa"/>
            <w:vMerge/>
            <w:tcBorders>
              <w:top w:val="single" w:sz="4" w:space="0" w:color="auto"/>
              <w:left w:val="single" w:sz="4" w:space="0" w:color="auto"/>
              <w:bottom w:val="single" w:sz="4" w:space="0" w:color="auto"/>
              <w:right w:val="single" w:sz="4" w:space="0" w:color="auto"/>
            </w:tcBorders>
            <w:vAlign w:val="center"/>
            <w:hideMark/>
          </w:tcPr>
          <w:p w14:paraId="3E0A810C" w14:textId="77777777" w:rsidR="002D0E47" w:rsidRPr="002D0E47" w:rsidRDefault="002D0E47" w:rsidP="002D0E47">
            <w:pPr>
              <w:spacing w:after="0" w:line="240" w:lineRule="auto"/>
              <w:rPr>
                <w:rFonts w:ascii="Times New Roman" w:eastAsia="Times New Roman" w:hAnsi="Times New Roman" w:cs="Times New Roman"/>
                <w:color w:val="000000"/>
                <w:lang w:eastAsia="ru-RU"/>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340587D8" w14:textId="77777777" w:rsidR="002D0E47" w:rsidRPr="002D0E47" w:rsidRDefault="002D0E47" w:rsidP="002D0E47">
            <w:pPr>
              <w:spacing w:after="0" w:line="240" w:lineRule="auto"/>
              <w:rPr>
                <w:rFonts w:ascii="Times New Roman" w:eastAsia="Times New Roman" w:hAnsi="Times New Roman" w:cs="Times New Roman"/>
                <w:color w:val="000000"/>
                <w:lang w:eastAsia="ru-RU"/>
              </w:rPr>
            </w:pPr>
          </w:p>
        </w:tc>
        <w:tc>
          <w:tcPr>
            <w:tcW w:w="1705" w:type="dxa"/>
            <w:tcBorders>
              <w:top w:val="nil"/>
              <w:left w:val="nil"/>
              <w:bottom w:val="single" w:sz="4" w:space="0" w:color="auto"/>
              <w:right w:val="single" w:sz="4" w:space="0" w:color="auto"/>
            </w:tcBorders>
            <w:shd w:val="clear" w:color="auto" w:fill="auto"/>
            <w:vAlign w:val="center"/>
            <w:hideMark/>
          </w:tcPr>
          <w:p w14:paraId="5339452E"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ремонт внутридомовых инженерных систем</w:t>
            </w:r>
          </w:p>
        </w:tc>
        <w:tc>
          <w:tcPr>
            <w:tcW w:w="1530" w:type="dxa"/>
            <w:gridSpan w:val="2"/>
            <w:tcBorders>
              <w:top w:val="single" w:sz="4" w:space="0" w:color="auto"/>
              <w:left w:val="nil"/>
              <w:bottom w:val="single" w:sz="4" w:space="0" w:color="auto"/>
              <w:right w:val="single" w:sz="4" w:space="0" w:color="000000"/>
            </w:tcBorders>
            <w:shd w:val="clear" w:color="auto" w:fill="auto"/>
            <w:vAlign w:val="center"/>
            <w:hideMark/>
          </w:tcPr>
          <w:p w14:paraId="571FDC23"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ремонт или замена лифтового оборудования</w:t>
            </w:r>
          </w:p>
        </w:tc>
        <w:tc>
          <w:tcPr>
            <w:tcW w:w="1600" w:type="dxa"/>
            <w:gridSpan w:val="2"/>
            <w:tcBorders>
              <w:top w:val="single" w:sz="4" w:space="0" w:color="auto"/>
              <w:left w:val="nil"/>
              <w:bottom w:val="single" w:sz="4" w:space="0" w:color="auto"/>
              <w:right w:val="single" w:sz="4" w:space="0" w:color="000000"/>
            </w:tcBorders>
            <w:shd w:val="clear" w:color="auto" w:fill="auto"/>
            <w:vAlign w:val="center"/>
            <w:hideMark/>
          </w:tcPr>
          <w:p w14:paraId="7C4D102A"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ремонт крыши</w:t>
            </w:r>
          </w:p>
        </w:tc>
        <w:tc>
          <w:tcPr>
            <w:tcW w:w="1600" w:type="dxa"/>
            <w:gridSpan w:val="2"/>
            <w:tcBorders>
              <w:top w:val="single" w:sz="4" w:space="0" w:color="auto"/>
              <w:left w:val="nil"/>
              <w:bottom w:val="single" w:sz="4" w:space="0" w:color="auto"/>
              <w:right w:val="single" w:sz="4" w:space="0" w:color="000000"/>
            </w:tcBorders>
            <w:shd w:val="clear" w:color="auto" w:fill="auto"/>
            <w:vAlign w:val="center"/>
            <w:hideMark/>
          </w:tcPr>
          <w:p w14:paraId="33721937"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ремонт подвальных помещений</w:t>
            </w:r>
          </w:p>
        </w:tc>
        <w:tc>
          <w:tcPr>
            <w:tcW w:w="1676" w:type="dxa"/>
            <w:gridSpan w:val="2"/>
            <w:tcBorders>
              <w:top w:val="single" w:sz="4" w:space="0" w:color="auto"/>
              <w:left w:val="nil"/>
              <w:bottom w:val="single" w:sz="4" w:space="0" w:color="auto"/>
              <w:right w:val="single" w:sz="4" w:space="0" w:color="000000"/>
            </w:tcBorders>
            <w:shd w:val="clear" w:color="auto" w:fill="auto"/>
            <w:vAlign w:val="center"/>
            <w:hideMark/>
          </w:tcPr>
          <w:p w14:paraId="3B3E137F"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ремонт фасада</w:t>
            </w:r>
          </w:p>
        </w:tc>
        <w:tc>
          <w:tcPr>
            <w:tcW w:w="1600" w:type="dxa"/>
            <w:gridSpan w:val="2"/>
            <w:tcBorders>
              <w:top w:val="single" w:sz="4" w:space="0" w:color="auto"/>
              <w:left w:val="nil"/>
              <w:bottom w:val="single" w:sz="4" w:space="0" w:color="auto"/>
              <w:right w:val="single" w:sz="4" w:space="0" w:color="000000"/>
            </w:tcBorders>
            <w:shd w:val="clear" w:color="auto" w:fill="auto"/>
            <w:vAlign w:val="center"/>
            <w:hideMark/>
          </w:tcPr>
          <w:p w14:paraId="577EB1AC"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ремонт фундамента</w:t>
            </w:r>
          </w:p>
        </w:tc>
        <w:tc>
          <w:tcPr>
            <w:tcW w:w="1165" w:type="dxa"/>
            <w:gridSpan w:val="2"/>
            <w:tcBorders>
              <w:top w:val="nil"/>
              <w:left w:val="nil"/>
              <w:bottom w:val="single" w:sz="4" w:space="0" w:color="auto"/>
              <w:right w:val="single" w:sz="4" w:space="0" w:color="auto"/>
            </w:tcBorders>
            <w:shd w:val="clear" w:color="auto" w:fill="auto"/>
            <w:vAlign w:val="center"/>
            <w:hideMark/>
          </w:tcPr>
          <w:p w14:paraId="3272F8B7"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утепление фасадов</w:t>
            </w:r>
          </w:p>
        </w:tc>
        <w:tc>
          <w:tcPr>
            <w:tcW w:w="1726" w:type="dxa"/>
            <w:tcBorders>
              <w:top w:val="nil"/>
              <w:left w:val="nil"/>
              <w:bottom w:val="single" w:sz="4" w:space="0" w:color="auto"/>
              <w:right w:val="single" w:sz="4" w:space="0" w:color="auto"/>
            </w:tcBorders>
            <w:shd w:val="clear" w:color="auto" w:fill="auto"/>
            <w:vAlign w:val="center"/>
            <w:hideMark/>
          </w:tcPr>
          <w:p w14:paraId="7FBC472A"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переустройству невентилируемой крыши на вентилируемую крышу, устройству выходов на кровлю</w:t>
            </w:r>
          </w:p>
        </w:tc>
        <w:tc>
          <w:tcPr>
            <w:tcW w:w="1551" w:type="dxa"/>
            <w:tcBorders>
              <w:top w:val="nil"/>
              <w:left w:val="nil"/>
              <w:bottom w:val="single" w:sz="4" w:space="0" w:color="auto"/>
              <w:right w:val="single" w:sz="4" w:space="0" w:color="auto"/>
            </w:tcBorders>
            <w:shd w:val="clear" w:color="auto" w:fill="auto"/>
            <w:vAlign w:val="center"/>
            <w:hideMark/>
          </w:tcPr>
          <w:p w14:paraId="7503096B" w14:textId="77777777" w:rsidR="002D0E47" w:rsidRPr="002D0E47" w:rsidRDefault="002D0E47" w:rsidP="002D0E47">
            <w:pPr>
              <w:spacing w:after="0" w:line="240" w:lineRule="auto"/>
              <w:jc w:val="center"/>
              <w:rPr>
                <w:rFonts w:ascii="Times New Roman" w:eastAsia="Times New Roman" w:hAnsi="Times New Roman" w:cs="Times New Roman"/>
                <w:color w:val="000000"/>
                <w:sz w:val="20"/>
                <w:szCs w:val="20"/>
                <w:lang w:eastAsia="ru-RU"/>
              </w:rPr>
            </w:pPr>
            <w:r w:rsidRPr="002D0E47">
              <w:rPr>
                <w:rFonts w:ascii="Times New Roman" w:eastAsia="Times New Roman" w:hAnsi="Times New Roman" w:cs="Times New Roman"/>
                <w:color w:val="000000"/>
                <w:sz w:val="20"/>
                <w:szCs w:val="20"/>
                <w:lang w:eastAsia="ru-RU"/>
              </w:rPr>
              <w:t>установка коллективных (общедомовых) ПУ и УУ</w:t>
            </w:r>
          </w:p>
        </w:tc>
        <w:tc>
          <w:tcPr>
            <w:tcW w:w="1200" w:type="dxa"/>
            <w:tcBorders>
              <w:top w:val="nil"/>
              <w:left w:val="nil"/>
              <w:bottom w:val="single" w:sz="4" w:space="0" w:color="auto"/>
              <w:right w:val="single" w:sz="4" w:space="0" w:color="auto"/>
            </w:tcBorders>
            <w:shd w:val="clear" w:color="auto" w:fill="auto"/>
            <w:vAlign w:val="center"/>
            <w:hideMark/>
          </w:tcPr>
          <w:p w14:paraId="108D551F"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другие виды</w:t>
            </w:r>
          </w:p>
        </w:tc>
      </w:tr>
      <w:tr w:rsidR="002D0E47" w:rsidRPr="002D0E47" w14:paraId="400D9DE9" w14:textId="77777777" w:rsidTr="002D0E47">
        <w:trPr>
          <w:trHeight w:val="300"/>
        </w:trPr>
        <w:tc>
          <w:tcPr>
            <w:tcW w:w="513" w:type="dxa"/>
            <w:vMerge/>
            <w:tcBorders>
              <w:top w:val="single" w:sz="4" w:space="0" w:color="auto"/>
              <w:left w:val="single" w:sz="4" w:space="0" w:color="auto"/>
              <w:bottom w:val="single" w:sz="4" w:space="0" w:color="auto"/>
              <w:right w:val="single" w:sz="4" w:space="0" w:color="auto"/>
            </w:tcBorders>
            <w:vAlign w:val="center"/>
            <w:hideMark/>
          </w:tcPr>
          <w:p w14:paraId="4475A263" w14:textId="77777777" w:rsidR="002D0E47" w:rsidRPr="002D0E47" w:rsidRDefault="002D0E47" w:rsidP="002D0E47">
            <w:pPr>
              <w:spacing w:after="0" w:line="240" w:lineRule="auto"/>
              <w:rPr>
                <w:rFonts w:ascii="Times New Roman" w:eastAsia="Times New Roman" w:hAnsi="Times New Roman" w:cs="Times New Roman"/>
                <w:color w:val="000000"/>
                <w:lang w:eastAsia="ru-RU"/>
              </w:rPr>
            </w:pPr>
          </w:p>
        </w:tc>
        <w:tc>
          <w:tcPr>
            <w:tcW w:w="2181" w:type="dxa"/>
            <w:vMerge/>
            <w:tcBorders>
              <w:top w:val="single" w:sz="4" w:space="0" w:color="auto"/>
              <w:left w:val="single" w:sz="4" w:space="0" w:color="auto"/>
              <w:bottom w:val="single" w:sz="4" w:space="0" w:color="auto"/>
              <w:right w:val="single" w:sz="4" w:space="0" w:color="auto"/>
            </w:tcBorders>
            <w:vAlign w:val="center"/>
            <w:hideMark/>
          </w:tcPr>
          <w:p w14:paraId="6FE376EB" w14:textId="77777777" w:rsidR="002D0E47" w:rsidRPr="002D0E47" w:rsidRDefault="002D0E47" w:rsidP="002D0E47">
            <w:pPr>
              <w:spacing w:after="0" w:line="240" w:lineRule="auto"/>
              <w:rPr>
                <w:rFonts w:ascii="Times New Roman" w:eastAsia="Times New Roman" w:hAnsi="Times New Roman" w:cs="Times New Roman"/>
                <w:color w:val="000000"/>
                <w:lang w:eastAsia="ru-RU"/>
              </w:rPr>
            </w:pPr>
          </w:p>
        </w:tc>
        <w:tc>
          <w:tcPr>
            <w:tcW w:w="1560" w:type="dxa"/>
            <w:tcBorders>
              <w:top w:val="nil"/>
              <w:left w:val="nil"/>
              <w:bottom w:val="single" w:sz="4" w:space="0" w:color="auto"/>
              <w:right w:val="single" w:sz="4" w:space="0" w:color="auto"/>
            </w:tcBorders>
            <w:shd w:val="clear" w:color="auto" w:fill="auto"/>
            <w:vAlign w:val="bottom"/>
            <w:hideMark/>
          </w:tcPr>
          <w:p w14:paraId="0456161A"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руб.</w:t>
            </w:r>
          </w:p>
        </w:tc>
        <w:tc>
          <w:tcPr>
            <w:tcW w:w="1705" w:type="dxa"/>
            <w:tcBorders>
              <w:top w:val="nil"/>
              <w:left w:val="nil"/>
              <w:bottom w:val="single" w:sz="4" w:space="0" w:color="auto"/>
              <w:right w:val="single" w:sz="4" w:space="0" w:color="auto"/>
            </w:tcBorders>
            <w:shd w:val="clear" w:color="auto" w:fill="auto"/>
            <w:vAlign w:val="bottom"/>
            <w:hideMark/>
          </w:tcPr>
          <w:p w14:paraId="759A9951"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руб.</w:t>
            </w:r>
          </w:p>
        </w:tc>
        <w:tc>
          <w:tcPr>
            <w:tcW w:w="765" w:type="dxa"/>
            <w:tcBorders>
              <w:top w:val="nil"/>
              <w:left w:val="nil"/>
              <w:bottom w:val="single" w:sz="4" w:space="0" w:color="auto"/>
              <w:right w:val="single" w:sz="4" w:space="0" w:color="auto"/>
            </w:tcBorders>
            <w:shd w:val="clear" w:color="auto" w:fill="auto"/>
            <w:vAlign w:val="bottom"/>
            <w:hideMark/>
          </w:tcPr>
          <w:p w14:paraId="46F8A945"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ед.</w:t>
            </w:r>
          </w:p>
        </w:tc>
        <w:tc>
          <w:tcPr>
            <w:tcW w:w="765" w:type="dxa"/>
            <w:tcBorders>
              <w:top w:val="nil"/>
              <w:left w:val="nil"/>
              <w:bottom w:val="single" w:sz="4" w:space="0" w:color="auto"/>
              <w:right w:val="single" w:sz="4" w:space="0" w:color="auto"/>
            </w:tcBorders>
            <w:shd w:val="clear" w:color="auto" w:fill="auto"/>
            <w:vAlign w:val="bottom"/>
            <w:hideMark/>
          </w:tcPr>
          <w:p w14:paraId="4C8284D2"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руб.</w:t>
            </w:r>
          </w:p>
        </w:tc>
        <w:tc>
          <w:tcPr>
            <w:tcW w:w="800" w:type="dxa"/>
            <w:tcBorders>
              <w:top w:val="nil"/>
              <w:left w:val="nil"/>
              <w:bottom w:val="single" w:sz="4" w:space="0" w:color="auto"/>
              <w:right w:val="single" w:sz="4" w:space="0" w:color="auto"/>
            </w:tcBorders>
            <w:shd w:val="clear" w:color="auto" w:fill="auto"/>
            <w:vAlign w:val="bottom"/>
            <w:hideMark/>
          </w:tcPr>
          <w:p w14:paraId="462E5470"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кв.м.</w:t>
            </w:r>
          </w:p>
        </w:tc>
        <w:tc>
          <w:tcPr>
            <w:tcW w:w="800" w:type="dxa"/>
            <w:tcBorders>
              <w:top w:val="nil"/>
              <w:left w:val="nil"/>
              <w:bottom w:val="single" w:sz="4" w:space="0" w:color="auto"/>
              <w:right w:val="single" w:sz="4" w:space="0" w:color="auto"/>
            </w:tcBorders>
            <w:shd w:val="clear" w:color="auto" w:fill="auto"/>
            <w:vAlign w:val="bottom"/>
            <w:hideMark/>
          </w:tcPr>
          <w:p w14:paraId="7A6A38F5"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руб.</w:t>
            </w:r>
          </w:p>
        </w:tc>
        <w:tc>
          <w:tcPr>
            <w:tcW w:w="800" w:type="dxa"/>
            <w:tcBorders>
              <w:top w:val="nil"/>
              <w:left w:val="nil"/>
              <w:bottom w:val="single" w:sz="4" w:space="0" w:color="auto"/>
              <w:right w:val="single" w:sz="4" w:space="0" w:color="auto"/>
            </w:tcBorders>
            <w:shd w:val="clear" w:color="auto" w:fill="auto"/>
            <w:vAlign w:val="bottom"/>
            <w:hideMark/>
          </w:tcPr>
          <w:p w14:paraId="5817FAE6"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кв.м.</w:t>
            </w:r>
          </w:p>
        </w:tc>
        <w:tc>
          <w:tcPr>
            <w:tcW w:w="800" w:type="dxa"/>
            <w:tcBorders>
              <w:top w:val="nil"/>
              <w:left w:val="nil"/>
              <w:bottom w:val="single" w:sz="4" w:space="0" w:color="auto"/>
              <w:right w:val="single" w:sz="4" w:space="0" w:color="auto"/>
            </w:tcBorders>
            <w:shd w:val="clear" w:color="auto" w:fill="auto"/>
            <w:vAlign w:val="bottom"/>
            <w:hideMark/>
          </w:tcPr>
          <w:p w14:paraId="2B0138FA"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руб.</w:t>
            </w:r>
          </w:p>
        </w:tc>
        <w:tc>
          <w:tcPr>
            <w:tcW w:w="800" w:type="dxa"/>
            <w:tcBorders>
              <w:top w:val="nil"/>
              <w:left w:val="nil"/>
              <w:bottom w:val="single" w:sz="4" w:space="0" w:color="auto"/>
              <w:right w:val="single" w:sz="4" w:space="0" w:color="auto"/>
            </w:tcBorders>
            <w:shd w:val="clear" w:color="auto" w:fill="auto"/>
            <w:vAlign w:val="bottom"/>
            <w:hideMark/>
          </w:tcPr>
          <w:p w14:paraId="68F3861D"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кв.м.</w:t>
            </w:r>
          </w:p>
        </w:tc>
        <w:tc>
          <w:tcPr>
            <w:tcW w:w="876" w:type="dxa"/>
            <w:tcBorders>
              <w:top w:val="nil"/>
              <w:left w:val="nil"/>
              <w:bottom w:val="single" w:sz="4" w:space="0" w:color="auto"/>
              <w:right w:val="single" w:sz="4" w:space="0" w:color="auto"/>
            </w:tcBorders>
            <w:shd w:val="clear" w:color="auto" w:fill="auto"/>
            <w:vAlign w:val="bottom"/>
            <w:hideMark/>
          </w:tcPr>
          <w:p w14:paraId="616D08AF"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руб.</w:t>
            </w:r>
          </w:p>
        </w:tc>
        <w:tc>
          <w:tcPr>
            <w:tcW w:w="800" w:type="dxa"/>
            <w:tcBorders>
              <w:top w:val="nil"/>
              <w:left w:val="nil"/>
              <w:bottom w:val="single" w:sz="4" w:space="0" w:color="auto"/>
              <w:right w:val="single" w:sz="4" w:space="0" w:color="auto"/>
            </w:tcBorders>
            <w:shd w:val="clear" w:color="auto" w:fill="auto"/>
            <w:vAlign w:val="bottom"/>
            <w:hideMark/>
          </w:tcPr>
          <w:p w14:paraId="2EF30EF9"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proofErr w:type="spellStart"/>
            <w:r w:rsidRPr="002D0E47">
              <w:rPr>
                <w:rFonts w:ascii="Times New Roman" w:eastAsia="Times New Roman" w:hAnsi="Times New Roman" w:cs="Times New Roman"/>
                <w:color w:val="000000"/>
                <w:lang w:eastAsia="ru-RU"/>
              </w:rPr>
              <w:t>куб.м</w:t>
            </w:r>
            <w:proofErr w:type="spellEnd"/>
            <w:r w:rsidRPr="002D0E47">
              <w:rPr>
                <w:rFonts w:ascii="Times New Roman" w:eastAsia="Times New Roman" w:hAnsi="Times New Roman" w:cs="Times New Roman"/>
                <w:color w:val="000000"/>
                <w:lang w:eastAsia="ru-RU"/>
              </w:rPr>
              <w:t>.</w:t>
            </w:r>
          </w:p>
        </w:tc>
        <w:tc>
          <w:tcPr>
            <w:tcW w:w="800" w:type="dxa"/>
            <w:tcBorders>
              <w:top w:val="nil"/>
              <w:left w:val="nil"/>
              <w:bottom w:val="single" w:sz="4" w:space="0" w:color="auto"/>
              <w:right w:val="single" w:sz="4" w:space="0" w:color="auto"/>
            </w:tcBorders>
            <w:shd w:val="clear" w:color="auto" w:fill="auto"/>
            <w:vAlign w:val="bottom"/>
            <w:hideMark/>
          </w:tcPr>
          <w:p w14:paraId="3D92216D"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руб.</w:t>
            </w:r>
          </w:p>
        </w:tc>
        <w:tc>
          <w:tcPr>
            <w:tcW w:w="1165" w:type="dxa"/>
            <w:gridSpan w:val="2"/>
            <w:tcBorders>
              <w:top w:val="nil"/>
              <w:left w:val="nil"/>
              <w:bottom w:val="single" w:sz="4" w:space="0" w:color="auto"/>
              <w:right w:val="single" w:sz="4" w:space="0" w:color="auto"/>
            </w:tcBorders>
            <w:shd w:val="clear" w:color="auto" w:fill="auto"/>
            <w:vAlign w:val="bottom"/>
            <w:hideMark/>
          </w:tcPr>
          <w:p w14:paraId="2A192A91"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руб.</w:t>
            </w:r>
          </w:p>
        </w:tc>
        <w:tc>
          <w:tcPr>
            <w:tcW w:w="1726" w:type="dxa"/>
            <w:tcBorders>
              <w:top w:val="nil"/>
              <w:left w:val="nil"/>
              <w:bottom w:val="single" w:sz="4" w:space="0" w:color="auto"/>
              <w:right w:val="single" w:sz="4" w:space="0" w:color="auto"/>
            </w:tcBorders>
            <w:shd w:val="clear" w:color="auto" w:fill="auto"/>
            <w:vAlign w:val="bottom"/>
            <w:hideMark/>
          </w:tcPr>
          <w:p w14:paraId="2282B998"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руб.</w:t>
            </w:r>
          </w:p>
        </w:tc>
        <w:tc>
          <w:tcPr>
            <w:tcW w:w="1551" w:type="dxa"/>
            <w:tcBorders>
              <w:top w:val="nil"/>
              <w:left w:val="nil"/>
              <w:bottom w:val="single" w:sz="4" w:space="0" w:color="auto"/>
              <w:right w:val="single" w:sz="4" w:space="0" w:color="auto"/>
            </w:tcBorders>
            <w:shd w:val="clear" w:color="auto" w:fill="auto"/>
            <w:vAlign w:val="bottom"/>
            <w:hideMark/>
          </w:tcPr>
          <w:p w14:paraId="0C16C98C"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руб.</w:t>
            </w:r>
          </w:p>
        </w:tc>
        <w:tc>
          <w:tcPr>
            <w:tcW w:w="1200" w:type="dxa"/>
            <w:tcBorders>
              <w:top w:val="nil"/>
              <w:left w:val="nil"/>
              <w:bottom w:val="single" w:sz="4" w:space="0" w:color="auto"/>
              <w:right w:val="single" w:sz="4" w:space="0" w:color="auto"/>
            </w:tcBorders>
            <w:shd w:val="clear" w:color="auto" w:fill="auto"/>
            <w:vAlign w:val="bottom"/>
            <w:hideMark/>
          </w:tcPr>
          <w:p w14:paraId="613EC4B7" w14:textId="77777777" w:rsidR="002D0E47" w:rsidRPr="002D0E47" w:rsidRDefault="002D0E47" w:rsidP="002D0E47">
            <w:pPr>
              <w:spacing w:after="0" w:line="240" w:lineRule="auto"/>
              <w:jc w:val="center"/>
              <w:rPr>
                <w:rFonts w:ascii="Times New Roman" w:eastAsia="Times New Roman" w:hAnsi="Times New Roman" w:cs="Times New Roman"/>
                <w:color w:val="000000"/>
                <w:lang w:eastAsia="ru-RU"/>
              </w:rPr>
            </w:pPr>
            <w:r w:rsidRPr="002D0E47">
              <w:rPr>
                <w:rFonts w:ascii="Times New Roman" w:eastAsia="Times New Roman" w:hAnsi="Times New Roman" w:cs="Times New Roman"/>
                <w:color w:val="000000"/>
                <w:lang w:eastAsia="ru-RU"/>
              </w:rPr>
              <w:t>руб.</w:t>
            </w:r>
          </w:p>
        </w:tc>
      </w:tr>
      <w:tr w:rsidR="002D0E47" w:rsidRPr="002D0E47" w14:paraId="6BDD0202" w14:textId="77777777" w:rsidTr="002D0E47">
        <w:trPr>
          <w:trHeight w:val="300"/>
        </w:trPr>
        <w:tc>
          <w:tcPr>
            <w:tcW w:w="513" w:type="dxa"/>
            <w:tcBorders>
              <w:top w:val="nil"/>
              <w:left w:val="single" w:sz="4" w:space="0" w:color="auto"/>
              <w:bottom w:val="nil"/>
              <w:right w:val="single" w:sz="4" w:space="0" w:color="auto"/>
            </w:tcBorders>
            <w:shd w:val="clear" w:color="auto" w:fill="auto"/>
            <w:vAlign w:val="bottom"/>
            <w:hideMark/>
          </w:tcPr>
          <w:p w14:paraId="656FD007" w14:textId="77777777" w:rsidR="002D0E47" w:rsidRPr="002D0E47" w:rsidRDefault="002D0E47" w:rsidP="002D0E47">
            <w:pPr>
              <w:spacing w:after="0" w:line="240" w:lineRule="auto"/>
              <w:jc w:val="center"/>
              <w:rPr>
                <w:rFonts w:ascii="Times New Roman" w:eastAsia="Times New Roman" w:hAnsi="Times New Roman" w:cs="Times New Roman"/>
                <w:color w:val="000000"/>
                <w:sz w:val="16"/>
                <w:szCs w:val="16"/>
                <w:lang w:eastAsia="ru-RU"/>
              </w:rPr>
            </w:pPr>
            <w:r w:rsidRPr="002D0E47">
              <w:rPr>
                <w:rFonts w:ascii="Times New Roman" w:eastAsia="Times New Roman" w:hAnsi="Times New Roman" w:cs="Times New Roman"/>
                <w:color w:val="000000"/>
                <w:sz w:val="16"/>
                <w:szCs w:val="16"/>
                <w:lang w:eastAsia="ru-RU"/>
              </w:rPr>
              <w:t>1</w:t>
            </w:r>
          </w:p>
        </w:tc>
        <w:tc>
          <w:tcPr>
            <w:tcW w:w="2181" w:type="dxa"/>
            <w:tcBorders>
              <w:top w:val="nil"/>
              <w:left w:val="nil"/>
              <w:bottom w:val="nil"/>
              <w:right w:val="single" w:sz="4" w:space="0" w:color="auto"/>
            </w:tcBorders>
            <w:shd w:val="clear" w:color="auto" w:fill="auto"/>
            <w:vAlign w:val="bottom"/>
            <w:hideMark/>
          </w:tcPr>
          <w:p w14:paraId="0D8C9B53" w14:textId="77777777" w:rsidR="002D0E47" w:rsidRPr="002D0E47" w:rsidRDefault="002D0E47" w:rsidP="002D0E47">
            <w:pPr>
              <w:spacing w:after="0" w:line="240" w:lineRule="auto"/>
              <w:jc w:val="center"/>
              <w:rPr>
                <w:rFonts w:ascii="Times New Roman" w:eastAsia="Times New Roman" w:hAnsi="Times New Roman" w:cs="Times New Roman"/>
                <w:color w:val="000000"/>
                <w:sz w:val="16"/>
                <w:szCs w:val="16"/>
                <w:lang w:eastAsia="ru-RU"/>
              </w:rPr>
            </w:pPr>
            <w:r w:rsidRPr="002D0E47">
              <w:rPr>
                <w:rFonts w:ascii="Times New Roman" w:eastAsia="Times New Roman" w:hAnsi="Times New Roman" w:cs="Times New Roman"/>
                <w:color w:val="000000"/>
                <w:sz w:val="16"/>
                <w:szCs w:val="16"/>
                <w:lang w:eastAsia="ru-RU"/>
              </w:rPr>
              <w:t>2</w:t>
            </w:r>
          </w:p>
        </w:tc>
        <w:tc>
          <w:tcPr>
            <w:tcW w:w="1560" w:type="dxa"/>
            <w:tcBorders>
              <w:top w:val="nil"/>
              <w:left w:val="nil"/>
              <w:bottom w:val="nil"/>
              <w:right w:val="single" w:sz="4" w:space="0" w:color="auto"/>
            </w:tcBorders>
            <w:shd w:val="clear" w:color="auto" w:fill="auto"/>
            <w:vAlign w:val="bottom"/>
            <w:hideMark/>
          </w:tcPr>
          <w:p w14:paraId="662F7F84" w14:textId="77777777" w:rsidR="002D0E47" w:rsidRPr="002D0E47" w:rsidRDefault="002D0E47" w:rsidP="002D0E47">
            <w:pPr>
              <w:spacing w:after="0" w:line="240" w:lineRule="auto"/>
              <w:jc w:val="center"/>
              <w:rPr>
                <w:rFonts w:ascii="Times New Roman" w:eastAsia="Times New Roman" w:hAnsi="Times New Roman" w:cs="Times New Roman"/>
                <w:color w:val="000000"/>
                <w:sz w:val="16"/>
                <w:szCs w:val="16"/>
                <w:lang w:eastAsia="ru-RU"/>
              </w:rPr>
            </w:pPr>
            <w:r w:rsidRPr="002D0E47">
              <w:rPr>
                <w:rFonts w:ascii="Times New Roman" w:eastAsia="Times New Roman" w:hAnsi="Times New Roman" w:cs="Times New Roman"/>
                <w:color w:val="000000"/>
                <w:sz w:val="16"/>
                <w:szCs w:val="16"/>
                <w:lang w:eastAsia="ru-RU"/>
              </w:rPr>
              <w:t>3</w:t>
            </w:r>
          </w:p>
        </w:tc>
        <w:tc>
          <w:tcPr>
            <w:tcW w:w="1705" w:type="dxa"/>
            <w:tcBorders>
              <w:top w:val="nil"/>
              <w:left w:val="nil"/>
              <w:bottom w:val="nil"/>
              <w:right w:val="single" w:sz="4" w:space="0" w:color="auto"/>
            </w:tcBorders>
            <w:shd w:val="clear" w:color="auto" w:fill="auto"/>
            <w:vAlign w:val="bottom"/>
            <w:hideMark/>
          </w:tcPr>
          <w:p w14:paraId="473BC5EA" w14:textId="77777777" w:rsidR="002D0E47" w:rsidRPr="002D0E47" w:rsidRDefault="002D0E47" w:rsidP="002D0E47">
            <w:pPr>
              <w:spacing w:after="0" w:line="240" w:lineRule="auto"/>
              <w:jc w:val="center"/>
              <w:rPr>
                <w:rFonts w:ascii="Times New Roman" w:eastAsia="Times New Roman" w:hAnsi="Times New Roman" w:cs="Times New Roman"/>
                <w:color w:val="000000"/>
                <w:sz w:val="16"/>
                <w:szCs w:val="16"/>
                <w:lang w:eastAsia="ru-RU"/>
              </w:rPr>
            </w:pPr>
            <w:r w:rsidRPr="002D0E47">
              <w:rPr>
                <w:rFonts w:ascii="Times New Roman" w:eastAsia="Times New Roman" w:hAnsi="Times New Roman" w:cs="Times New Roman"/>
                <w:color w:val="000000"/>
                <w:sz w:val="16"/>
                <w:szCs w:val="16"/>
                <w:lang w:eastAsia="ru-RU"/>
              </w:rPr>
              <w:t>4</w:t>
            </w:r>
          </w:p>
        </w:tc>
        <w:tc>
          <w:tcPr>
            <w:tcW w:w="765" w:type="dxa"/>
            <w:tcBorders>
              <w:top w:val="nil"/>
              <w:left w:val="nil"/>
              <w:bottom w:val="nil"/>
              <w:right w:val="single" w:sz="4" w:space="0" w:color="auto"/>
            </w:tcBorders>
            <w:shd w:val="clear" w:color="auto" w:fill="auto"/>
            <w:vAlign w:val="bottom"/>
            <w:hideMark/>
          </w:tcPr>
          <w:p w14:paraId="5B248F7A" w14:textId="77777777" w:rsidR="002D0E47" w:rsidRPr="002D0E47" w:rsidRDefault="002D0E47" w:rsidP="002D0E47">
            <w:pPr>
              <w:spacing w:after="0" w:line="240" w:lineRule="auto"/>
              <w:jc w:val="center"/>
              <w:rPr>
                <w:rFonts w:ascii="Times New Roman" w:eastAsia="Times New Roman" w:hAnsi="Times New Roman" w:cs="Times New Roman"/>
                <w:color w:val="000000"/>
                <w:sz w:val="16"/>
                <w:szCs w:val="16"/>
                <w:lang w:eastAsia="ru-RU"/>
              </w:rPr>
            </w:pPr>
            <w:r w:rsidRPr="002D0E47">
              <w:rPr>
                <w:rFonts w:ascii="Times New Roman" w:eastAsia="Times New Roman" w:hAnsi="Times New Roman" w:cs="Times New Roman"/>
                <w:color w:val="000000"/>
                <w:sz w:val="16"/>
                <w:szCs w:val="16"/>
                <w:lang w:eastAsia="ru-RU"/>
              </w:rPr>
              <w:t>5</w:t>
            </w:r>
          </w:p>
        </w:tc>
        <w:tc>
          <w:tcPr>
            <w:tcW w:w="765" w:type="dxa"/>
            <w:tcBorders>
              <w:top w:val="nil"/>
              <w:left w:val="nil"/>
              <w:bottom w:val="nil"/>
              <w:right w:val="single" w:sz="4" w:space="0" w:color="auto"/>
            </w:tcBorders>
            <w:shd w:val="clear" w:color="auto" w:fill="auto"/>
            <w:vAlign w:val="bottom"/>
            <w:hideMark/>
          </w:tcPr>
          <w:p w14:paraId="24A1239F" w14:textId="77777777" w:rsidR="002D0E47" w:rsidRPr="002D0E47" w:rsidRDefault="002D0E47" w:rsidP="002D0E47">
            <w:pPr>
              <w:spacing w:after="0" w:line="240" w:lineRule="auto"/>
              <w:jc w:val="center"/>
              <w:rPr>
                <w:rFonts w:ascii="Times New Roman" w:eastAsia="Times New Roman" w:hAnsi="Times New Roman" w:cs="Times New Roman"/>
                <w:color w:val="000000"/>
                <w:sz w:val="16"/>
                <w:szCs w:val="16"/>
                <w:lang w:eastAsia="ru-RU"/>
              </w:rPr>
            </w:pPr>
            <w:r w:rsidRPr="002D0E47">
              <w:rPr>
                <w:rFonts w:ascii="Times New Roman" w:eastAsia="Times New Roman" w:hAnsi="Times New Roman" w:cs="Times New Roman"/>
                <w:color w:val="000000"/>
                <w:sz w:val="16"/>
                <w:szCs w:val="16"/>
                <w:lang w:eastAsia="ru-RU"/>
              </w:rPr>
              <w:t>6</w:t>
            </w:r>
          </w:p>
        </w:tc>
        <w:tc>
          <w:tcPr>
            <w:tcW w:w="800" w:type="dxa"/>
            <w:tcBorders>
              <w:top w:val="nil"/>
              <w:left w:val="nil"/>
              <w:bottom w:val="nil"/>
              <w:right w:val="single" w:sz="4" w:space="0" w:color="auto"/>
            </w:tcBorders>
            <w:shd w:val="clear" w:color="auto" w:fill="auto"/>
            <w:vAlign w:val="bottom"/>
            <w:hideMark/>
          </w:tcPr>
          <w:p w14:paraId="54E05E9B" w14:textId="77777777" w:rsidR="002D0E47" w:rsidRPr="002D0E47" w:rsidRDefault="002D0E47" w:rsidP="002D0E47">
            <w:pPr>
              <w:spacing w:after="0" w:line="240" w:lineRule="auto"/>
              <w:jc w:val="center"/>
              <w:rPr>
                <w:rFonts w:ascii="Times New Roman" w:eastAsia="Times New Roman" w:hAnsi="Times New Roman" w:cs="Times New Roman"/>
                <w:color w:val="000000"/>
                <w:sz w:val="16"/>
                <w:szCs w:val="16"/>
                <w:lang w:eastAsia="ru-RU"/>
              </w:rPr>
            </w:pPr>
            <w:r w:rsidRPr="002D0E47">
              <w:rPr>
                <w:rFonts w:ascii="Times New Roman" w:eastAsia="Times New Roman" w:hAnsi="Times New Roman" w:cs="Times New Roman"/>
                <w:color w:val="000000"/>
                <w:sz w:val="16"/>
                <w:szCs w:val="16"/>
                <w:lang w:eastAsia="ru-RU"/>
              </w:rPr>
              <w:t>7</w:t>
            </w:r>
          </w:p>
        </w:tc>
        <w:tc>
          <w:tcPr>
            <w:tcW w:w="800" w:type="dxa"/>
            <w:tcBorders>
              <w:top w:val="nil"/>
              <w:left w:val="nil"/>
              <w:bottom w:val="nil"/>
              <w:right w:val="single" w:sz="4" w:space="0" w:color="auto"/>
            </w:tcBorders>
            <w:shd w:val="clear" w:color="auto" w:fill="auto"/>
            <w:vAlign w:val="bottom"/>
            <w:hideMark/>
          </w:tcPr>
          <w:p w14:paraId="3E9A43F7" w14:textId="77777777" w:rsidR="002D0E47" w:rsidRPr="002D0E47" w:rsidRDefault="002D0E47" w:rsidP="002D0E47">
            <w:pPr>
              <w:spacing w:after="0" w:line="240" w:lineRule="auto"/>
              <w:jc w:val="center"/>
              <w:rPr>
                <w:rFonts w:ascii="Times New Roman" w:eastAsia="Times New Roman" w:hAnsi="Times New Roman" w:cs="Times New Roman"/>
                <w:color w:val="000000"/>
                <w:sz w:val="16"/>
                <w:szCs w:val="16"/>
                <w:lang w:eastAsia="ru-RU"/>
              </w:rPr>
            </w:pPr>
            <w:r w:rsidRPr="002D0E47">
              <w:rPr>
                <w:rFonts w:ascii="Times New Roman" w:eastAsia="Times New Roman" w:hAnsi="Times New Roman" w:cs="Times New Roman"/>
                <w:color w:val="000000"/>
                <w:sz w:val="16"/>
                <w:szCs w:val="16"/>
                <w:lang w:eastAsia="ru-RU"/>
              </w:rPr>
              <w:t>8</w:t>
            </w:r>
          </w:p>
        </w:tc>
        <w:tc>
          <w:tcPr>
            <w:tcW w:w="800" w:type="dxa"/>
            <w:tcBorders>
              <w:top w:val="nil"/>
              <w:left w:val="nil"/>
              <w:bottom w:val="nil"/>
              <w:right w:val="single" w:sz="4" w:space="0" w:color="auto"/>
            </w:tcBorders>
            <w:shd w:val="clear" w:color="auto" w:fill="auto"/>
            <w:vAlign w:val="bottom"/>
            <w:hideMark/>
          </w:tcPr>
          <w:p w14:paraId="3F2E2489" w14:textId="77777777" w:rsidR="002D0E47" w:rsidRPr="002D0E47" w:rsidRDefault="002D0E47" w:rsidP="002D0E47">
            <w:pPr>
              <w:spacing w:after="0" w:line="240" w:lineRule="auto"/>
              <w:jc w:val="center"/>
              <w:rPr>
                <w:rFonts w:ascii="Times New Roman" w:eastAsia="Times New Roman" w:hAnsi="Times New Roman" w:cs="Times New Roman"/>
                <w:color w:val="000000"/>
                <w:sz w:val="16"/>
                <w:szCs w:val="16"/>
                <w:lang w:eastAsia="ru-RU"/>
              </w:rPr>
            </w:pPr>
            <w:r w:rsidRPr="002D0E47">
              <w:rPr>
                <w:rFonts w:ascii="Times New Roman" w:eastAsia="Times New Roman" w:hAnsi="Times New Roman" w:cs="Times New Roman"/>
                <w:color w:val="000000"/>
                <w:sz w:val="16"/>
                <w:szCs w:val="16"/>
                <w:lang w:eastAsia="ru-RU"/>
              </w:rPr>
              <w:t>9</w:t>
            </w:r>
          </w:p>
        </w:tc>
        <w:tc>
          <w:tcPr>
            <w:tcW w:w="800" w:type="dxa"/>
            <w:tcBorders>
              <w:top w:val="nil"/>
              <w:left w:val="nil"/>
              <w:bottom w:val="nil"/>
              <w:right w:val="single" w:sz="4" w:space="0" w:color="auto"/>
            </w:tcBorders>
            <w:shd w:val="clear" w:color="auto" w:fill="auto"/>
            <w:vAlign w:val="bottom"/>
            <w:hideMark/>
          </w:tcPr>
          <w:p w14:paraId="683C7262" w14:textId="77777777" w:rsidR="002D0E47" w:rsidRPr="002D0E47" w:rsidRDefault="002D0E47" w:rsidP="002D0E47">
            <w:pPr>
              <w:spacing w:after="0" w:line="240" w:lineRule="auto"/>
              <w:jc w:val="center"/>
              <w:rPr>
                <w:rFonts w:ascii="Times New Roman" w:eastAsia="Times New Roman" w:hAnsi="Times New Roman" w:cs="Times New Roman"/>
                <w:color w:val="000000"/>
                <w:sz w:val="16"/>
                <w:szCs w:val="16"/>
                <w:lang w:eastAsia="ru-RU"/>
              </w:rPr>
            </w:pPr>
            <w:r w:rsidRPr="002D0E47">
              <w:rPr>
                <w:rFonts w:ascii="Times New Roman" w:eastAsia="Times New Roman" w:hAnsi="Times New Roman" w:cs="Times New Roman"/>
                <w:color w:val="000000"/>
                <w:sz w:val="16"/>
                <w:szCs w:val="16"/>
                <w:lang w:eastAsia="ru-RU"/>
              </w:rPr>
              <w:t>10</w:t>
            </w:r>
          </w:p>
        </w:tc>
        <w:tc>
          <w:tcPr>
            <w:tcW w:w="800" w:type="dxa"/>
            <w:tcBorders>
              <w:top w:val="nil"/>
              <w:left w:val="nil"/>
              <w:bottom w:val="nil"/>
              <w:right w:val="single" w:sz="4" w:space="0" w:color="auto"/>
            </w:tcBorders>
            <w:shd w:val="clear" w:color="auto" w:fill="auto"/>
            <w:vAlign w:val="bottom"/>
            <w:hideMark/>
          </w:tcPr>
          <w:p w14:paraId="71FD18E7" w14:textId="77777777" w:rsidR="002D0E47" w:rsidRPr="002D0E47" w:rsidRDefault="002D0E47" w:rsidP="002D0E47">
            <w:pPr>
              <w:spacing w:after="0" w:line="240" w:lineRule="auto"/>
              <w:jc w:val="center"/>
              <w:rPr>
                <w:rFonts w:ascii="Times New Roman" w:eastAsia="Times New Roman" w:hAnsi="Times New Roman" w:cs="Times New Roman"/>
                <w:color w:val="000000"/>
                <w:sz w:val="16"/>
                <w:szCs w:val="16"/>
                <w:lang w:eastAsia="ru-RU"/>
              </w:rPr>
            </w:pPr>
            <w:r w:rsidRPr="002D0E47">
              <w:rPr>
                <w:rFonts w:ascii="Times New Roman" w:eastAsia="Times New Roman" w:hAnsi="Times New Roman" w:cs="Times New Roman"/>
                <w:color w:val="000000"/>
                <w:sz w:val="16"/>
                <w:szCs w:val="16"/>
                <w:lang w:eastAsia="ru-RU"/>
              </w:rPr>
              <w:t>11</w:t>
            </w:r>
          </w:p>
        </w:tc>
        <w:tc>
          <w:tcPr>
            <w:tcW w:w="876" w:type="dxa"/>
            <w:tcBorders>
              <w:top w:val="nil"/>
              <w:left w:val="nil"/>
              <w:bottom w:val="nil"/>
              <w:right w:val="single" w:sz="4" w:space="0" w:color="auto"/>
            </w:tcBorders>
            <w:shd w:val="clear" w:color="auto" w:fill="auto"/>
            <w:vAlign w:val="bottom"/>
            <w:hideMark/>
          </w:tcPr>
          <w:p w14:paraId="15B14710" w14:textId="77777777" w:rsidR="002D0E47" w:rsidRPr="002D0E47" w:rsidRDefault="002D0E47" w:rsidP="002D0E47">
            <w:pPr>
              <w:spacing w:after="0" w:line="240" w:lineRule="auto"/>
              <w:jc w:val="center"/>
              <w:rPr>
                <w:rFonts w:ascii="Times New Roman" w:eastAsia="Times New Roman" w:hAnsi="Times New Roman" w:cs="Times New Roman"/>
                <w:color w:val="000000"/>
                <w:sz w:val="16"/>
                <w:szCs w:val="16"/>
                <w:lang w:eastAsia="ru-RU"/>
              </w:rPr>
            </w:pPr>
            <w:r w:rsidRPr="002D0E47">
              <w:rPr>
                <w:rFonts w:ascii="Times New Roman" w:eastAsia="Times New Roman" w:hAnsi="Times New Roman" w:cs="Times New Roman"/>
                <w:color w:val="000000"/>
                <w:sz w:val="16"/>
                <w:szCs w:val="16"/>
                <w:lang w:eastAsia="ru-RU"/>
              </w:rPr>
              <w:t>12</w:t>
            </w:r>
          </w:p>
        </w:tc>
        <w:tc>
          <w:tcPr>
            <w:tcW w:w="800" w:type="dxa"/>
            <w:tcBorders>
              <w:top w:val="nil"/>
              <w:left w:val="nil"/>
              <w:bottom w:val="nil"/>
              <w:right w:val="single" w:sz="4" w:space="0" w:color="auto"/>
            </w:tcBorders>
            <w:shd w:val="clear" w:color="auto" w:fill="auto"/>
            <w:vAlign w:val="bottom"/>
            <w:hideMark/>
          </w:tcPr>
          <w:p w14:paraId="4CFFEF14" w14:textId="77777777" w:rsidR="002D0E47" w:rsidRPr="002D0E47" w:rsidRDefault="002D0E47" w:rsidP="002D0E47">
            <w:pPr>
              <w:spacing w:after="0" w:line="240" w:lineRule="auto"/>
              <w:jc w:val="center"/>
              <w:rPr>
                <w:rFonts w:ascii="Times New Roman" w:eastAsia="Times New Roman" w:hAnsi="Times New Roman" w:cs="Times New Roman"/>
                <w:color w:val="000000"/>
                <w:sz w:val="16"/>
                <w:szCs w:val="16"/>
                <w:lang w:eastAsia="ru-RU"/>
              </w:rPr>
            </w:pPr>
            <w:r w:rsidRPr="002D0E47">
              <w:rPr>
                <w:rFonts w:ascii="Times New Roman" w:eastAsia="Times New Roman" w:hAnsi="Times New Roman" w:cs="Times New Roman"/>
                <w:color w:val="000000"/>
                <w:sz w:val="16"/>
                <w:szCs w:val="16"/>
                <w:lang w:eastAsia="ru-RU"/>
              </w:rPr>
              <w:t>13</w:t>
            </w:r>
          </w:p>
        </w:tc>
        <w:tc>
          <w:tcPr>
            <w:tcW w:w="800" w:type="dxa"/>
            <w:tcBorders>
              <w:top w:val="nil"/>
              <w:left w:val="nil"/>
              <w:bottom w:val="nil"/>
              <w:right w:val="single" w:sz="4" w:space="0" w:color="auto"/>
            </w:tcBorders>
            <w:shd w:val="clear" w:color="auto" w:fill="auto"/>
            <w:vAlign w:val="bottom"/>
            <w:hideMark/>
          </w:tcPr>
          <w:p w14:paraId="1183A9EF" w14:textId="77777777" w:rsidR="002D0E47" w:rsidRPr="002D0E47" w:rsidRDefault="002D0E47" w:rsidP="002D0E47">
            <w:pPr>
              <w:spacing w:after="0" w:line="240" w:lineRule="auto"/>
              <w:jc w:val="center"/>
              <w:rPr>
                <w:rFonts w:ascii="Times New Roman" w:eastAsia="Times New Roman" w:hAnsi="Times New Roman" w:cs="Times New Roman"/>
                <w:color w:val="000000"/>
                <w:sz w:val="16"/>
                <w:szCs w:val="16"/>
                <w:lang w:eastAsia="ru-RU"/>
              </w:rPr>
            </w:pPr>
            <w:r w:rsidRPr="002D0E47">
              <w:rPr>
                <w:rFonts w:ascii="Times New Roman" w:eastAsia="Times New Roman" w:hAnsi="Times New Roman" w:cs="Times New Roman"/>
                <w:color w:val="000000"/>
                <w:sz w:val="16"/>
                <w:szCs w:val="16"/>
                <w:lang w:eastAsia="ru-RU"/>
              </w:rPr>
              <w:t>14</w:t>
            </w:r>
          </w:p>
        </w:tc>
        <w:tc>
          <w:tcPr>
            <w:tcW w:w="1165" w:type="dxa"/>
            <w:gridSpan w:val="2"/>
            <w:tcBorders>
              <w:top w:val="nil"/>
              <w:left w:val="nil"/>
              <w:bottom w:val="nil"/>
              <w:right w:val="single" w:sz="4" w:space="0" w:color="auto"/>
            </w:tcBorders>
            <w:shd w:val="clear" w:color="auto" w:fill="auto"/>
            <w:vAlign w:val="bottom"/>
            <w:hideMark/>
          </w:tcPr>
          <w:p w14:paraId="031AFD3C" w14:textId="77777777" w:rsidR="002D0E47" w:rsidRPr="002D0E47" w:rsidRDefault="002D0E47" w:rsidP="002D0E47">
            <w:pPr>
              <w:spacing w:after="0" w:line="240" w:lineRule="auto"/>
              <w:jc w:val="center"/>
              <w:rPr>
                <w:rFonts w:ascii="Times New Roman" w:eastAsia="Times New Roman" w:hAnsi="Times New Roman" w:cs="Times New Roman"/>
                <w:color w:val="000000"/>
                <w:sz w:val="16"/>
                <w:szCs w:val="16"/>
                <w:lang w:eastAsia="ru-RU"/>
              </w:rPr>
            </w:pPr>
            <w:r w:rsidRPr="002D0E47">
              <w:rPr>
                <w:rFonts w:ascii="Times New Roman" w:eastAsia="Times New Roman" w:hAnsi="Times New Roman" w:cs="Times New Roman"/>
                <w:color w:val="000000"/>
                <w:sz w:val="16"/>
                <w:szCs w:val="16"/>
                <w:lang w:eastAsia="ru-RU"/>
              </w:rPr>
              <w:t>15</w:t>
            </w:r>
          </w:p>
        </w:tc>
        <w:tc>
          <w:tcPr>
            <w:tcW w:w="1726" w:type="dxa"/>
            <w:tcBorders>
              <w:top w:val="nil"/>
              <w:left w:val="nil"/>
              <w:bottom w:val="nil"/>
              <w:right w:val="single" w:sz="4" w:space="0" w:color="auto"/>
            </w:tcBorders>
            <w:shd w:val="clear" w:color="auto" w:fill="auto"/>
            <w:vAlign w:val="bottom"/>
            <w:hideMark/>
          </w:tcPr>
          <w:p w14:paraId="3D719E3F" w14:textId="77777777" w:rsidR="002D0E47" w:rsidRPr="002D0E47" w:rsidRDefault="002D0E47" w:rsidP="002D0E47">
            <w:pPr>
              <w:spacing w:after="0" w:line="240" w:lineRule="auto"/>
              <w:jc w:val="center"/>
              <w:rPr>
                <w:rFonts w:ascii="Times New Roman" w:eastAsia="Times New Roman" w:hAnsi="Times New Roman" w:cs="Times New Roman"/>
                <w:color w:val="000000"/>
                <w:sz w:val="16"/>
                <w:szCs w:val="16"/>
                <w:lang w:eastAsia="ru-RU"/>
              </w:rPr>
            </w:pPr>
            <w:r w:rsidRPr="002D0E47">
              <w:rPr>
                <w:rFonts w:ascii="Times New Roman" w:eastAsia="Times New Roman" w:hAnsi="Times New Roman" w:cs="Times New Roman"/>
                <w:color w:val="000000"/>
                <w:sz w:val="16"/>
                <w:szCs w:val="16"/>
                <w:lang w:eastAsia="ru-RU"/>
              </w:rPr>
              <w:t>16</w:t>
            </w:r>
          </w:p>
        </w:tc>
        <w:tc>
          <w:tcPr>
            <w:tcW w:w="1551" w:type="dxa"/>
            <w:tcBorders>
              <w:top w:val="nil"/>
              <w:left w:val="nil"/>
              <w:bottom w:val="nil"/>
              <w:right w:val="single" w:sz="4" w:space="0" w:color="auto"/>
            </w:tcBorders>
            <w:shd w:val="clear" w:color="auto" w:fill="auto"/>
            <w:vAlign w:val="bottom"/>
            <w:hideMark/>
          </w:tcPr>
          <w:p w14:paraId="4AD09A40" w14:textId="77777777" w:rsidR="002D0E47" w:rsidRPr="002D0E47" w:rsidRDefault="002D0E47" w:rsidP="002D0E47">
            <w:pPr>
              <w:spacing w:after="0" w:line="240" w:lineRule="auto"/>
              <w:jc w:val="center"/>
              <w:rPr>
                <w:rFonts w:ascii="Times New Roman" w:eastAsia="Times New Roman" w:hAnsi="Times New Roman" w:cs="Times New Roman"/>
                <w:color w:val="000000"/>
                <w:sz w:val="16"/>
                <w:szCs w:val="16"/>
                <w:lang w:eastAsia="ru-RU"/>
              </w:rPr>
            </w:pPr>
            <w:r w:rsidRPr="002D0E47">
              <w:rPr>
                <w:rFonts w:ascii="Times New Roman" w:eastAsia="Times New Roman" w:hAnsi="Times New Roman" w:cs="Times New Roman"/>
                <w:color w:val="000000"/>
                <w:sz w:val="16"/>
                <w:szCs w:val="16"/>
                <w:lang w:eastAsia="ru-RU"/>
              </w:rPr>
              <w:t>17</w:t>
            </w:r>
          </w:p>
        </w:tc>
        <w:tc>
          <w:tcPr>
            <w:tcW w:w="1200" w:type="dxa"/>
            <w:tcBorders>
              <w:top w:val="nil"/>
              <w:left w:val="nil"/>
              <w:bottom w:val="nil"/>
              <w:right w:val="single" w:sz="4" w:space="0" w:color="auto"/>
            </w:tcBorders>
            <w:shd w:val="clear" w:color="auto" w:fill="auto"/>
            <w:vAlign w:val="bottom"/>
            <w:hideMark/>
          </w:tcPr>
          <w:p w14:paraId="3FBA5F0B" w14:textId="77777777" w:rsidR="002D0E47" w:rsidRPr="002D0E47" w:rsidRDefault="002D0E47" w:rsidP="002D0E47">
            <w:pPr>
              <w:spacing w:after="0" w:line="240" w:lineRule="auto"/>
              <w:jc w:val="center"/>
              <w:rPr>
                <w:rFonts w:ascii="Times New Roman" w:eastAsia="Times New Roman" w:hAnsi="Times New Roman" w:cs="Times New Roman"/>
                <w:color w:val="000000"/>
                <w:sz w:val="16"/>
                <w:szCs w:val="16"/>
                <w:lang w:eastAsia="ru-RU"/>
              </w:rPr>
            </w:pPr>
            <w:r w:rsidRPr="002D0E47">
              <w:rPr>
                <w:rFonts w:ascii="Times New Roman" w:eastAsia="Times New Roman" w:hAnsi="Times New Roman" w:cs="Times New Roman"/>
                <w:color w:val="000000"/>
                <w:sz w:val="16"/>
                <w:szCs w:val="16"/>
                <w:lang w:eastAsia="ru-RU"/>
              </w:rPr>
              <w:t>18</w:t>
            </w:r>
          </w:p>
        </w:tc>
      </w:tr>
      <w:tr w:rsidR="002D0E47" w:rsidRPr="002D0E47" w14:paraId="4017382D" w14:textId="77777777" w:rsidTr="002D0E47">
        <w:trPr>
          <w:trHeight w:val="555"/>
        </w:trPr>
        <w:tc>
          <w:tcPr>
            <w:tcW w:w="19610" w:type="dxa"/>
            <w:gridSpan w:val="19"/>
            <w:tcBorders>
              <w:top w:val="single" w:sz="4" w:space="0" w:color="auto"/>
              <w:left w:val="single" w:sz="4" w:space="0" w:color="auto"/>
              <w:bottom w:val="single" w:sz="4" w:space="0" w:color="auto"/>
              <w:right w:val="single" w:sz="4" w:space="0" w:color="000000"/>
            </w:tcBorders>
            <w:shd w:val="clear" w:color="auto" w:fill="auto"/>
            <w:vAlign w:val="center"/>
            <w:hideMark/>
          </w:tcPr>
          <w:p w14:paraId="18A2FED7"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4"/>
                <w:szCs w:val="24"/>
                <w:lang w:eastAsia="ru-RU"/>
              </w:rPr>
            </w:pPr>
            <w:r w:rsidRPr="002D0E47">
              <w:rPr>
                <w:rFonts w:ascii="Times New Roman" w:eastAsia="Times New Roman" w:hAnsi="Times New Roman" w:cs="Times New Roman"/>
                <w:b/>
                <w:bCs/>
                <w:color w:val="000000"/>
                <w:sz w:val="24"/>
                <w:szCs w:val="24"/>
                <w:lang w:eastAsia="ru-RU"/>
              </w:rPr>
              <w:t>2026</w:t>
            </w:r>
          </w:p>
        </w:tc>
      </w:tr>
      <w:tr w:rsidR="002D0E47" w:rsidRPr="002D0E47" w14:paraId="63AF2C56" w14:textId="77777777" w:rsidTr="002D0E47">
        <w:trPr>
          <w:trHeight w:val="555"/>
        </w:trPr>
        <w:tc>
          <w:tcPr>
            <w:tcW w:w="513" w:type="dxa"/>
            <w:tcBorders>
              <w:top w:val="nil"/>
              <w:left w:val="single" w:sz="4" w:space="0" w:color="auto"/>
              <w:bottom w:val="nil"/>
              <w:right w:val="single" w:sz="4" w:space="0" w:color="auto"/>
            </w:tcBorders>
            <w:shd w:val="clear" w:color="auto" w:fill="auto"/>
            <w:vAlign w:val="center"/>
            <w:hideMark/>
          </w:tcPr>
          <w:p w14:paraId="55D2E76B"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4"/>
                <w:szCs w:val="24"/>
                <w:lang w:eastAsia="ru-RU"/>
              </w:rPr>
            </w:pPr>
            <w:r w:rsidRPr="002D0E47">
              <w:rPr>
                <w:rFonts w:ascii="Times New Roman" w:eastAsia="Times New Roman" w:hAnsi="Times New Roman" w:cs="Times New Roman"/>
                <w:b/>
                <w:bCs/>
                <w:color w:val="000000"/>
                <w:sz w:val="24"/>
                <w:szCs w:val="24"/>
                <w:lang w:eastAsia="ru-RU"/>
              </w:rPr>
              <w:t> </w:t>
            </w:r>
          </w:p>
        </w:tc>
        <w:tc>
          <w:tcPr>
            <w:tcW w:w="2181" w:type="dxa"/>
            <w:tcBorders>
              <w:top w:val="nil"/>
              <w:left w:val="nil"/>
              <w:bottom w:val="nil"/>
              <w:right w:val="single" w:sz="4" w:space="0" w:color="auto"/>
            </w:tcBorders>
            <w:shd w:val="clear" w:color="auto" w:fill="auto"/>
            <w:vAlign w:val="center"/>
            <w:hideMark/>
          </w:tcPr>
          <w:p w14:paraId="1704E23E" w14:textId="77777777" w:rsidR="002D0E47" w:rsidRPr="002D0E47" w:rsidRDefault="002D0E47" w:rsidP="002D0E47">
            <w:pPr>
              <w:spacing w:after="0" w:line="240" w:lineRule="auto"/>
              <w:rPr>
                <w:rFonts w:ascii="Times New Roman" w:eastAsia="Times New Roman" w:hAnsi="Times New Roman" w:cs="Times New Roman"/>
                <w:b/>
                <w:bCs/>
                <w:color w:val="000000"/>
                <w:sz w:val="24"/>
                <w:szCs w:val="24"/>
                <w:lang w:eastAsia="ru-RU"/>
              </w:rPr>
            </w:pPr>
            <w:r w:rsidRPr="002D0E47">
              <w:rPr>
                <w:rFonts w:ascii="Times New Roman" w:eastAsia="Times New Roman" w:hAnsi="Times New Roman" w:cs="Times New Roman"/>
                <w:b/>
                <w:bCs/>
                <w:color w:val="000000"/>
                <w:sz w:val="24"/>
                <w:szCs w:val="24"/>
                <w:lang w:eastAsia="ru-RU"/>
              </w:rPr>
              <w:t>Итого за 2026 год:</w:t>
            </w:r>
          </w:p>
        </w:tc>
        <w:tc>
          <w:tcPr>
            <w:tcW w:w="1560" w:type="dxa"/>
            <w:tcBorders>
              <w:top w:val="nil"/>
              <w:left w:val="nil"/>
              <w:bottom w:val="single" w:sz="4" w:space="0" w:color="auto"/>
              <w:right w:val="single" w:sz="4" w:space="0" w:color="auto"/>
            </w:tcBorders>
            <w:shd w:val="clear" w:color="auto" w:fill="auto"/>
            <w:noWrap/>
            <w:vAlign w:val="center"/>
            <w:hideMark/>
          </w:tcPr>
          <w:p w14:paraId="31682D5B"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4"/>
                <w:szCs w:val="24"/>
                <w:lang w:eastAsia="ru-RU"/>
              </w:rPr>
            </w:pPr>
            <w:r w:rsidRPr="002D0E47">
              <w:rPr>
                <w:rFonts w:ascii="Times New Roman" w:eastAsia="Times New Roman" w:hAnsi="Times New Roman" w:cs="Times New Roman"/>
                <w:b/>
                <w:bCs/>
                <w:color w:val="000000"/>
                <w:sz w:val="24"/>
                <w:szCs w:val="24"/>
                <w:lang w:eastAsia="ru-RU"/>
              </w:rPr>
              <w:t>3 251 536,38</w:t>
            </w:r>
          </w:p>
        </w:tc>
        <w:tc>
          <w:tcPr>
            <w:tcW w:w="1705" w:type="dxa"/>
            <w:tcBorders>
              <w:top w:val="nil"/>
              <w:left w:val="nil"/>
              <w:bottom w:val="nil"/>
              <w:right w:val="single" w:sz="4" w:space="0" w:color="auto"/>
            </w:tcBorders>
            <w:shd w:val="clear" w:color="auto" w:fill="auto"/>
            <w:vAlign w:val="center"/>
            <w:hideMark/>
          </w:tcPr>
          <w:p w14:paraId="04A0C4D1"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4"/>
                <w:szCs w:val="24"/>
                <w:lang w:eastAsia="ru-RU"/>
              </w:rPr>
            </w:pPr>
            <w:r w:rsidRPr="002D0E47">
              <w:rPr>
                <w:rFonts w:ascii="Times New Roman" w:eastAsia="Times New Roman" w:hAnsi="Times New Roman" w:cs="Times New Roman"/>
                <w:b/>
                <w:bCs/>
                <w:color w:val="000000"/>
                <w:sz w:val="24"/>
                <w:szCs w:val="24"/>
                <w:lang w:eastAsia="ru-RU"/>
              </w:rPr>
              <w:t>0,00</w:t>
            </w:r>
          </w:p>
        </w:tc>
        <w:tc>
          <w:tcPr>
            <w:tcW w:w="765" w:type="dxa"/>
            <w:tcBorders>
              <w:top w:val="nil"/>
              <w:left w:val="nil"/>
              <w:bottom w:val="nil"/>
              <w:right w:val="single" w:sz="4" w:space="0" w:color="auto"/>
            </w:tcBorders>
            <w:shd w:val="clear" w:color="auto" w:fill="auto"/>
            <w:vAlign w:val="center"/>
            <w:hideMark/>
          </w:tcPr>
          <w:p w14:paraId="26AB47B7"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4"/>
                <w:szCs w:val="24"/>
                <w:lang w:eastAsia="ru-RU"/>
              </w:rPr>
            </w:pPr>
            <w:r w:rsidRPr="002D0E47">
              <w:rPr>
                <w:rFonts w:ascii="Times New Roman" w:eastAsia="Times New Roman" w:hAnsi="Times New Roman" w:cs="Times New Roman"/>
                <w:b/>
                <w:bCs/>
                <w:color w:val="000000"/>
                <w:sz w:val="24"/>
                <w:szCs w:val="24"/>
                <w:lang w:eastAsia="ru-RU"/>
              </w:rPr>
              <w:t>0,00</w:t>
            </w:r>
          </w:p>
        </w:tc>
        <w:tc>
          <w:tcPr>
            <w:tcW w:w="765" w:type="dxa"/>
            <w:tcBorders>
              <w:top w:val="nil"/>
              <w:left w:val="nil"/>
              <w:bottom w:val="single" w:sz="4" w:space="0" w:color="auto"/>
              <w:right w:val="single" w:sz="4" w:space="0" w:color="auto"/>
            </w:tcBorders>
            <w:shd w:val="clear" w:color="auto" w:fill="auto"/>
            <w:noWrap/>
            <w:vAlign w:val="center"/>
            <w:hideMark/>
          </w:tcPr>
          <w:p w14:paraId="13EAFD64"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   0,00</w:t>
            </w:r>
          </w:p>
        </w:tc>
        <w:tc>
          <w:tcPr>
            <w:tcW w:w="800" w:type="dxa"/>
            <w:tcBorders>
              <w:top w:val="nil"/>
              <w:left w:val="nil"/>
              <w:bottom w:val="single" w:sz="4" w:space="0" w:color="auto"/>
              <w:right w:val="single" w:sz="4" w:space="0" w:color="auto"/>
            </w:tcBorders>
            <w:shd w:val="clear" w:color="auto" w:fill="auto"/>
            <w:noWrap/>
            <w:vAlign w:val="center"/>
            <w:hideMark/>
          </w:tcPr>
          <w:p w14:paraId="3907AADD"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   0,00</w:t>
            </w:r>
          </w:p>
        </w:tc>
        <w:tc>
          <w:tcPr>
            <w:tcW w:w="800" w:type="dxa"/>
            <w:tcBorders>
              <w:top w:val="nil"/>
              <w:left w:val="nil"/>
              <w:bottom w:val="single" w:sz="4" w:space="0" w:color="auto"/>
              <w:right w:val="single" w:sz="4" w:space="0" w:color="auto"/>
            </w:tcBorders>
            <w:shd w:val="clear" w:color="auto" w:fill="auto"/>
            <w:noWrap/>
            <w:vAlign w:val="center"/>
            <w:hideMark/>
          </w:tcPr>
          <w:p w14:paraId="7632A956"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   0,00</w:t>
            </w:r>
          </w:p>
        </w:tc>
        <w:tc>
          <w:tcPr>
            <w:tcW w:w="800" w:type="dxa"/>
            <w:tcBorders>
              <w:top w:val="nil"/>
              <w:left w:val="nil"/>
              <w:bottom w:val="single" w:sz="4" w:space="0" w:color="auto"/>
              <w:right w:val="single" w:sz="4" w:space="0" w:color="auto"/>
            </w:tcBorders>
            <w:shd w:val="clear" w:color="auto" w:fill="auto"/>
            <w:noWrap/>
            <w:vAlign w:val="center"/>
            <w:hideMark/>
          </w:tcPr>
          <w:p w14:paraId="10974C45"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   0,00</w:t>
            </w:r>
          </w:p>
        </w:tc>
        <w:tc>
          <w:tcPr>
            <w:tcW w:w="800" w:type="dxa"/>
            <w:tcBorders>
              <w:top w:val="nil"/>
              <w:left w:val="nil"/>
              <w:bottom w:val="single" w:sz="4" w:space="0" w:color="auto"/>
              <w:right w:val="single" w:sz="4" w:space="0" w:color="auto"/>
            </w:tcBorders>
            <w:shd w:val="clear" w:color="auto" w:fill="auto"/>
            <w:noWrap/>
            <w:vAlign w:val="center"/>
            <w:hideMark/>
          </w:tcPr>
          <w:p w14:paraId="1755A8A5"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   0,00</w:t>
            </w:r>
          </w:p>
        </w:tc>
        <w:tc>
          <w:tcPr>
            <w:tcW w:w="800" w:type="dxa"/>
            <w:tcBorders>
              <w:top w:val="nil"/>
              <w:left w:val="nil"/>
              <w:bottom w:val="single" w:sz="4" w:space="0" w:color="auto"/>
              <w:right w:val="single" w:sz="4" w:space="0" w:color="auto"/>
            </w:tcBorders>
            <w:shd w:val="clear" w:color="auto" w:fill="auto"/>
            <w:noWrap/>
            <w:vAlign w:val="center"/>
            <w:hideMark/>
          </w:tcPr>
          <w:p w14:paraId="4C33708C"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   0,00</w:t>
            </w:r>
          </w:p>
        </w:tc>
        <w:tc>
          <w:tcPr>
            <w:tcW w:w="876" w:type="dxa"/>
            <w:tcBorders>
              <w:top w:val="nil"/>
              <w:left w:val="nil"/>
              <w:bottom w:val="single" w:sz="4" w:space="0" w:color="auto"/>
              <w:right w:val="single" w:sz="4" w:space="0" w:color="auto"/>
            </w:tcBorders>
            <w:shd w:val="clear" w:color="auto" w:fill="auto"/>
            <w:noWrap/>
            <w:vAlign w:val="center"/>
            <w:hideMark/>
          </w:tcPr>
          <w:p w14:paraId="6C7183F2"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 1 625 768,19</w:t>
            </w:r>
          </w:p>
        </w:tc>
        <w:tc>
          <w:tcPr>
            <w:tcW w:w="800" w:type="dxa"/>
            <w:tcBorders>
              <w:top w:val="nil"/>
              <w:left w:val="nil"/>
              <w:bottom w:val="single" w:sz="4" w:space="0" w:color="auto"/>
              <w:right w:val="single" w:sz="4" w:space="0" w:color="auto"/>
            </w:tcBorders>
            <w:shd w:val="clear" w:color="auto" w:fill="auto"/>
            <w:noWrap/>
            <w:vAlign w:val="center"/>
            <w:hideMark/>
          </w:tcPr>
          <w:p w14:paraId="59DFD9FE"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   0,00</w:t>
            </w:r>
          </w:p>
        </w:tc>
        <w:tc>
          <w:tcPr>
            <w:tcW w:w="800" w:type="dxa"/>
            <w:tcBorders>
              <w:top w:val="nil"/>
              <w:left w:val="nil"/>
              <w:bottom w:val="single" w:sz="4" w:space="0" w:color="auto"/>
              <w:right w:val="single" w:sz="4" w:space="0" w:color="auto"/>
            </w:tcBorders>
            <w:shd w:val="clear" w:color="auto" w:fill="auto"/>
            <w:noWrap/>
            <w:vAlign w:val="center"/>
            <w:hideMark/>
          </w:tcPr>
          <w:p w14:paraId="7BBAC182"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   0,00</w:t>
            </w:r>
          </w:p>
        </w:tc>
        <w:tc>
          <w:tcPr>
            <w:tcW w:w="1165" w:type="dxa"/>
            <w:gridSpan w:val="2"/>
            <w:tcBorders>
              <w:top w:val="nil"/>
              <w:left w:val="nil"/>
              <w:bottom w:val="single" w:sz="4" w:space="0" w:color="auto"/>
              <w:right w:val="single" w:sz="4" w:space="0" w:color="auto"/>
            </w:tcBorders>
            <w:shd w:val="clear" w:color="auto" w:fill="auto"/>
            <w:noWrap/>
            <w:vAlign w:val="center"/>
            <w:hideMark/>
          </w:tcPr>
          <w:p w14:paraId="469E8912"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 1 625 768,19</w:t>
            </w:r>
          </w:p>
        </w:tc>
        <w:tc>
          <w:tcPr>
            <w:tcW w:w="1726" w:type="dxa"/>
            <w:tcBorders>
              <w:top w:val="nil"/>
              <w:left w:val="nil"/>
              <w:bottom w:val="nil"/>
              <w:right w:val="single" w:sz="4" w:space="0" w:color="auto"/>
            </w:tcBorders>
            <w:shd w:val="clear" w:color="auto" w:fill="auto"/>
            <w:vAlign w:val="center"/>
            <w:hideMark/>
          </w:tcPr>
          <w:p w14:paraId="4AFD404B"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4"/>
                <w:szCs w:val="24"/>
                <w:lang w:eastAsia="ru-RU"/>
              </w:rPr>
            </w:pPr>
            <w:r w:rsidRPr="002D0E47">
              <w:rPr>
                <w:rFonts w:ascii="Times New Roman" w:eastAsia="Times New Roman" w:hAnsi="Times New Roman" w:cs="Times New Roman"/>
                <w:b/>
                <w:bCs/>
                <w:color w:val="000000"/>
                <w:sz w:val="24"/>
                <w:szCs w:val="24"/>
                <w:lang w:eastAsia="ru-RU"/>
              </w:rPr>
              <w:t>0,00</w:t>
            </w:r>
          </w:p>
        </w:tc>
        <w:tc>
          <w:tcPr>
            <w:tcW w:w="1551" w:type="dxa"/>
            <w:tcBorders>
              <w:top w:val="nil"/>
              <w:left w:val="nil"/>
              <w:bottom w:val="nil"/>
              <w:right w:val="single" w:sz="4" w:space="0" w:color="auto"/>
            </w:tcBorders>
            <w:shd w:val="clear" w:color="auto" w:fill="auto"/>
            <w:vAlign w:val="center"/>
            <w:hideMark/>
          </w:tcPr>
          <w:p w14:paraId="70986565"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4"/>
                <w:szCs w:val="24"/>
                <w:lang w:eastAsia="ru-RU"/>
              </w:rPr>
            </w:pPr>
            <w:r w:rsidRPr="002D0E47">
              <w:rPr>
                <w:rFonts w:ascii="Times New Roman" w:eastAsia="Times New Roman" w:hAnsi="Times New Roman" w:cs="Times New Roman"/>
                <w:b/>
                <w:bCs/>
                <w:color w:val="000000"/>
                <w:sz w:val="24"/>
                <w:szCs w:val="24"/>
                <w:lang w:eastAsia="ru-RU"/>
              </w:rPr>
              <w:t>0,00</w:t>
            </w:r>
          </w:p>
        </w:tc>
        <w:tc>
          <w:tcPr>
            <w:tcW w:w="1200" w:type="dxa"/>
            <w:tcBorders>
              <w:top w:val="nil"/>
              <w:left w:val="nil"/>
              <w:bottom w:val="nil"/>
              <w:right w:val="single" w:sz="4" w:space="0" w:color="auto"/>
            </w:tcBorders>
            <w:shd w:val="clear" w:color="auto" w:fill="auto"/>
            <w:vAlign w:val="center"/>
            <w:hideMark/>
          </w:tcPr>
          <w:p w14:paraId="2176BFF7" w14:textId="77777777" w:rsidR="002D0E47" w:rsidRPr="002D0E47" w:rsidRDefault="002D0E47" w:rsidP="002D0E47">
            <w:pPr>
              <w:spacing w:after="0" w:line="240" w:lineRule="auto"/>
              <w:jc w:val="center"/>
              <w:rPr>
                <w:rFonts w:ascii="Times New Roman" w:eastAsia="Times New Roman" w:hAnsi="Times New Roman" w:cs="Times New Roman"/>
                <w:b/>
                <w:bCs/>
                <w:color w:val="000000"/>
                <w:sz w:val="24"/>
                <w:szCs w:val="24"/>
                <w:lang w:eastAsia="ru-RU"/>
              </w:rPr>
            </w:pPr>
            <w:r w:rsidRPr="002D0E47">
              <w:rPr>
                <w:rFonts w:ascii="Times New Roman" w:eastAsia="Times New Roman" w:hAnsi="Times New Roman" w:cs="Times New Roman"/>
                <w:b/>
                <w:bCs/>
                <w:color w:val="000000"/>
                <w:sz w:val="24"/>
                <w:szCs w:val="24"/>
                <w:lang w:eastAsia="ru-RU"/>
              </w:rPr>
              <w:t>0,00</w:t>
            </w:r>
          </w:p>
        </w:tc>
      </w:tr>
      <w:tr w:rsidR="002D0E47" w:rsidRPr="002D0E47" w14:paraId="2D1F5239" w14:textId="77777777" w:rsidTr="002D0E47">
        <w:trPr>
          <w:trHeight w:val="555"/>
        </w:trPr>
        <w:tc>
          <w:tcPr>
            <w:tcW w:w="5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44D5A1"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1</w:t>
            </w:r>
          </w:p>
        </w:tc>
        <w:tc>
          <w:tcPr>
            <w:tcW w:w="2181" w:type="dxa"/>
            <w:tcBorders>
              <w:top w:val="single" w:sz="4" w:space="0" w:color="auto"/>
              <w:left w:val="nil"/>
              <w:bottom w:val="single" w:sz="4" w:space="0" w:color="auto"/>
              <w:right w:val="single" w:sz="4" w:space="0" w:color="auto"/>
            </w:tcBorders>
            <w:shd w:val="clear" w:color="auto" w:fill="auto"/>
            <w:vAlign w:val="center"/>
            <w:hideMark/>
          </w:tcPr>
          <w:p w14:paraId="35C45B07" w14:textId="77777777" w:rsidR="002D0E47" w:rsidRPr="002D0E47" w:rsidRDefault="002D0E47" w:rsidP="002D0E47">
            <w:pPr>
              <w:spacing w:after="0" w:line="240" w:lineRule="auto"/>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с Двуречье </w:t>
            </w:r>
            <w:proofErr w:type="spellStart"/>
            <w:r w:rsidRPr="002D0E47">
              <w:rPr>
                <w:rFonts w:ascii="Times New Roman" w:eastAsia="Times New Roman" w:hAnsi="Times New Roman" w:cs="Times New Roman"/>
                <w:color w:val="000000"/>
                <w:sz w:val="24"/>
                <w:szCs w:val="24"/>
                <w:lang w:eastAsia="ru-RU"/>
              </w:rPr>
              <w:t>ул</w:t>
            </w:r>
            <w:proofErr w:type="spellEnd"/>
            <w:r w:rsidRPr="002D0E47">
              <w:rPr>
                <w:rFonts w:ascii="Times New Roman" w:eastAsia="Times New Roman" w:hAnsi="Times New Roman" w:cs="Times New Roman"/>
                <w:color w:val="000000"/>
                <w:sz w:val="24"/>
                <w:szCs w:val="24"/>
                <w:lang w:eastAsia="ru-RU"/>
              </w:rPr>
              <w:t xml:space="preserve"> Комсомольская д.5</w:t>
            </w:r>
          </w:p>
        </w:tc>
        <w:tc>
          <w:tcPr>
            <w:tcW w:w="1560" w:type="dxa"/>
            <w:tcBorders>
              <w:top w:val="nil"/>
              <w:left w:val="nil"/>
              <w:bottom w:val="single" w:sz="4" w:space="0" w:color="auto"/>
              <w:right w:val="single" w:sz="4" w:space="0" w:color="auto"/>
            </w:tcBorders>
            <w:shd w:val="clear" w:color="auto" w:fill="auto"/>
            <w:noWrap/>
            <w:vAlign w:val="center"/>
            <w:hideMark/>
          </w:tcPr>
          <w:p w14:paraId="48E4F7B4"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3 251 536,38</w:t>
            </w:r>
          </w:p>
        </w:tc>
        <w:tc>
          <w:tcPr>
            <w:tcW w:w="1705" w:type="dxa"/>
            <w:tcBorders>
              <w:top w:val="single" w:sz="4" w:space="0" w:color="auto"/>
              <w:left w:val="nil"/>
              <w:bottom w:val="single" w:sz="4" w:space="0" w:color="auto"/>
              <w:right w:val="single" w:sz="4" w:space="0" w:color="auto"/>
            </w:tcBorders>
            <w:shd w:val="clear" w:color="auto" w:fill="auto"/>
            <w:noWrap/>
            <w:vAlign w:val="center"/>
            <w:hideMark/>
          </w:tcPr>
          <w:p w14:paraId="12FF9E44"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0,00</w:t>
            </w:r>
          </w:p>
        </w:tc>
        <w:tc>
          <w:tcPr>
            <w:tcW w:w="765" w:type="dxa"/>
            <w:tcBorders>
              <w:top w:val="single" w:sz="4" w:space="0" w:color="auto"/>
              <w:left w:val="nil"/>
              <w:bottom w:val="single" w:sz="4" w:space="0" w:color="auto"/>
              <w:right w:val="single" w:sz="4" w:space="0" w:color="auto"/>
            </w:tcBorders>
            <w:shd w:val="clear" w:color="auto" w:fill="auto"/>
            <w:noWrap/>
            <w:vAlign w:val="center"/>
            <w:hideMark/>
          </w:tcPr>
          <w:p w14:paraId="7367636D"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0</w:t>
            </w:r>
          </w:p>
        </w:tc>
        <w:tc>
          <w:tcPr>
            <w:tcW w:w="765" w:type="dxa"/>
            <w:tcBorders>
              <w:top w:val="nil"/>
              <w:left w:val="nil"/>
              <w:bottom w:val="single" w:sz="4" w:space="0" w:color="auto"/>
              <w:right w:val="single" w:sz="4" w:space="0" w:color="auto"/>
            </w:tcBorders>
            <w:shd w:val="clear" w:color="auto" w:fill="auto"/>
            <w:noWrap/>
            <w:vAlign w:val="center"/>
            <w:hideMark/>
          </w:tcPr>
          <w:p w14:paraId="605E4CCC"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   0,00</w:t>
            </w:r>
          </w:p>
        </w:tc>
        <w:tc>
          <w:tcPr>
            <w:tcW w:w="800" w:type="dxa"/>
            <w:tcBorders>
              <w:top w:val="nil"/>
              <w:left w:val="nil"/>
              <w:bottom w:val="single" w:sz="4" w:space="0" w:color="auto"/>
              <w:right w:val="single" w:sz="4" w:space="0" w:color="auto"/>
            </w:tcBorders>
            <w:shd w:val="clear" w:color="auto" w:fill="auto"/>
            <w:noWrap/>
            <w:vAlign w:val="center"/>
            <w:hideMark/>
          </w:tcPr>
          <w:p w14:paraId="1CB52639"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   0,00</w:t>
            </w:r>
          </w:p>
        </w:tc>
        <w:tc>
          <w:tcPr>
            <w:tcW w:w="800" w:type="dxa"/>
            <w:tcBorders>
              <w:top w:val="nil"/>
              <w:left w:val="nil"/>
              <w:bottom w:val="single" w:sz="4" w:space="0" w:color="auto"/>
              <w:right w:val="single" w:sz="4" w:space="0" w:color="auto"/>
            </w:tcBorders>
            <w:shd w:val="clear" w:color="auto" w:fill="auto"/>
            <w:noWrap/>
            <w:vAlign w:val="center"/>
            <w:hideMark/>
          </w:tcPr>
          <w:p w14:paraId="6C8812B3"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   0,00</w:t>
            </w:r>
          </w:p>
        </w:tc>
        <w:tc>
          <w:tcPr>
            <w:tcW w:w="800" w:type="dxa"/>
            <w:tcBorders>
              <w:top w:val="nil"/>
              <w:left w:val="nil"/>
              <w:bottom w:val="single" w:sz="4" w:space="0" w:color="auto"/>
              <w:right w:val="single" w:sz="4" w:space="0" w:color="auto"/>
            </w:tcBorders>
            <w:shd w:val="clear" w:color="auto" w:fill="auto"/>
            <w:noWrap/>
            <w:vAlign w:val="center"/>
            <w:hideMark/>
          </w:tcPr>
          <w:p w14:paraId="3B424D7F"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   0,00</w:t>
            </w:r>
          </w:p>
        </w:tc>
        <w:tc>
          <w:tcPr>
            <w:tcW w:w="800" w:type="dxa"/>
            <w:tcBorders>
              <w:top w:val="nil"/>
              <w:left w:val="nil"/>
              <w:bottom w:val="single" w:sz="4" w:space="0" w:color="auto"/>
              <w:right w:val="single" w:sz="4" w:space="0" w:color="auto"/>
            </w:tcBorders>
            <w:shd w:val="clear" w:color="auto" w:fill="auto"/>
            <w:noWrap/>
            <w:vAlign w:val="center"/>
            <w:hideMark/>
          </w:tcPr>
          <w:p w14:paraId="79A3CD56"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   0,00</w:t>
            </w:r>
          </w:p>
        </w:tc>
        <w:tc>
          <w:tcPr>
            <w:tcW w:w="800" w:type="dxa"/>
            <w:tcBorders>
              <w:top w:val="nil"/>
              <w:left w:val="nil"/>
              <w:bottom w:val="single" w:sz="4" w:space="0" w:color="auto"/>
              <w:right w:val="single" w:sz="4" w:space="0" w:color="auto"/>
            </w:tcBorders>
            <w:shd w:val="clear" w:color="auto" w:fill="auto"/>
            <w:noWrap/>
            <w:vAlign w:val="center"/>
            <w:hideMark/>
          </w:tcPr>
          <w:p w14:paraId="1C095208"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   0,00</w:t>
            </w:r>
          </w:p>
        </w:tc>
        <w:tc>
          <w:tcPr>
            <w:tcW w:w="876" w:type="dxa"/>
            <w:tcBorders>
              <w:top w:val="nil"/>
              <w:left w:val="nil"/>
              <w:bottom w:val="single" w:sz="4" w:space="0" w:color="auto"/>
              <w:right w:val="single" w:sz="4" w:space="0" w:color="auto"/>
            </w:tcBorders>
            <w:shd w:val="clear" w:color="auto" w:fill="auto"/>
            <w:noWrap/>
            <w:vAlign w:val="center"/>
            <w:hideMark/>
          </w:tcPr>
          <w:p w14:paraId="2C9CC510"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 1 625 768,19</w:t>
            </w:r>
          </w:p>
        </w:tc>
        <w:tc>
          <w:tcPr>
            <w:tcW w:w="800" w:type="dxa"/>
            <w:tcBorders>
              <w:top w:val="nil"/>
              <w:left w:val="nil"/>
              <w:bottom w:val="single" w:sz="4" w:space="0" w:color="auto"/>
              <w:right w:val="single" w:sz="4" w:space="0" w:color="auto"/>
            </w:tcBorders>
            <w:shd w:val="clear" w:color="auto" w:fill="auto"/>
            <w:noWrap/>
            <w:vAlign w:val="center"/>
            <w:hideMark/>
          </w:tcPr>
          <w:p w14:paraId="1540CD95"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   0,00</w:t>
            </w:r>
          </w:p>
        </w:tc>
        <w:tc>
          <w:tcPr>
            <w:tcW w:w="800" w:type="dxa"/>
            <w:tcBorders>
              <w:top w:val="nil"/>
              <w:left w:val="nil"/>
              <w:bottom w:val="single" w:sz="4" w:space="0" w:color="auto"/>
              <w:right w:val="single" w:sz="4" w:space="0" w:color="auto"/>
            </w:tcBorders>
            <w:shd w:val="clear" w:color="auto" w:fill="auto"/>
            <w:noWrap/>
            <w:vAlign w:val="center"/>
            <w:hideMark/>
          </w:tcPr>
          <w:p w14:paraId="721B8DA4"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   0,00</w:t>
            </w:r>
          </w:p>
        </w:tc>
        <w:tc>
          <w:tcPr>
            <w:tcW w:w="1165" w:type="dxa"/>
            <w:gridSpan w:val="2"/>
            <w:tcBorders>
              <w:top w:val="nil"/>
              <w:left w:val="nil"/>
              <w:bottom w:val="single" w:sz="4" w:space="0" w:color="auto"/>
              <w:right w:val="single" w:sz="4" w:space="0" w:color="auto"/>
            </w:tcBorders>
            <w:shd w:val="clear" w:color="auto" w:fill="auto"/>
            <w:noWrap/>
            <w:vAlign w:val="center"/>
            <w:hideMark/>
          </w:tcPr>
          <w:p w14:paraId="2615B57B"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 1 625 768,19</w:t>
            </w:r>
          </w:p>
        </w:tc>
        <w:tc>
          <w:tcPr>
            <w:tcW w:w="1726" w:type="dxa"/>
            <w:tcBorders>
              <w:top w:val="single" w:sz="4" w:space="0" w:color="auto"/>
              <w:left w:val="nil"/>
              <w:bottom w:val="single" w:sz="4" w:space="0" w:color="auto"/>
              <w:right w:val="single" w:sz="4" w:space="0" w:color="auto"/>
            </w:tcBorders>
            <w:shd w:val="clear" w:color="auto" w:fill="auto"/>
            <w:noWrap/>
            <w:vAlign w:val="center"/>
            <w:hideMark/>
          </w:tcPr>
          <w:p w14:paraId="29DFEE8D"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   0,00</w:t>
            </w:r>
          </w:p>
        </w:tc>
        <w:tc>
          <w:tcPr>
            <w:tcW w:w="1551" w:type="dxa"/>
            <w:tcBorders>
              <w:top w:val="single" w:sz="4" w:space="0" w:color="auto"/>
              <w:left w:val="nil"/>
              <w:bottom w:val="single" w:sz="4" w:space="0" w:color="auto"/>
              <w:right w:val="single" w:sz="4" w:space="0" w:color="auto"/>
            </w:tcBorders>
            <w:shd w:val="clear" w:color="auto" w:fill="auto"/>
            <w:noWrap/>
            <w:vAlign w:val="center"/>
            <w:hideMark/>
          </w:tcPr>
          <w:p w14:paraId="0ECF59EA"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   0,00</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14:paraId="43B90C72" w14:textId="77777777" w:rsidR="002D0E47" w:rsidRPr="002D0E47" w:rsidRDefault="002D0E47" w:rsidP="002D0E47">
            <w:pPr>
              <w:spacing w:after="0" w:line="240" w:lineRule="auto"/>
              <w:jc w:val="center"/>
              <w:rPr>
                <w:rFonts w:ascii="Times New Roman" w:eastAsia="Times New Roman" w:hAnsi="Times New Roman" w:cs="Times New Roman"/>
                <w:color w:val="000000"/>
                <w:sz w:val="24"/>
                <w:szCs w:val="24"/>
                <w:lang w:eastAsia="ru-RU"/>
              </w:rPr>
            </w:pPr>
            <w:r w:rsidRPr="002D0E47">
              <w:rPr>
                <w:rFonts w:ascii="Times New Roman" w:eastAsia="Times New Roman" w:hAnsi="Times New Roman" w:cs="Times New Roman"/>
                <w:color w:val="000000"/>
                <w:sz w:val="24"/>
                <w:szCs w:val="24"/>
                <w:lang w:eastAsia="ru-RU"/>
              </w:rPr>
              <w:t xml:space="preserve">   0,00</w:t>
            </w:r>
          </w:p>
        </w:tc>
      </w:tr>
    </w:tbl>
    <w:p w14:paraId="4938F6DB" w14:textId="77777777" w:rsidR="002D0E47" w:rsidRDefault="002D0E47" w:rsidP="00842D99">
      <w:pPr>
        <w:spacing w:after="0" w:line="240" w:lineRule="auto"/>
        <w:rPr>
          <w:rFonts w:ascii="Times New Roman" w:hAnsi="Times New Roman"/>
          <w:sz w:val="24"/>
          <w:szCs w:val="24"/>
        </w:rPr>
        <w:sectPr w:rsidR="002D0E47" w:rsidSect="002D0E47">
          <w:pgSz w:w="16838" w:h="11906" w:orient="landscape"/>
          <w:pgMar w:top="1701" w:right="1134" w:bottom="567" w:left="1134" w:header="709" w:footer="709" w:gutter="0"/>
          <w:cols w:space="708"/>
          <w:docGrid w:linePitch="360"/>
        </w:sectPr>
      </w:pPr>
    </w:p>
    <w:p w14:paraId="7408769C" w14:textId="77777777" w:rsidR="002D0E47" w:rsidRDefault="002D0E47" w:rsidP="00842D99">
      <w:pPr>
        <w:spacing w:after="0" w:line="240" w:lineRule="auto"/>
        <w:rPr>
          <w:rFonts w:ascii="Times New Roman" w:hAnsi="Times New Roman"/>
          <w:sz w:val="24"/>
          <w:szCs w:val="24"/>
        </w:rPr>
      </w:pPr>
    </w:p>
    <w:p w14:paraId="74B6E8DE" w14:textId="5DF751C2" w:rsidR="007672F6" w:rsidRPr="00A949FE" w:rsidRDefault="007672F6" w:rsidP="007672F6">
      <w:pPr>
        <w:spacing w:after="0" w:line="240" w:lineRule="auto"/>
        <w:jc w:val="center"/>
        <w:rPr>
          <w:rFonts w:ascii="Times New Roman" w:hAnsi="Times New Roman"/>
          <w:sz w:val="24"/>
          <w:szCs w:val="24"/>
        </w:rPr>
      </w:pPr>
      <w:r w:rsidRPr="00A949FE">
        <w:rPr>
          <w:rFonts w:ascii="Times New Roman" w:hAnsi="Times New Roman"/>
          <w:sz w:val="24"/>
          <w:szCs w:val="24"/>
        </w:rPr>
        <w:t>Муниципальное образование «Известковское городское поселение»</w:t>
      </w:r>
    </w:p>
    <w:p w14:paraId="28107D31" w14:textId="77777777" w:rsidR="007672F6" w:rsidRPr="00A949FE" w:rsidRDefault="007672F6" w:rsidP="007672F6">
      <w:pPr>
        <w:spacing w:after="0" w:line="240" w:lineRule="auto"/>
        <w:jc w:val="center"/>
        <w:rPr>
          <w:rFonts w:ascii="Times New Roman" w:hAnsi="Times New Roman"/>
          <w:color w:val="0000FF"/>
          <w:sz w:val="24"/>
          <w:szCs w:val="24"/>
        </w:rPr>
      </w:pPr>
      <w:r w:rsidRPr="00A949FE">
        <w:rPr>
          <w:rFonts w:ascii="Times New Roman" w:hAnsi="Times New Roman"/>
          <w:sz w:val="24"/>
          <w:szCs w:val="24"/>
        </w:rPr>
        <w:t>Облученского муниципального района</w:t>
      </w:r>
    </w:p>
    <w:p w14:paraId="1B9F940C" w14:textId="77777777" w:rsidR="007672F6" w:rsidRPr="00A949FE" w:rsidRDefault="007672F6" w:rsidP="007672F6">
      <w:pPr>
        <w:spacing w:after="0" w:line="360" w:lineRule="auto"/>
        <w:jc w:val="center"/>
        <w:rPr>
          <w:rFonts w:ascii="Times New Roman" w:hAnsi="Times New Roman"/>
          <w:sz w:val="24"/>
          <w:szCs w:val="24"/>
        </w:rPr>
      </w:pPr>
      <w:r w:rsidRPr="00A949FE">
        <w:rPr>
          <w:rFonts w:ascii="Times New Roman" w:hAnsi="Times New Roman"/>
          <w:sz w:val="24"/>
          <w:szCs w:val="24"/>
        </w:rPr>
        <w:t>Еврейской автономной области</w:t>
      </w:r>
    </w:p>
    <w:p w14:paraId="53FF62A1" w14:textId="77777777" w:rsidR="007672F6" w:rsidRPr="00A949FE" w:rsidRDefault="007672F6" w:rsidP="007672F6">
      <w:pPr>
        <w:keepNext/>
        <w:spacing w:after="0" w:line="360" w:lineRule="auto"/>
        <w:jc w:val="center"/>
        <w:outlineLvl w:val="1"/>
        <w:rPr>
          <w:rFonts w:ascii="Times New Roman" w:hAnsi="Times New Roman"/>
          <w:sz w:val="24"/>
          <w:szCs w:val="24"/>
        </w:rPr>
      </w:pPr>
      <w:r w:rsidRPr="00A949FE">
        <w:rPr>
          <w:rFonts w:ascii="Times New Roman" w:hAnsi="Times New Roman"/>
          <w:sz w:val="24"/>
          <w:szCs w:val="24"/>
        </w:rPr>
        <w:t xml:space="preserve">АДМИНИСТРАЦИЯ ГОРОДСКОГО ПОСЕЛЕНИЯ </w:t>
      </w:r>
    </w:p>
    <w:p w14:paraId="0777A544" w14:textId="77777777" w:rsidR="007672F6" w:rsidRPr="00A949FE" w:rsidRDefault="007672F6" w:rsidP="007672F6">
      <w:pPr>
        <w:keepNext/>
        <w:spacing w:after="0" w:line="360" w:lineRule="auto"/>
        <w:jc w:val="center"/>
        <w:outlineLvl w:val="2"/>
        <w:rPr>
          <w:rFonts w:ascii="Times New Roman" w:hAnsi="Times New Roman"/>
          <w:bCs/>
          <w:sz w:val="24"/>
          <w:szCs w:val="24"/>
        </w:rPr>
      </w:pPr>
      <w:r w:rsidRPr="00A949FE">
        <w:rPr>
          <w:rFonts w:ascii="Times New Roman" w:hAnsi="Times New Roman"/>
          <w:bCs/>
          <w:sz w:val="24"/>
          <w:szCs w:val="24"/>
        </w:rPr>
        <w:t>ПОСТАНОВЛЕНИЕ</w:t>
      </w:r>
    </w:p>
    <w:p w14:paraId="140BCEF6" w14:textId="77777777" w:rsidR="007672F6" w:rsidRPr="00A949FE" w:rsidRDefault="007672F6" w:rsidP="007672F6">
      <w:pPr>
        <w:spacing w:after="0" w:line="240" w:lineRule="auto"/>
        <w:rPr>
          <w:rFonts w:ascii="Times New Roman" w:hAnsi="Times New Roman"/>
          <w:sz w:val="24"/>
          <w:szCs w:val="24"/>
        </w:rPr>
      </w:pPr>
    </w:p>
    <w:p w14:paraId="240F821E" w14:textId="77777777" w:rsidR="007672F6" w:rsidRPr="00A949FE" w:rsidRDefault="007672F6" w:rsidP="007672F6">
      <w:pPr>
        <w:keepNext/>
        <w:spacing w:after="0" w:line="360" w:lineRule="auto"/>
        <w:outlineLvl w:val="2"/>
        <w:rPr>
          <w:rFonts w:ascii="Times New Roman" w:hAnsi="Times New Roman"/>
          <w:sz w:val="24"/>
          <w:szCs w:val="24"/>
        </w:rPr>
      </w:pPr>
      <w:r w:rsidRPr="00A949FE">
        <w:rPr>
          <w:rFonts w:ascii="Times New Roman" w:hAnsi="Times New Roman"/>
          <w:sz w:val="24"/>
          <w:szCs w:val="24"/>
        </w:rPr>
        <w:t xml:space="preserve">30.04.2025                                                                                                     </w:t>
      </w:r>
      <w:r w:rsidRPr="007672F6">
        <w:rPr>
          <w:rFonts w:ascii="Times New Roman" w:hAnsi="Times New Roman"/>
          <w:sz w:val="24"/>
          <w:szCs w:val="24"/>
        </w:rPr>
        <w:t xml:space="preserve">                          </w:t>
      </w:r>
      <w:r w:rsidRPr="00A949FE">
        <w:rPr>
          <w:rFonts w:ascii="Times New Roman" w:hAnsi="Times New Roman"/>
          <w:sz w:val="24"/>
          <w:szCs w:val="24"/>
        </w:rPr>
        <w:t xml:space="preserve">   № 184</w:t>
      </w:r>
    </w:p>
    <w:p w14:paraId="01FF8F12" w14:textId="77777777" w:rsidR="007672F6" w:rsidRPr="00A949FE" w:rsidRDefault="007672F6" w:rsidP="007672F6">
      <w:pPr>
        <w:keepNext/>
        <w:spacing w:after="0" w:line="360" w:lineRule="auto"/>
        <w:jc w:val="center"/>
        <w:outlineLvl w:val="2"/>
        <w:rPr>
          <w:rFonts w:ascii="Times New Roman" w:hAnsi="Times New Roman"/>
          <w:sz w:val="24"/>
          <w:szCs w:val="24"/>
        </w:rPr>
      </w:pPr>
      <w:r w:rsidRPr="00A949FE">
        <w:rPr>
          <w:rFonts w:ascii="Times New Roman" w:hAnsi="Times New Roman"/>
          <w:sz w:val="24"/>
          <w:szCs w:val="24"/>
        </w:rPr>
        <w:t>пос. Известковый</w:t>
      </w:r>
    </w:p>
    <w:p w14:paraId="442054AB" w14:textId="77777777" w:rsidR="007672F6" w:rsidRPr="00A949FE" w:rsidRDefault="007672F6" w:rsidP="007672F6">
      <w:pPr>
        <w:spacing w:after="0" w:line="240" w:lineRule="auto"/>
        <w:rPr>
          <w:rFonts w:ascii="Times New Roman" w:hAnsi="Times New Roman"/>
          <w:sz w:val="24"/>
          <w:szCs w:val="24"/>
        </w:rPr>
      </w:pPr>
    </w:p>
    <w:p w14:paraId="275D07A1" w14:textId="77777777" w:rsidR="007672F6" w:rsidRPr="00A949FE" w:rsidRDefault="007672F6" w:rsidP="007672F6">
      <w:pPr>
        <w:pStyle w:val="Default"/>
      </w:pPr>
    </w:p>
    <w:p w14:paraId="36FA7E5C" w14:textId="77777777" w:rsidR="007672F6" w:rsidRPr="00A949FE" w:rsidRDefault="007672F6" w:rsidP="007672F6">
      <w:pPr>
        <w:autoSpaceDE w:val="0"/>
        <w:autoSpaceDN w:val="0"/>
        <w:adjustRightInd w:val="0"/>
        <w:spacing w:after="0" w:line="240" w:lineRule="auto"/>
        <w:jc w:val="both"/>
        <w:rPr>
          <w:rFonts w:ascii="Times New Roman" w:hAnsi="Times New Roman"/>
          <w:sz w:val="24"/>
          <w:szCs w:val="24"/>
        </w:rPr>
      </w:pPr>
      <w:r w:rsidRPr="00A949FE">
        <w:rPr>
          <w:rFonts w:ascii="Times New Roman" w:hAnsi="Times New Roman"/>
          <w:bCs/>
          <w:sz w:val="24"/>
          <w:szCs w:val="24"/>
        </w:rPr>
        <w:t xml:space="preserve">Об окончании отопительного периода 2024/2025 года на территории </w:t>
      </w:r>
      <w:r w:rsidRPr="00A949FE">
        <w:rPr>
          <w:rFonts w:ascii="Times New Roman" w:hAnsi="Times New Roman"/>
          <w:sz w:val="24"/>
          <w:szCs w:val="24"/>
        </w:rPr>
        <w:t>муниципального образования «Известковское городское поселение»</w:t>
      </w:r>
    </w:p>
    <w:p w14:paraId="42CE6537" w14:textId="77777777" w:rsidR="007672F6" w:rsidRPr="00A949FE" w:rsidRDefault="007672F6" w:rsidP="007672F6">
      <w:pPr>
        <w:autoSpaceDE w:val="0"/>
        <w:autoSpaceDN w:val="0"/>
        <w:adjustRightInd w:val="0"/>
        <w:spacing w:after="0" w:line="240" w:lineRule="auto"/>
        <w:jc w:val="both"/>
        <w:rPr>
          <w:rFonts w:ascii="Times New Roman" w:hAnsi="Times New Roman"/>
          <w:sz w:val="24"/>
          <w:szCs w:val="24"/>
        </w:rPr>
      </w:pPr>
    </w:p>
    <w:p w14:paraId="030DC800" w14:textId="77777777" w:rsidR="007672F6" w:rsidRPr="00A949FE" w:rsidRDefault="007672F6" w:rsidP="007672F6">
      <w:pPr>
        <w:autoSpaceDE w:val="0"/>
        <w:autoSpaceDN w:val="0"/>
        <w:adjustRightInd w:val="0"/>
        <w:spacing w:after="0" w:line="240" w:lineRule="auto"/>
        <w:jc w:val="both"/>
        <w:rPr>
          <w:rFonts w:ascii="Times New Roman" w:hAnsi="Times New Roman"/>
          <w:sz w:val="24"/>
          <w:szCs w:val="24"/>
        </w:rPr>
      </w:pPr>
    </w:p>
    <w:p w14:paraId="42BE5362" w14:textId="77777777" w:rsidR="007672F6" w:rsidRPr="00A949FE" w:rsidRDefault="007672F6" w:rsidP="007672F6">
      <w:pPr>
        <w:spacing w:after="0" w:line="240" w:lineRule="auto"/>
        <w:ind w:firstLine="720"/>
        <w:jc w:val="both"/>
        <w:rPr>
          <w:rFonts w:ascii="Times New Roman" w:hAnsi="Times New Roman"/>
          <w:sz w:val="24"/>
          <w:szCs w:val="24"/>
        </w:rPr>
      </w:pPr>
      <w:r w:rsidRPr="00A949FE">
        <w:rPr>
          <w:rFonts w:ascii="Times New Roman" w:hAnsi="Times New Roman"/>
          <w:sz w:val="24"/>
          <w:szCs w:val="24"/>
        </w:rPr>
        <w:t>В соответствии с приказом Минэнерго РФ от 24.03.2003 № 115 «Об утверждении Правил технической эксплуатации тепловых энергоустановок» при достижении среднесуточной температуры наружного воздуха за последнее 5 суток +8 С</w:t>
      </w:r>
      <w:r w:rsidRPr="00A949FE">
        <w:rPr>
          <w:rFonts w:ascii="Times New Roman" w:hAnsi="Times New Roman"/>
          <w:sz w:val="24"/>
          <w:szCs w:val="24"/>
          <w:vertAlign w:val="superscript"/>
        </w:rPr>
        <w:t>о</w:t>
      </w:r>
      <w:r w:rsidRPr="00A949FE">
        <w:rPr>
          <w:rFonts w:ascii="Times New Roman" w:hAnsi="Times New Roman"/>
          <w:sz w:val="24"/>
          <w:szCs w:val="24"/>
        </w:rPr>
        <w:t xml:space="preserve"> и выше, на основании Устава муниципального образования «Известковское городское поселение», администрация городского поселения </w:t>
      </w:r>
    </w:p>
    <w:p w14:paraId="1A91B6F7" w14:textId="77777777" w:rsidR="007672F6" w:rsidRPr="00A949FE" w:rsidRDefault="007672F6" w:rsidP="007672F6">
      <w:pPr>
        <w:tabs>
          <w:tab w:val="left" w:pos="1126"/>
        </w:tabs>
        <w:autoSpaceDE w:val="0"/>
        <w:autoSpaceDN w:val="0"/>
        <w:adjustRightInd w:val="0"/>
        <w:spacing w:after="0" w:line="240" w:lineRule="auto"/>
        <w:jc w:val="both"/>
        <w:rPr>
          <w:rFonts w:ascii="Times New Roman" w:hAnsi="Times New Roman"/>
          <w:sz w:val="24"/>
          <w:szCs w:val="24"/>
        </w:rPr>
      </w:pPr>
      <w:r w:rsidRPr="00A949FE">
        <w:rPr>
          <w:rFonts w:ascii="Times New Roman" w:hAnsi="Times New Roman"/>
          <w:sz w:val="24"/>
          <w:szCs w:val="24"/>
        </w:rPr>
        <w:t>ПОСТАНОВЛЯЕТ:</w:t>
      </w:r>
    </w:p>
    <w:p w14:paraId="6324DC79" w14:textId="77777777" w:rsidR="007672F6" w:rsidRPr="00A949FE" w:rsidRDefault="007672F6" w:rsidP="007672F6">
      <w:pPr>
        <w:autoSpaceDE w:val="0"/>
        <w:autoSpaceDN w:val="0"/>
        <w:adjustRightInd w:val="0"/>
        <w:spacing w:after="0" w:line="240" w:lineRule="auto"/>
        <w:jc w:val="both"/>
        <w:rPr>
          <w:rFonts w:ascii="Times New Roman" w:hAnsi="Times New Roman"/>
          <w:sz w:val="24"/>
          <w:szCs w:val="24"/>
        </w:rPr>
      </w:pPr>
      <w:r w:rsidRPr="00A949FE">
        <w:rPr>
          <w:rFonts w:ascii="Times New Roman" w:hAnsi="Times New Roman"/>
          <w:sz w:val="24"/>
          <w:szCs w:val="24"/>
        </w:rPr>
        <w:tab/>
        <w:t xml:space="preserve">1. </w:t>
      </w:r>
      <w:r w:rsidRPr="00A949FE">
        <w:rPr>
          <w:rFonts w:ascii="Times New Roman" w:hAnsi="Times New Roman"/>
          <w:sz w:val="24"/>
          <w:szCs w:val="24"/>
          <w:shd w:val="clear" w:color="auto" w:fill="FFFFFF"/>
        </w:rPr>
        <w:t>Установить в муниципальном образовании «Известковское городское поселение» срок окончания отопительного периода 2024/2025 годов для жилых и иных зданий – 08.05.2025 года.</w:t>
      </w:r>
    </w:p>
    <w:p w14:paraId="182AF762" w14:textId="77777777" w:rsidR="007672F6" w:rsidRPr="00A949FE" w:rsidRDefault="007672F6" w:rsidP="007672F6">
      <w:pPr>
        <w:spacing w:after="0" w:line="240" w:lineRule="auto"/>
        <w:ind w:firstLine="708"/>
        <w:jc w:val="both"/>
        <w:rPr>
          <w:rFonts w:ascii="Times New Roman" w:hAnsi="Times New Roman"/>
          <w:sz w:val="24"/>
          <w:szCs w:val="24"/>
        </w:rPr>
      </w:pPr>
      <w:r w:rsidRPr="00A949FE">
        <w:rPr>
          <w:rFonts w:ascii="Times New Roman" w:hAnsi="Times New Roman"/>
          <w:sz w:val="24"/>
          <w:szCs w:val="24"/>
        </w:rPr>
        <w:t>2. Контроль за исполнением настоящего постановления оставляю за собой.</w:t>
      </w:r>
    </w:p>
    <w:p w14:paraId="436133E2" w14:textId="77777777" w:rsidR="007672F6" w:rsidRPr="00A949FE" w:rsidRDefault="007672F6" w:rsidP="007672F6">
      <w:pPr>
        <w:spacing w:after="0" w:line="240" w:lineRule="auto"/>
        <w:ind w:firstLine="708"/>
        <w:jc w:val="both"/>
        <w:rPr>
          <w:rFonts w:ascii="Times New Roman" w:hAnsi="Times New Roman"/>
          <w:sz w:val="24"/>
          <w:szCs w:val="24"/>
        </w:rPr>
      </w:pPr>
      <w:r w:rsidRPr="00A949FE">
        <w:rPr>
          <w:rFonts w:ascii="Times New Roman" w:hAnsi="Times New Roman"/>
          <w:sz w:val="24"/>
          <w:szCs w:val="24"/>
        </w:rPr>
        <w:t>3. Опубликовать настоящее постановление в «Информационном вестнике» администрации муниципального образования «Известковское городское поселение».</w:t>
      </w:r>
    </w:p>
    <w:p w14:paraId="0310314F" w14:textId="77777777" w:rsidR="007672F6" w:rsidRPr="00A949FE" w:rsidRDefault="007672F6" w:rsidP="007672F6">
      <w:pPr>
        <w:spacing w:after="0" w:line="240" w:lineRule="auto"/>
        <w:ind w:firstLine="708"/>
        <w:jc w:val="both"/>
        <w:rPr>
          <w:rFonts w:ascii="Times New Roman" w:hAnsi="Times New Roman"/>
          <w:sz w:val="24"/>
          <w:szCs w:val="24"/>
        </w:rPr>
      </w:pPr>
      <w:r w:rsidRPr="00A949FE">
        <w:rPr>
          <w:rFonts w:ascii="Times New Roman" w:hAnsi="Times New Roman"/>
          <w:sz w:val="24"/>
          <w:szCs w:val="24"/>
        </w:rPr>
        <w:t>4. Настоящее постановление вступает в силу после дня его официального опубликования.</w:t>
      </w:r>
    </w:p>
    <w:p w14:paraId="1F404CC3" w14:textId="77777777" w:rsidR="007672F6" w:rsidRPr="00A949FE" w:rsidRDefault="007672F6" w:rsidP="007672F6">
      <w:pPr>
        <w:spacing w:after="0" w:line="240" w:lineRule="auto"/>
        <w:jc w:val="both"/>
        <w:rPr>
          <w:rFonts w:ascii="Times New Roman" w:hAnsi="Times New Roman"/>
          <w:sz w:val="24"/>
          <w:szCs w:val="24"/>
        </w:rPr>
      </w:pPr>
    </w:p>
    <w:p w14:paraId="00CD9D01" w14:textId="77777777" w:rsidR="007672F6" w:rsidRPr="00A949FE" w:rsidRDefault="007672F6" w:rsidP="007672F6">
      <w:pPr>
        <w:spacing w:after="0" w:line="240" w:lineRule="auto"/>
        <w:jc w:val="both"/>
        <w:rPr>
          <w:rFonts w:ascii="Times New Roman" w:hAnsi="Times New Roman"/>
          <w:sz w:val="24"/>
          <w:szCs w:val="24"/>
        </w:rPr>
      </w:pPr>
    </w:p>
    <w:p w14:paraId="6B0CD068" w14:textId="77777777" w:rsidR="007672F6" w:rsidRPr="00A949FE" w:rsidRDefault="007672F6" w:rsidP="007672F6">
      <w:pPr>
        <w:spacing w:after="0" w:line="240" w:lineRule="auto"/>
        <w:jc w:val="both"/>
        <w:rPr>
          <w:rFonts w:ascii="Times New Roman" w:hAnsi="Times New Roman"/>
          <w:sz w:val="24"/>
          <w:szCs w:val="24"/>
        </w:rPr>
      </w:pPr>
    </w:p>
    <w:p w14:paraId="65A40397" w14:textId="77777777" w:rsidR="007672F6" w:rsidRPr="00A949FE" w:rsidRDefault="007672F6" w:rsidP="007672F6">
      <w:pPr>
        <w:spacing w:after="0" w:line="240" w:lineRule="auto"/>
        <w:jc w:val="both"/>
        <w:rPr>
          <w:rFonts w:ascii="Times New Roman" w:hAnsi="Times New Roman"/>
          <w:sz w:val="24"/>
          <w:szCs w:val="24"/>
        </w:rPr>
      </w:pPr>
      <w:r w:rsidRPr="00A949FE">
        <w:rPr>
          <w:rFonts w:ascii="Times New Roman" w:hAnsi="Times New Roman"/>
          <w:sz w:val="24"/>
          <w:szCs w:val="24"/>
        </w:rPr>
        <w:t xml:space="preserve">Глава администрации </w:t>
      </w:r>
    </w:p>
    <w:p w14:paraId="602AAD1E" w14:textId="77777777" w:rsidR="007672F6" w:rsidRPr="00A949FE" w:rsidRDefault="007672F6" w:rsidP="007672F6">
      <w:pPr>
        <w:spacing w:after="0" w:line="240" w:lineRule="auto"/>
        <w:jc w:val="both"/>
        <w:rPr>
          <w:rFonts w:ascii="Times New Roman" w:hAnsi="Times New Roman"/>
          <w:sz w:val="24"/>
          <w:szCs w:val="24"/>
        </w:rPr>
      </w:pPr>
      <w:r w:rsidRPr="00A949FE">
        <w:rPr>
          <w:rFonts w:ascii="Times New Roman" w:hAnsi="Times New Roman"/>
          <w:sz w:val="24"/>
          <w:szCs w:val="24"/>
        </w:rPr>
        <w:t xml:space="preserve">городского поселения                                                                   А.В. </w:t>
      </w:r>
      <w:proofErr w:type="spellStart"/>
      <w:r w:rsidRPr="00A949FE">
        <w:rPr>
          <w:rFonts w:ascii="Times New Roman" w:hAnsi="Times New Roman"/>
          <w:sz w:val="24"/>
          <w:szCs w:val="24"/>
        </w:rPr>
        <w:t>Некозырева</w:t>
      </w:r>
      <w:proofErr w:type="spellEnd"/>
    </w:p>
    <w:p w14:paraId="49988AB5" w14:textId="77777777" w:rsidR="00A949FE" w:rsidRDefault="00A949FE" w:rsidP="00A949FE">
      <w:pPr>
        <w:autoSpaceDE w:val="0"/>
        <w:autoSpaceDN w:val="0"/>
        <w:adjustRightInd w:val="0"/>
        <w:ind w:left="4920"/>
        <w:outlineLvl w:val="0"/>
        <w:rPr>
          <w:sz w:val="24"/>
          <w:szCs w:val="24"/>
        </w:rPr>
      </w:pPr>
    </w:p>
    <w:p w14:paraId="1F110E09" w14:textId="77777777" w:rsidR="00C43DFE" w:rsidRDefault="00C43DFE" w:rsidP="00A949FE">
      <w:pPr>
        <w:autoSpaceDE w:val="0"/>
        <w:autoSpaceDN w:val="0"/>
        <w:adjustRightInd w:val="0"/>
        <w:ind w:left="4920"/>
        <w:outlineLvl w:val="0"/>
        <w:rPr>
          <w:sz w:val="24"/>
          <w:szCs w:val="24"/>
        </w:rPr>
      </w:pPr>
    </w:p>
    <w:p w14:paraId="77D350DC" w14:textId="77777777" w:rsidR="00C43DFE" w:rsidRDefault="00C43DFE" w:rsidP="00A949FE">
      <w:pPr>
        <w:autoSpaceDE w:val="0"/>
        <w:autoSpaceDN w:val="0"/>
        <w:adjustRightInd w:val="0"/>
        <w:ind w:left="4920"/>
        <w:outlineLvl w:val="0"/>
        <w:rPr>
          <w:sz w:val="24"/>
          <w:szCs w:val="24"/>
        </w:rPr>
      </w:pPr>
    </w:p>
    <w:p w14:paraId="12891CA7" w14:textId="77777777" w:rsidR="00C43DFE" w:rsidRDefault="00C43DFE" w:rsidP="00A949FE">
      <w:pPr>
        <w:autoSpaceDE w:val="0"/>
        <w:autoSpaceDN w:val="0"/>
        <w:adjustRightInd w:val="0"/>
        <w:ind w:left="4920"/>
        <w:outlineLvl w:val="0"/>
        <w:rPr>
          <w:sz w:val="24"/>
          <w:szCs w:val="24"/>
        </w:rPr>
      </w:pPr>
    </w:p>
    <w:p w14:paraId="3F9E751F" w14:textId="77777777" w:rsidR="00C43DFE" w:rsidRDefault="00C43DFE" w:rsidP="00A949FE">
      <w:pPr>
        <w:autoSpaceDE w:val="0"/>
        <w:autoSpaceDN w:val="0"/>
        <w:adjustRightInd w:val="0"/>
        <w:ind w:left="4920"/>
        <w:outlineLvl w:val="0"/>
        <w:rPr>
          <w:sz w:val="24"/>
          <w:szCs w:val="24"/>
        </w:rPr>
      </w:pPr>
    </w:p>
    <w:p w14:paraId="41774505" w14:textId="77777777" w:rsidR="00C43DFE" w:rsidRDefault="00C43DFE" w:rsidP="00A949FE">
      <w:pPr>
        <w:autoSpaceDE w:val="0"/>
        <w:autoSpaceDN w:val="0"/>
        <w:adjustRightInd w:val="0"/>
        <w:ind w:left="4920"/>
        <w:outlineLvl w:val="0"/>
        <w:rPr>
          <w:sz w:val="24"/>
          <w:szCs w:val="24"/>
        </w:rPr>
      </w:pPr>
    </w:p>
    <w:p w14:paraId="6209D038" w14:textId="77777777" w:rsidR="00C43DFE" w:rsidRDefault="00C43DFE" w:rsidP="00A949FE">
      <w:pPr>
        <w:autoSpaceDE w:val="0"/>
        <w:autoSpaceDN w:val="0"/>
        <w:adjustRightInd w:val="0"/>
        <w:ind w:left="4920"/>
        <w:outlineLvl w:val="0"/>
        <w:rPr>
          <w:sz w:val="24"/>
          <w:szCs w:val="24"/>
        </w:rPr>
      </w:pPr>
    </w:p>
    <w:p w14:paraId="33C0F5C4" w14:textId="77777777" w:rsidR="00C43DFE" w:rsidRPr="00DD5161" w:rsidRDefault="00C43DFE" w:rsidP="00A949FE">
      <w:pPr>
        <w:autoSpaceDE w:val="0"/>
        <w:autoSpaceDN w:val="0"/>
        <w:adjustRightInd w:val="0"/>
        <w:ind w:left="4920"/>
        <w:outlineLvl w:val="0"/>
        <w:rPr>
          <w:sz w:val="24"/>
          <w:szCs w:val="24"/>
        </w:rPr>
      </w:pPr>
    </w:p>
    <w:p w14:paraId="7C0E1BAA" w14:textId="77777777" w:rsidR="00A949FE" w:rsidRPr="00A949FE" w:rsidRDefault="00A949FE" w:rsidP="00A949FE">
      <w:pPr>
        <w:spacing w:after="0" w:line="240" w:lineRule="auto"/>
        <w:ind w:right="-186"/>
        <w:contextualSpacing/>
        <w:jc w:val="center"/>
        <w:rPr>
          <w:rFonts w:ascii="Times New Roman" w:hAnsi="Times New Roman" w:cs="Times New Roman"/>
          <w:sz w:val="24"/>
          <w:szCs w:val="24"/>
        </w:rPr>
      </w:pPr>
      <w:r w:rsidRPr="00A949FE">
        <w:rPr>
          <w:rFonts w:ascii="Times New Roman" w:hAnsi="Times New Roman" w:cs="Times New Roman"/>
          <w:sz w:val="24"/>
          <w:szCs w:val="24"/>
        </w:rPr>
        <w:lastRenderedPageBreak/>
        <w:t>Муниципальное образование «Известковское городское поселение»</w:t>
      </w:r>
    </w:p>
    <w:p w14:paraId="444847C3" w14:textId="77777777" w:rsidR="00A949FE" w:rsidRPr="00A949FE" w:rsidRDefault="00A949FE" w:rsidP="00A949FE">
      <w:pPr>
        <w:spacing w:after="0" w:line="240" w:lineRule="auto"/>
        <w:ind w:right="-186"/>
        <w:contextualSpacing/>
        <w:jc w:val="center"/>
        <w:rPr>
          <w:rFonts w:ascii="Times New Roman" w:hAnsi="Times New Roman" w:cs="Times New Roman"/>
          <w:sz w:val="24"/>
          <w:szCs w:val="24"/>
        </w:rPr>
      </w:pPr>
      <w:r w:rsidRPr="00A949FE">
        <w:rPr>
          <w:rFonts w:ascii="Times New Roman" w:hAnsi="Times New Roman" w:cs="Times New Roman"/>
          <w:sz w:val="24"/>
          <w:szCs w:val="24"/>
        </w:rPr>
        <w:t>Облученского муниципального района</w:t>
      </w:r>
    </w:p>
    <w:p w14:paraId="23F5D92F" w14:textId="77777777" w:rsidR="00A949FE" w:rsidRPr="00A949FE" w:rsidRDefault="00A949FE" w:rsidP="00A949FE">
      <w:pPr>
        <w:spacing w:after="0" w:line="240" w:lineRule="auto"/>
        <w:ind w:right="-186"/>
        <w:contextualSpacing/>
        <w:jc w:val="center"/>
        <w:rPr>
          <w:rFonts w:ascii="Times New Roman" w:hAnsi="Times New Roman" w:cs="Times New Roman"/>
          <w:sz w:val="24"/>
          <w:szCs w:val="24"/>
        </w:rPr>
      </w:pPr>
      <w:r w:rsidRPr="00A949FE">
        <w:rPr>
          <w:rFonts w:ascii="Times New Roman" w:hAnsi="Times New Roman" w:cs="Times New Roman"/>
          <w:sz w:val="24"/>
          <w:szCs w:val="24"/>
        </w:rPr>
        <w:t>Еврейской автономной области</w:t>
      </w:r>
    </w:p>
    <w:p w14:paraId="2999B5A5" w14:textId="77777777" w:rsidR="00A949FE" w:rsidRPr="00A949FE" w:rsidRDefault="00A949FE" w:rsidP="00A949FE">
      <w:pPr>
        <w:spacing w:after="0" w:line="240" w:lineRule="auto"/>
        <w:ind w:right="-186"/>
        <w:contextualSpacing/>
        <w:jc w:val="center"/>
        <w:rPr>
          <w:rFonts w:ascii="Times New Roman" w:hAnsi="Times New Roman" w:cs="Times New Roman"/>
          <w:sz w:val="24"/>
          <w:szCs w:val="24"/>
        </w:rPr>
      </w:pPr>
    </w:p>
    <w:p w14:paraId="08DA3F0E" w14:textId="77777777" w:rsidR="00A949FE" w:rsidRPr="00A949FE" w:rsidRDefault="00A949FE" w:rsidP="00A949FE">
      <w:pPr>
        <w:spacing w:after="0" w:line="240" w:lineRule="auto"/>
        <w:ind w:right="-186"/>
        <w:contextualSpacing/>
        <w:jc w:val="center"/>
        <w:rPr>
          <w:rFonts w:ascii="Times New Roman" w:hAnsi="Times New Roman" w:cs="Times New Roman"/>
          <w:sz w:val="24"/>
          <w:szCs w:val="24"/>
        </w:rPr>
      </w:pPr>
      <w:r w:rsidRPr="00A949FE">
        <w:rPr>
          <w:rFonts w:ascii="Times New Roman" w:hAnsi="Times New Roman" w:cs="Times New Roman"/>
          <w:sz w:val="24"/>
          <w:szCs w:val="24"/>
        </w:rPr>
        <w:t>АДМИНИСТРАЦИЯ ГОРОДСКОГО ПОСЕЛЕНИЯ</w:t>
      </w:r>
    </w:p>
    <w:p w14:paraId="37B1B3D5" w14:textId="77777777" w:rsidR="00A949FE" w:rsidRPr="00A949FE" w:rsidRDefault="00A949FE" w:rsidP="00A949FE">
      <w:pPr>
        <w:spacing w:after="0" w:line="240" w:lineRule="auto"/>
        <w:ind w:right="-186"/>
        <w:contextualSpacing/>
        <w:jc w:val="center"/>
        <w:rPr>
          <w:rFonts w:ascii="Times New Roman" w:hAnsi="Times New Roman" w:cs="Times New Roman"/>
          <w:sz w:val="24"/>
          <w:szCs w:val="24"/>
        </w:rPr>
      </w:pPr>
    </w:p>
    <w:p w14:paraId="374CD19D" w14:textId="77777777" w:rsidR="00A949FE" w:rsidRPr="00A949FE" w:rsidRDefault="00A949FE" w:rsidP="00A949FE">
      <w:pPr>
        <w:spacing w:after="0" w:line="240" w:lineRule="auto"/>
        <w:ind w:right="-186"/>
        <w:contextualSpacing/>
        <w:jc w:val="center"/>
        <w:rPr>
          <w:rFonts w:ascii="Times New Roman" w:hAnsi="Times New Roman" w:cs="Times New Roman"/>
          <w:sz w:val="24"/>
          <w:szCs w:val="24"/>
        </w:rPr>
      </w:pPr>
      <w:r w:rsidRPr="00A949FE">
        <w:rPr>
          <w:rFonts w:ascii="Times New Roman" w:hAnsi="Times New Roman" w:cs="Times New Roman"/>
          <w:sz w:val="24"/>
          <w:szCs w:val="24"/>
        </w:rPr>
        <w:t>ПОСТАНОВЛЕНИЕ</w:t>
      </w:r>
    </w:p>
    <w:p w14:paraId="191248B5" w14:textId="77777777" w:rsidR="00A949FE" w:rsidRPr="00A949FE" w:rsidRDefault="00A949FE" w:rsidP="00A949FE">
      <w:pPr>
        <w:spacing w:after="0" w:line="240" w:lineRule="auto"/>
        <w:ind w:right="-186"/>
        <w:contextualSpacing/>
        <w:jc w:val="center"/>
        <w:rPr>
          <w:rFonts w:ascii="Times New Roman" w:hAnsi="Times New Roman" w:cs="Times New Roman"/>
          <w:sz w:val="24"/>
          <w:szCs w:val="24"/>
        </w:rPr>
      </w:pPr>
    </w:p>
    <w:p w14:paraId="6D7C04F8" w14:textId="77777777" w:rsidR="00A949FE" w:rsidRPr="00A949FE" w:rsidRDefault="00A949FE" w:rsidP="00A949FE">
      <w:pPr>
        <w:spacing w:after="0" w:line="240" w:lineRule="auto"/>
        <w:ind w:right="-186"/>
        <w:contextualSpacing/>
        <w:rPr>
          <w:rFonts w:ascii="Times New Roman" w:hAnsi="Times New Roman" w:cs="Times New Roman"/>
          <w:sz w:val="24"/>
          <w:szCs w:val="24"/>
        </w:rPr>
      </w:pPr>
      <w:r w:rsidRPr="00A949FE">
        <w:rPr>
          <w:rFonts w:ascii="Times New Roman" w:hAnsi="Times New Roman" w:cs="Times New Roman"/>
          <w:sz w:val="24"/>
          <w:szCs w:val="24"/>
        </w:rPr>
        <w:t>30.04.2025 г.                                                                                                    № 185</w:t>
      </w:r>
    </w:p>
    <w:p w14:paraId="49D7874B" w14:textId="77777777" w:rsidR="00A949FE" w:rsidRPr="00A949FE" w:rsidRDefault="00A949FE" w:rsidP="00A949FE">
      <w:pPr>
        <w:spacing w:after="0" w:line="240" w:lineRule="auto"/>
        <w:ind w:right="-186"/>
        <w:contextualSpacing/>
        <w:jc w:val="center"/>
        <w:rPr>
          <w:rFonts w:ascii="Times New Roman" w:hAnsi="Times New Roman" w:cs="Times New Roman"/>
          <w:sz w:val="24"/>
          <w:szCs w:val="24"/>
        </w:rPr>
      </w:pPr>
      <w:r w:rsidRPr="00A949FE">
        <w:rPr>
          <w:rFonts w:ascii="Times New Roman" w:hAnsi="Times New Roman" w:cs="Times New Roman"/>
          <w:sz w:val="24"/>
          <w:szCs w:val="24"/>
        </w:rPr>
        <w:t>п. Известковый</w:t>
      </w:r>
    </w:p>
    <w:p w14:paraId="6C6E22FB" w14:textId="77777777" w:rsidR="00A949FE" w:rsidRPr="00A949FE" w:rsidRDefault="00A949FE" w:rsidP="00A949FE">
      <w:pPr>
        <w:spacing w:after="0" w:line="240" w:lineRule="auto"/>
        <w:rPr>
          <w:rFonts w:ascii="Times New Roman" w:hAnsi="Times New Roman" w:cs="Times New Roman"/>
          <w:sz w:val="24"/>
          <w:szCs w:val="24"/>
        </w:rPr>
      </w:pPr>
    </w:p>
    <w:p w14:paraId="5840F61C" w14:textId="77777777" w:rsidR="00A949FE" w:rsidRPr="00A949FE" w:rsidRDefault="00A949FE" w:rsidP="00A949FE">
      <w:pPr>
        <w:spacing w:after="0" w:line="240" w:lineRule="auto"/>
        <w:jc w:val="both"/>
        <w:rPr>
          <w:rFonts w:ascii="Times New Roman" w:hAnsi="Times New Roman" w:cs="Times New Roman"/>
          <w:sz w:val="24"/>
          <w:szCs w:val="24"/>
        </w:rPr>
      </w:pPr>
      <w:r w:rsidRPr="00A949FE">
        <w:rPr>
          <w:rFonts w:ascii="Times New Roman" w:hAnsi="Times New Roman" w:cs="Times New Roman"/>
          <w:bCs/>
          <w:sz w:val="24"/>
          <w:szCs w:val="24"/>
        </w:rPr>
        <w:t>Об утверждении административного регламента предоставления муниципальной услуги «Выдача выписки из электронной похозяйственной книги»</w:t>
      </w:r>
    </w:p>
    <w:p w14:paraId="4F2E84FC" w14:textId="77777777" w:rsidR="00A949FE" w:rsidRPr="00A949FE" w:rsidRDefault="00A949FE" w:rsidP="00A949FE">
      <w:pPr>
        <w:spacing w:after="0" w:line="240" w:lineRule="auto"/>
        <w:rPr>
          <w:rFonts w:ascii="Times New Roman" w:hAnsi="Times New Roman" w:cs="Times New Roman"/>
          <w:sz w:val="24"/>
          <w:szCs w:val="24"/>
        </w:rPr>
      </w:pPr>
    </w:p>
    <w:p w14:paraId="46B09834" w14:textId="77777777" w:rsidR="00A949FE" w:rsidRPr="00A949FE" w:rsidRDefault="00A949FE" w:rsidP="00A949FE">
      <w:pPr>
        <w:shd w:val="clear" w:color="auto" w:fill="FFFFFF"/>
        <w:spacing w:after="0" w:line="240" w:lineRule="auto"/>
        <w:ind w:firstLine="709"/>
        <w:jc w:val="both"/>
        <w:rPr>
          <w:rFonts w:ascii="Times New Roman" w:hAnsi="Times New Roman" w:cs="Times New Roman"/>
          <w:b/>
          <w:bCs/>
          <w:color w:val="000000"/>
          <w:sz w:val="24"/>
          <w:szCs w:val="24"/>
        </w:rPr>
      </w:pPr>
      <w:r w:rsidRPr="00A949FE">
        <w:rPr>
          <w:rFonts w:ascii="Times New Roman" w:eastAsia="NSimSun" w:hAnsi="Times New Roman" w:cs="Times New Roman"/>
          <w:kern w:val="2"/>
          <w:sz w:val="24"/>
          <w:szCs w:val="24"/>
          <w:lang w:eastAsia="zh-CN" w:bidi="hi-IN"/>
        </w:rPr>
        <w:t xml:space="preserve">В соответствии с Федеральным законом от 06.10.2003 №131-ФЗ «Об общих принципах организации местного самоуправления в Российской Федерации», </w:t>
      </w:r>
      <w:r w:rsidRPr="00A949FE">
        <w:rPr>
          <w:rFonts w:ascii="Times New Roman" w:hAnsi="Times New Roman" w:cs="Times New Roman"/>
          <w:color w:val="000000"/>
          <w:sz w:val="24"/>
          <w:szCs w:val="24"/>
        </w:rPr>
        <w:t>Федеральным законом от 27.07.2010 № 210-ФЗ «Об организации предоставления государственных и муниципальных услуг»,</w:t>
      </w:r>
      <w:r w:rsidRPr="00A949FE">
        <w:rPr>
          <w:rFonts w:ascii="Times New Roman" w:eastAsia="NSimSun" w:hAnsi="Times New Roman" w:cs="Times New Roman"/>
          <w:kern w:val="2"/>
          <w:sz w:val="24"/>
          <w:szCs w:val="24"/>
          <w:lang w:eastAsia="zh-CN" w:bidi="hi-IN"/>
        </w:rPr>
        <w:t xml:space="preserve"> п</w:t>
      </w:r>
      <w:r w:rsidRPr="00A949FE">
        <w:rPr>
          <w:rFonts w:ascii="Times New Roman" w:eastAsia="NSimSun" w:hAnsi="Times New Roman" w:cs="Times New Roman"/>
          <w:color w:val="000000"/>
          <w:kern w:val="2"/>
          <w:sz w:val="24"/>
          <w:szCs w:val="24"/>
          <w:lang w:eastAsia="zh-CN" w:bidi="hi-IN"/>
        </w:rPr>
        <w:t>риказом Министерства сельского хозяйства Российской Федерации от 27.09.2022 № 629 «Об утверждении формы и порядка ведения похозяйственных книг»,</w:t>
      </w:r>
      <w:r w:rsidRPr="00A949FE">
        <w:rPr>
          <w:rFonts w:ascii="Times New Roman" w:hAnsi="Times New Roman" w:cs="Times New Roman"/>
          <w:sz w:val="24"/>
          <w:szCs w:val="24"/>
        </w:rPr>
        <w:t xml:space="preserve"> постановлением администрации городского поселения от </w:t>
      </w:r>
      <w:r w:rsidRPr="00A949FE">
        <w:rPr>
          <w:rFonts w:ascii="Times New Roman" w:eastAsia="NSimSun" w:hAnsi="Times New Roman" w:cs="Times New Roman"/>
          <w:color w:val="000000"/>
          <w:kern w:val="2"/>
          <w:sz w:val="24"/>
          <w:szCs w:val="24"/>
          <w:lang w:eastAsia="zh-CN" w:bidi="hi-IN"/>
        </w:rPr>
        <w:t>17.04.2018 № 81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w:t>
      </w:r>
      <w:r w:rsidRPr="00A949FE">
        <w:rPr>
          <w:rFonts w:ascii="Times New Roman" w:eastAsia="NSimSun" w:hAnsi="Times New Roman" w:cs="Times New Roman"/>
          <w:kern w:val="2"/>
          <w:sz w:val="24"/>
          <w:szCs w:val="24"/>
          <w:lang w:eastAsia="zh-CN" w:bidi="hi-IN"/>
        </w:rPr>
        <w:t xml:space="preserve"> </w:t>
      </w:r>
      <w:r w:rsidRPr="00A949FE">
        <w:rPr>
          <w:rFonts w:ascii="Times New Roman" w:hAnsi="Times New Roman" w:cs="Times New Roman"/>
          <w:color w:val="000000"/>
          <w:spacing w:val="-4"/>
          <w:sz w:val="24"/>
          <w:szCs w:val="24"/>
        </w:rPr>
        <w:t xml:space="preserve">и </w:t>
      </w:r>
      <w:r w:rsidRPr="00A949FE">
        <w:rPr>
          <w:rFonts w:ascii="Times New Roman" w:hAnsi="Times New Roman" w:cs="Times New Roman"/>
          <w:color w:val="000000"/>
          <w:sz w:val="24"/>
          <w:szCs w:val="24"/>
        </w:rPr>
        <w:t>Уставом муниципального образования «Известковское городское поселение» администрация городского поселения</w:t>
      </w:r>
    </w:p>
    <w:p w14:paraId="7FCBE8DD" w14:textId="77777777" w:rsidR="00A949FE" w:rsidRPr="00A949FE" w:rsidRDefault="00A949FE" w:rsidP="00A949FE">
      <w:pPr>
        <w:shd w:val="clear" w:color="auto" w:fill="FFFFFF"/>
        <w:spacing w:after="0" w:line="240" w:lineRule="auto"/>
        <w:ind w:firstLine="709"/>
        <w:jc w:val="both"/>
        <w:rPr>
          <w:rFonts w:ascii="Times New Roman" w:hAnsi="Times New Roman" w:cs="Times New Roman"/>
          <w:color w:val="000000"/>
          <w:sz w:val="24"/>
          <w:szCs w:val="24"/>
        </w:rPr>
      </w:pPr>
    </w:p>
    <w:p w14:paraId="4CB16EA7" w14:textId="77777777" w:rsidR="00A949FE" w:rsidRPr="00A949FE" w:rsidRDefault="00A949FE" w:rsidP="00A949FE">
      <w:pPr>
        <w:suppressAutoHyphens/>
        <w:spacing w:after="0" w:line="240" w:lineRule="auto"/>
        <w:ind w:firstLine="540"/>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 xml:space="preserve"> </w:t>
      </w:r>
    </w:p>
    <w:p w14:paraId="4DEEECFC" w14:textId="77777777" w:rsidR="00A949FE" w:rsidRPr="00A949FE" w:rsidRDefault="00A949FE" w:rsidP="00A949FE">
      <w:pPr>
        <w:suppressAutoHyphens/>
        <w:spacing w:after="0" w:line="240" w:lineRule="auto"/>
        <w:ind w:firstLine="540"/>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ПОСТАНОВЛЯЕТ:</w:t>
      </w:r>
    </w:p>
    <w:p w14:paraId="62066419" w14:textId="77777777" w:rsidR="00A949FE" w:rsidRPr="00A949FE" w:rsidRDefault="00A949FE" w:rsidP="00A949FE">
      <w:pPr>
        <w:numPr>
          <w:ilvl w:val="0"/>
          <w:numId w:val="4"/>
        </w:numPr>
        <w:suppressAutoHyphens/>
        <w:spacing w:after="0" w:line="240" w:lineRule="auto"/>
        <w:jc w:val="both"/>
        <w:rPr>
          <w:rFonts w:ascii="Times New Roman" w:hAnsi="Times New Roman" w:cs="Times New Roman"/>
          <w:sz w:val="24"/>
          <w:szCs w:val="24"/>
        </w:rPr>
      </w:pPr>
      <w:r w:rsidRPr="00A949FE">
        <w:rPr>
          <w:rFonts w:ascii="Times New Roman" w:hAnsi="Times New Roman" w:cs="Times New Roman"/>
          <w:sz w:val="24"/>
          <w:szCs w:val="24"/>
          <w:lang w:eastAsia="zh-CN"/>
        </w:rPr>
        <w:t>Утвердить Административный регламент по предоставлению муниципальной услуги «Выдача выписки из электронной похозяйственной книги»</w:t>
      </w:r>
      <w:r w:rsidRPr="00A949FE">
        <w:rPr>
          <w:rFonts w:ascii="Times New Roman" w:hAnsi="Times New Roman" w:cs="Times New Roman"/>
          <w:bCs/>
          <w:sz w:val="24"/>
          <w:szCs w:val="24"/>
        </w:rPr>
        <w:t xml:space="preserve"> на территории </w:t>
      </w:r>
      <w:proofErr w:type="spellStart"/>
      <w:r w:rsidRPr="00A949FE">
        <w:rPr>
          <w:rFonts w:ascii="Times New Roman" w:hAnsi="Times New Roman" w:cs="Times New Roman"/>
          <w:bCs/>
          <w:sz w:val="24"/>
          <w:szCs w:val="24"/>
        </w:rPr>
        <w:t>Известковского</w:t>
      </w:r>
      <w:proofErr w:type="spellEnd"/>
      <w:r w:rsidRPr="00A949FE">
        <w:rPr>
          <w:rFonts w:ascii="Times New Roman" w:hAnsi="Times New Roman" w:cs="Times New Roman"/>
          <w:bCs/>
          <w:sz w:val="24"/>
          <w:szCs w:val="24"/>
        </w:rPr>
        <w:t xml:space="preserve"> городского поселения</w:t>
      </w:r>
      <w:r w:rsidRPr="00A949FE">
        <w:rPr>
          <w:rFonts w:ascii="Times New Roman" w:hAnsi="Times New Roman" w:cs="Times New Roman"/>
          <w:sz w:val="24"/>
          <w:szCs w:val="24"/>
          <w:lang w:eastAsia="zh-CN"/>
        </w:rPr>
        <w:t>.</w:t>
      </w:r>
    </w:p>
    <w:p w14:paraId="2A3B0A25" w14:textId="77777777" w:rsidR="00A949FE" w:rsidRPr="00A949FE" w:rsidRDefault="00A949FE" w:rsidP="00A949FE">
      <w:pPr>
        <w:suppressAutoHyphens/>
        <w:spacing w:after="0" w:line="240" w:lineRule="auto"/>
        <w:jc w:val="both"/>
        <w:rPr>
          <w:rFonts w:ascii="Times New Roman" w:hAnsi="Times New Roman" w:cs="Times New Roman"/>
          <w:sz w:val="24"/>
          <w:szCs w:val="24"/>
        </w:rPr>
      </w:pPr>
      <w:r w:rsidRPr="00A949FE">
        <w:rPr>
          <w:rFonts w:ascii="Times New Roman" w:hAnsi="Times New Roman" w:cs="Times New Roman"/>
          <w:sz w:val="24"/>
          <w:szCs w:val="24"/>
        </w:rPr>
        <w:tab/>
        <w:t>2. Контроль над исполнением настоящего постановления оставляю за собой.</w:t>
      </w:r>
    </w:p>
    <w:p w14:paraId="3600F8F8" w14:textId="77777777" w:rsidR="00A949FE" w:rsidRPr="00A949FE" w:rsidRDefault="00A949FE" w:rsidP="00A949FE">
      <w:pPr>
        <w:shd w:val="clear" w:color="auto" w:fill="FFFFFF"/>
        <w:spacing w:after="0" w:line="240" w:lineRule="auto"/>
        <w:ind w:left="65" w:firstLine="644"/>
        <w:jc w:val="both"/>
        <w:rPr>
          <w:rFonts w:ascii="Times New Roman" w:hAnsi="Times New Roman" w:cs="Times New Roman"/>
          <w:sz w:val="24"/>
          <w:szCs w:val="24"/>
        </w:rPr>
      </w:pPr>
      <w:r w:rsidRPr="00A949FE">
        <w:rPr>
          <w:rFonts w:ascii="Times New Roman" w:hAnsi="Times New Roman" w:cs="Times New Roman"/>
          <w:sz w:val="24"/>
          <w:szCs w:val="24"/>
        </w:rPr>
        <w:t xml:space="preserve">3. Опубликовать настоящее постановление в «Информационном вестнике» </w:t>
      </w:r>
      <w:proofErr w:type="spellStart"/>
      <w:r w:rsidRPr="00A949FE">
        <w:rPr>
          <w:rFonts w:ascii="Times New Roman" w:hAnsi="Times New Roman" w:cs="Times New Roman"/>
          <w:sz w:val="24"/>
          <w:szCs w:val="24"/>
        </w:rPr>
        <w:t>Известковского</w:t>
      </w:r>
      <w:proofErr w:type="spellEnd"/>
      <w:r w:rsidRPr="00A949FE">
        <w:rPr>
          <w:rFonts w:ascii="Times New Roman" w:hAnsi="Times New Roman" w:cs="Times New Roman"/>
          <w:sz w:val="24"/>
          <w:szCs w:val="24"/>
        </w:rPr>
        <w:t xml:space="preserve"> городского поселения.</w:t>
      </w:r>
    </w:p>
    <w:p w14:paraId="5E5C1F87" w14:textId="77777777" w:rsidR="00A949FE" w:rsidRPr="00A949FE" w:rsidRDefault="00A949FE" w:rsidP="00A949FE">
      <w:pPr>
        <w:spacing w:after="0" w:line="240" w:lineRule="auto"/>
        <w:ind w:firstLine="709"/>
        <w:jc w:val="both"/>
        <w:rPr>
          <w:rFonts w:ascii="Times New Roman" w:hAnsi="Times New Roman" w:cs="Times New Roman"/>
          <w:sz w:val="24"/>
          <w:szCs w:val="24"/>
        </w:rPr>
      </w:pPr>
      <w:r w:rsidRPr="00A949FE">
        <w:rPr>
          <w:rFonts w:ascii="Times New Roman" w:hAnsi="Times New Roman" w:cs="Times New Roman"/>
          <w:sz w:val="24"/>
          <w:szCs w:val="24"/>
        </w:rPr>
        <w:t xml:space="preserve">4. Настоящее постановление вступает в силу после его </w:t>
      </w:r>
      <w:proofErr w:type="gramStart"/>
      <w:r w:rsidRPr="00A949FE">
        <w:rPr>
          <w:rFonts w:ascii="Times New Roman" w:hAnsi="Times New Roman" w:cs="Times New Roman"/>
          <w:sz w:val="24"/>
          <w:szCs w:val="24"/>
        </w:rPr>
        <w:t>официального  опубликования</w:t>
      </w:r>
      <w:proofErr w:type="gramEnd"/>
      <w:r w:rsidRPr="00A949FE">
        <w:rPr>
          <w:rFonts w:ascii="Times New Roman" w:hAnsi="Times New Roman" w:cs="Times New Roman"/>
          <w:sz w:val="24"/>
          <w:szCs w:val="24"/>
        </w:rPr>
        <w:t>.</w:t>
      </w:r>
    </w:p>
    <w:p w14:paraId="0F326B4B" w14:textId="77777777" w:rsidR="00A949FE" w:rsidRPr="00A949FE" w:rsidRDefault="00A949FE" w:rsidP="00A949FE">
      <w:pPr>
        <w:suppressAutoHyphens/>
        <w:spacing w:after="0" w:line="240" w:lineRule="auto"/>
        <w:jc w:val="both"/>
        <w:rPr>
          <w:rFonts w:ascii="Times New Roman" w:hAnsi="Times New Roman" w:cs="Times New Roman"/>
          <w:sz w:val="24"/>
          <w:szCs w:val="24"/>
          <w:lang w:eastAsia="zh-CN"/>
        </w:rPr>
      </w:pPr>
    </w:p>
    <w:p w14:paraId="1C4AC948" w14:textId="77777777" w:rsidR="00A949FE" w:rsidRPr="00A949FE" w:rsidRDefault="00A949FE" w:rsidP="00A949FE">
      <w:pPr>
        <w:suppressAutoHyphens/>
        <w:spacing w:after="0" w:line="240" w:lineRule="auto"/>
        <w:jc w:val="both"/>
        <w:rPr>
          <w:rFonts w:ascii="Times New Roman" w:hAnsi="Times New Roman" w:cs="Times New Roman"/>
          <w:sz w:val="24"/>
          <w:szCs w:val="24"/>
          <w:lang w:eastAsia="zh-CN"/>
        </w:rPr>
      </w:pPr>
    </w:p>
    <w:p w14:paraId="7C1888FF" w14:textId="77777777" w:rsidR="00A949FE" w:rsidRPr="00A949FE" w:rsidRDefault="00A949FE" w:rsidP="00A949FE">
      <w:pPr>
        <w:suppressAutoHyphens/>
        <w:spacing w:after="0" w:line="240" w:lineRule="auto"/>
        <w:jc w:val="both"/>
        <w:rPr>
          <w:rFonts w:ascii="Times New Roman" w:hAnsi="Times New Roman" w:cs="Times New Roman"/>
          <w:sz w:val="24"/>
          <w:szCs w:val="24"/>
          <w:lang w:eastAsia="zh-CN"/>
        </w:rPr>
      </w:pPr>
    </w:p>
    <w:p w14:paraId="544CA788" w14:textId="77777777" w:rsidR="00A949FE" w:rsidRPr="00A949FE" w:rsidRDefault="00A949FE" w:rsidP="00A949FE">
      <w:pPr>
        <w:suppressAutoHyphens/>
        <w:spacing w:after="0" w:line="240" w:lineRule="auto"/>
        <w:jc w:val="both"/>
        <w:rPr>
          <w:rFonts w:ascii="Times New Roman" w:hAnsi="Times New Roman" w:cs="Times New Roman"/>
          <w:sz w:val="24"/>
          <w:szCs w:val="24"/>
          <w:lang w:eastAsia="zh-CN"/>
        </w:rPr>
      </w:pPr>
      <w:r w:rsidRPr="00A949FE">
        <w:rPr>
          <w:rFonts w:ascii="Times New Roman" w:hAnsi="Times New Roman" w:cs="Times New Roman"/>
          <w:sz w:val="24"/>
          <w:szCs w:val="24"/>
          <w:lang w:eastAsia="zh-CN"/>
        </w:rPr>
        <w:t>Глава администрации</w:t>
      </w:r>
    </w:p>
    <w:p w14:paraId="1BC3E0DA" w14:textId="77777777" w:rsidR="00A949FE" w:rsidRPr="00A949FE" w:rsidRDefault="00A949FE" w:rsidP="00A949FE">
      <w:pPr>
        <w:suppressAutoHyphens/>
        <w:spacing w:after="0" w:line="240" w:lineRule="auto"/>
        <w:jc w:val="both"/>
        <w:rPr>
          <w:rFonts w:ascii="Times New Roman" w:hAnsi="Times New Roman" w:cs="Times New Roman"/>
          <w:sz w:val="24"/>
          <w:szCs w:val="24"/>
          <w:lang w:eastAsia="zh-CN"/>
        </w:rPr>
      </w:pPr>
      <w:r w:rsidRPr="00A949FE">
        <w:rPr>
          <w:rFonts w:ascii="Times New Roman" w:hAnsi="Times New Roman" w:cs="Times New Roman"/>
          <w:sz w:val="24"/>
          <w:szCs w:val="24"/>
          <w:lang w:eastAsia="zh-CN"/>
        </w:rPr>
        <w:t xml:space="preserve">городского поселения    </w:t>
      </w:r>
      <w:r w:rsidRPr="00A949FE">
        <w:rPr>
          <w:rFonts w:ascii="Times New Roman" w:hAnsi="Times New Roman" w:cs="Times New Roman"/>
          <w:sz w:val="24"/>
          <w:szCs w:val="24"/>
          <w:lang w:eastAsia="zh-CN"/>
        </w:rPr>
        <w:tab/>
      </w:r>
      <w:r w:rsidRPr="00A949FE">
        <w:rPr>
          <w:rFonts w:ascii="Times New Roman" w:hAnsi="Times New Roman" w:cs="Times New Roman"/>
          <w:sz w:val="24"/>
          <w:szCs w:val="24"/>
          <w:lang w:eastAsia="zh-CN"/>
        </w:rPr>
        <w:tab/>
        <w:t xml:space="preserve">                                         А.В. </w:t>
      </w:r>
      <w:proofErr w:type="spellStart"/>
      <w:r w:rsidRPr="00A949FE">
        <w:rPr>
          <w:rFonts w:ascii="Times New Roman" w:hAnsi="Times New Roman" w:cs="Times New Roman"/>
          <w:sz w:val="24"/>
          <w:szCs w:val="24"/>
          <w:lang w:eastAsia="zh-CN"/>
        </w:rPr>
        <w:t>Некозырева</w:t>
      </w:r>
      <w:proofErr w:type="spellEnd"/>
    </w:p>
    <w:p w14:paraId="4495D9DF" w14:textId="77777777" w:rsidR="00A949FE" w:rsidRDefault="00A949FE" w:rsidP="00A949FE">
      <w:pPr>
        <w:spacing w:after="0" w:line="240" w:lineRule="auto"/>
        <w:rPr>
          <w:rFonts w:ascii="Times New Roman" w:hAnsi="Times New Roman" w:cs="Times New Roman"/>
          <w:sz w:val="24"/>
          <w:szCs w:val="24"/>
        </w:rPr>
      </w:pPr>
    </w:p>
    <w:p w14:paraId="1C5FB629" w14:textId="77777777" w:rsidR="00C43DFE" w:rsidRDefault="00C43DFE" w:rsidP="00A949FE">
      <w:pPr>
        <w:spacing w:after="0" w:line="240" w:lineRule="auto"/>
        <w:rPr>
          <w:rFonts w:ascii="Times New Roman" w:hAnsi="Times New Roman" w:cs="Times New Roman"/>
          <w:sz w:val="24"/>
          <w:szCs w:val="24"/>
        </w:rPr>
      </w:pPr>
    </w:p>
    <w:p w14:paraId="7731300F" w14:textId="77777777" w:rsidR="00C43DFE" w:rsidRDefault="00C43DFE" w:rsidP="00A949FE">
      <w:pPr>
        <w:spacing w:after="0" w:line="240" w:lineRule="auto"/>
        <w:rPr>
          <w:rFonts w:ascii="Times New Roman" w:hAnsi="Times New Roman" w:cs="Times New Roman"/>
          <w:sz w:val="24"/>
          <w:szCs w:val="24"/>
        </w:rPr>
      </w:pPr>
    </w:p>
    <w:p w14:paraId="6A4EDD72" w14:textId="77777777" w:rsidR="00C43DFE" w:rsidRDefault="00C43DFE" w:rsidP="00A949FE">
      <w:pPr>
        <w:spacing w:after="0" w:line="240" w:lineRule="auto"/>
        <w:rPr>
          <w:rFonts w:ascii="Times New Roman" w:hAnsi="Times New Roman" w:cs="Times New Roman"/>
          <w:sz w:val="24"/>
          <w:szCs w:val="24"/>
        </w:rPr>
      </w:pPr>
    </w:p>
    <w:p w14:paraId="7DC961A6" w14:textId="77777777" w:rsidR="00C43DFE" w:rsidRDefault="00C43DFE" w:rsidP="00A949FE">
      <w:pPr>
        <w:spacing w:after="0" w:line="240" w:lineRule="auto"/>
        <w:rPr>
          <w:rFonts w:ascii="Times New Roman" w:hAnsi="Times New Roman" w:cs="Times New Roman"/>
          <w:sz w:val="24"/>
          <w:szCs w:val="24"/>
        </w:rPr>
      </w:pPr>
    </w:p>
    <w:p w14:paraId="645027D2" w14:textId="77777777" w:rsidR="00C43DFE" w:rsidRDefault="00C43DFE" w:rsidP="00A949FE">
      <w:pPr>
        <w:spacing w:after="0" w:line="240" w:lineRule="auto"/>
        <w:rPr>
          <w:rFonts w:ascii="Times New Roman" w:hAnsi="Times New Roman" w:cs="Times New Roman"/>
          <w:sz w:val="24"/>
          <w:szCs w:val="24"/>
        </w:rPr>
      </w:pPr>
    </w:p>
    <w:p w14:paraId="17088D0D" w14:textId="77777777" w:rsidR="00C43DFE" w:rsidRDefault="00C43DFE" w:rsidP="00A949FE">
      <w:pPr>
        <w:spacing w:after="0" w:line="240" w:lineRule="auto"/>
        <w:rPr>
          <w:rFonts w:ascii="Times New Roman" w:hAnsi="Times New Roman" w:cs="Times New Roman"/>
          <w:sz w:val="24"/>
          <w:szCs w:val="24"/>
        </w:rPr>
      </w:pPr>
    </w:p>
    <w:p w14:paraId="36A66482" w14:textId="77777777" w:rsidR="00C43DFE" w:rsidRDefault="00C43DFE" w:rsidP="00A949FE">
      <w:pPr>
        <w:spacing w:after="0" w:line="240" w:lineRule="auto"/>
        <w:rPr>
          <w:rFonts w:ascii="Times New Roman" w:hAnsi="Times New Roman" w:cs="Times New Roman"/>
          <w:sz w:val="24"/>
          <w:szCs w:val="24"/>
        </w:rPr>
      </w:pPr>
    </w:p>
    <w:p w14:paraId="1DBF900B" w14:textId="77777777" w:rsidR="00C43DFE" w:rsidRDefault="00C43DFE" w:rsidP="00A949FE">
      <w:pPr>
        <w:spacing w:after="0" w:line="240" w:lineRule="auto"/>
        <w:rPr>
          <w:rFonts w:ascii="Times New Roman" w:hAnsi="Times New Roman" w:cs="Times New Roman"/>
          <w:sz w:val="24"/>
          <w:szCs w:val="24"/>
        </w:rPr>
      </w:pPr>
    </w:p>
    <w:p w14:paraId="48F2DC40" w14:textId="77777777" w:rsidR="00C43DFE" w:rsidRDefault="00C43DFE" w:rsidP="00A949FE">
      <w:pPr>
        <w:spacing w:after="0" w:line="240" w:lineRule="auto"/>
        <w:rPr>
          <w:rFonts w:ascii="Times New Roman" w:hAnsi="Times New Roman" w:cs="Times New Roman"/>
          <w:sz w:val="24"/>
          <w:szCs w:val="24"/>
        </w:rPr>
      </w:pPr>
    </w:p>
    <w:p w14:paraId="7E124D48" w14:textId="77777777" w:rsidR="00C43DFE" w:rsidRDefault="00C43DFE" w:rsidP="00A949FE">
      <w:pPr>
        <w:spacing w:after="0" w:line="240" w:lineRule="auto"/>
        <w:rPr>
          <w:rFonts w:ascii="Times New Roman" w:hAnsi="Times New Roman" w:cs="Times New Roman"/>
          <w:sz w:val="24"/>
          <w:szCs w:val="24"/>
        </w:rPr>
      </w:pPr>
    </w:p>
    <w:p w14:paraId="6E1D64B7" w14:textId="77777777" w:rsidR="00C43DFE" w:rsidRPr="00A949FE" w:rsidRDefault="00C43DFE" w:rsidP="00A949FE">
      <w:pPr>
        <w:spacing w:after="0" w:line="240" w:lineRule="auto"/>
        <w:rPr>
          <w:rFonts w:ascii="Times New Roman" w:hAnsi="Times New Roman" w:cs="Times New Roman"/>
          <w:sz w:val="24"/>
          <w:szCs w:val="24"/>
        </w:rPr>
      </w:pPr>
    </w:p>
    <w:p w14:paraId="43D40F36" w14:textId="77777777" w:rsidR="00A949FE" w:rsidRPr="00A949FE" w:rsidRDefault="00A949FE" w:rsidP="00A949FE">
      <w:pPr>
        <w:spacing w:after="0" w:line="240" w:lineRule="auto"/>
        <w:rPr>
          <w:rFonts w:ascii="Times New Roman" w:hAnsi="Times New Roman" w:cs="Times New Roman"/>
          <w:sz w:val="24"/>
          <w:szCs w:val="24"/>
        </w:rPr>
      </w:pPr>
    </w:p>
    <w:p w14:paraId="3958643B" w14:textId="77777777" w:rsidR="00A949FE" w:rsidRPr="00A949FE" w:rsidRDefault="00A949FE" w:rsidP="00A949FE">
      <w:pPr>
        <w:spacing w:after="0" w:line="240" w:lineRule="auto"/>
        <w:rPr>
          <w:rFonts w:ascii="Times New Roman" w:hAnsi="Times New Roman" w:cs="Times New Roman"/>
          <w:sz w:val="24"/>
          <w:szCs w:val="24"/>
        </w:rPr>
      </w:pPr>
    </w:p>
    <w:p w14:paraId="0F0A0E91" w14:textId="77777777" w:rsidR="00A949FE" w:rsidRPr="00A949FE" w:rsidRDefault="00A949FE" w:rsidP="00A949FE">
      <w:pPr>
        <w:autoSpaceDE w:val="0"/>
        <w:autoSpaceDN w:val="0"/>
        <w:adjustRightInd w:val="0"/>
        <w:spacing w:after="0" w:line="240" w:lineRule="auto"/>
        <w:ind w:left="4920"/>
        <w:outlineLvl w:val="0"/>
        <w:rPr>
          <w:rFonts w:ascii="Times New Roman" w:hAnsi="Times New Roman" w:cs="Times New Roman"/>
          <w:sz w:val="24"/>
          <w:szCs w:val="24"/>
        </w:rPr>
      </w:pPr>
      <w:r w:rsidRPr="00A949FE">
        <w:rPr>
          <w:rFonts w:ascii="Times New Roman" w:hAnsi="Times New Roman" w:cs="Times New Roman"/>
          <w:sz w:val="24"/>
          <w:szCs w:val="24"/>
        </w:rPr>
        <w:lastRenderedPageBreak/>
        <w:t xml:space="preserve">       УТВЕРЖДЕН</w:t>
      </w:r>
    </w:p>
    <w:p w14:paraId="0FDD9012" w14:textId="77777777" w:rsidR="00A949FE" w:rsidRPr="00A949FE" w:rsidRDefault="00A949FE" w:rsidP="00A949FE">
      <w:pPr>
        <w:autoSpaceDE w:val="0"/>
        <w:autoSpaceDN w:val="0"/>
        <w:adjustRightInd w:val="0"/>
        <w:spacing w:after="0" w:line="240" w:lineRule="auto"/>
        <w:ind w:left="4920"/>
        <w:rPr>
          <w:rFonts w:ascii="Times New Roman" w:hAnsi="Times New Roman" w:cs="Times New Roman"/>
          <w:sz w:val="24"/>
          <w:szCs w:val="24"/>
        </w:rPr>
      </w:pPr>
      <w:r w:rsidRPr="00A949FE">
        <w:rPr>
          <w:rFonts w:ascii="Times New Roman" w:hAnsi="Times New Roman" w:cs="Times New Roman"/>
          <w:sz w:val="24"/>
          <w:szCs w:val="24"/>
        </w:rPr>
        <w:t xml:space="preserve">       Постановлением администрации </w:t>
      </w:r>
    </w:p>
    <w:p w14:paraId="41ECA947" w14:textId="77777777" w:rsidR="00A949FE" w:rsidRPr="00A949FE" w:rsidRDefault="00A949FE" w:rsidP="00A949FE">
      <w:pPr>
        <w:autoSpaceDE w:val="0"/>
        <w:autoSpaceDN w:val="0"/>
        <w:adjustRightInd w:val="0"/>
        <w:spacing w:after="0" w:line="240" w:lineRule="auto"/>
        <w:ind w:left="4920"/>
        <w:rPr>
          <w:rFonts w:ascii="Times New Roman" w:hAnsi="Times New Roman" w:cs="Times New Roman"/>
          <w:sz w:val="24"/>
          <w:szCs w:val="24"/>
        </w:rPr>
      </w:pPr>
      <w:r w:rsidRPr="00A949FE">
        <w:rPr>
          <w:rFonts w:ascii="Times New Roman" w:hAnsi="Times New Roman" w:cs="Times New Roman"/>
          <w:sz w:val="24"/>
          <w:szCs w:val="24"/>
        </w:rPr>
        <w:t xml:space="preserve">       городского поселения</w:t>
      </w:r>
    </w:p>
    <w:p w14:paraId="2F26DF1D" w14:textId="77777777" w:rsidR="00A949FE" w:rsidRPr="00A949FE" w:rsidRDefault="00A949FE" w:rsidP="00A949FE">
      <w:pPr>
        <w:autoSpaceDE w:val="0"/>
        <w:autoSpaceDN w:val="0"/>
        <w:adjustRightInd w:val="0"/>
        <w:spacing w:after="0" w:line="240" w:lineRule="auto"/>
        <w:jc w:val="center"/>
        <w:rPr>
          <w:rFonts w:ascii="Times New Roman" w:hAnsi="Times New Roman" w:cs="Times New Roman"/>
          <w:sz w:val="24"/>
          <w:szCs w:val="24"/>
        </w:rPr>
      </w:pPr>
      <w:r w:rsidRPr="00A949FE">
        <w:rPr>
          <w:rFonts w:ascii="Times New Roman" w:hAnsi="Times New Roman" w:cs="Times New Roman"/>
          <w:sz w:val="24"/>
          <w:szCs w:val="24"/>
        </w:rPr>
        <w:t xml:space="preserve">                                                         от 30.04.2025 № 185</w:t>
      </w:r>
    </w:p>
    <w:p w14:paraId="014A189B" w14:textId="77777777" w:rsidR="00A949FE" w:rsidRPr="00A949FE" w:rsidRDefault="00A949FE" w:rsidP="00A949FE">
      <w:pPr>
        <w:autoSpaceDE w:val="0"/>
        <w:autoSpaceDN w:val="0"/>
        <w:adjustRightInd w:val="0"/>
        <w:spacing w:after="0" w:line="240" w:lineRule="auto"/>
        <w:jc w:val="center"/>
        <w:rPr>
          <w:rFonts w:ascii="Times New Roman" w:hAnsi="Times New Roman" w:cs="Times New Roman"/>
          <w:sz w:val="24"/>
          <w:szCs w:val="24"/>
        </w:rPr>
      </w:pPr>
    </w:p>
    <w:p w14:paraId="129EA736" w14:textId="77777777" w:rsidR="00A949FE" w:rsidRPr="00A949FE" w:rsidRDefault="00A949FE" w:rsidP="00A949FE">
      <w:pPr>
        <w:autoSpaceDE w:val="0"/>
        <w:autoSpaceDN w:val="0"/>
        <w:adjustRightInd w:val="0"/>
        <w:spacing w:after="0" w:line="240" w:lineRule="auto"/>
        <w:jc w:val="center"/>
        <w:rPr>
          <w:rFonts w:ascii="Times New Roman" w:hAnsi="Times New Roman" w:cs="Times New Roman"/>
          <w:sz w:val="24"/>
          <w:szCs w:val="24"/>
        </w:rPr>
      </w:pPr>
    </w:p>
    <w:p w14:paraId="6B817F3C" w14:textId="77777777" w:rsidR="00A949FE" w:rsidRPr="00A949FE" w:rsidRDefault="00A949FE" w:rsidP="00A949FE">
      <w:pPr>
        <w:pStyle w:val="ConsPlusTitle"/>
        <w:contextualSpacing/>
        <w:jc w:val="center"/>
      </w:pPr>
      <w:r w:rsidRPr="00A949FE">
        <w:rPr>
          <w:b w:val="0"/>
          <w:color w:val="000000"/>
        </w:rPr>
        <w:t>А</w:t>
      </w:r>
      <w:r w:rsidRPr="00A949FE">
        <w:rPr>
          <w:color w:val="000000"/>
        </w:rPr>
        <w:t>дминистративный регламент предоставления муниципальной услуги «Выдача выписки из электронной похозяйственной книги»</w:t>
      </w:r>
    </w:p>
    <w:p w14:paraId="61FB041D" w14:textId="77777777" w:rsidR="00A949FE" w:rsidRPr="00A949FE" w:rsidRDefault="00A949FE" w:rsidP="00A949FE">
      <w:pPr>
        <w:autoSpaceDE w:val="0"/>
        <w:autoSpaceDN w:val="0"/>
        <w:adjustRightInd w:val="0"/>
        <w:spacing w:after="0" w:line="240" w:lineRule="auto"/>
        <w:jc w:val="center"/>
        <w:rPr>
          <w:rFonts w:ascii="Times New Roman" w:hAnsi="Times New Roman" w:cs="Times New Roman"/>
          <w:sz w:val="24"/>
          <w:szCs w:val="24"/>
        </w:rPr>
      </w:pPr>
    </w:p>
    <w:p w14:paraId="75D9B090" w14:textId="77777777" w:rsidR="00A949FE" w:rsidRPr="00A949FE" w:rsidRDefault="00A949FE" w:rsidP="00A949FE">
      <w:pPr>
        <w:numPr>
          <w:ilvl w:val="0"/>
          <w:numId w:val="5"/>
        </w:numPr>
        <w:spacing w:after="0" w:line="240" w:lineRule="auto"/>
        <w:jc w:val="center"/>
        <w:rPr>
          <w:rFonts w:ascii="Times New Roman" w:hAnsi="Times New Roman" w:cs="Times New Roman"/>
          <w:b/>
          <w:bCs/>
          <w:sz w:val="24"/>
          <w:szCs w:val="24"/>
        </w:rPr>
      </w:pPr>
    </w:p>
    <w:p w14:paraId="3B5770F6" w14:textId="77777777" w:rsidR="00A949FE" w:rsidRPr="00A949FE" w:rsidRDefault="00A949FE" w:rsidP="00A949FE">
      <w:pPr>
        <w:numPr>
          <w:ilvl w:val="0"/>
          <w:numId w:val="5"/>
        </w:numPr>
        <w:spacing w:after="0" w:line="240" w:lineRule="auto"/>
        <w:jc w:val="center"/>
        <w:rPr>
          <w:rFonts w:ascii="Times New Roman" w:hAnsi="Times New Roman" w:cs="Times New Roman"/>
          <w:b/>
          <w:bCs/>
          <w:sz w:val="24"/>
          <w:szCs w:val="24"/>
        </w:rPr>
      </w:pPr>
      <w:r w:rsidRPr="00A949FE">
        <w:rPr>
          <w:rFonts w:ascii="Times New Roman" w:hAnsi="Times New Roman" w:cs="Times New Roman"/>
          <w:b/>
          <w:bCs/>
          <w:sz w:val="24"/>
          <w:szCs w:val="24"/>
        </w:rPr>
        <w:t>1. Общие положения</w:t>
      </w:r>
    </w:p>
    <w:p w14:paraId="24954F88" w14:textId="77777777" w:rsidR="00A949FE" w:rsidRPr="00A949FE" w:rsidRDefault="00A949FE" w:rsidP="00A949FE">
      <w:pPr>
        <w:numPr>
          <w:ilvl w:val="0"/>
          <w:numId w:val="6"/>
        </w:numPr>
        <w:spacing w:after="0" w:line="240" w:lineRule="auto"/>
        <w:ind w:left="0" w:firstLine="709"/>
        <w:jc w:val="center"/>
        <w:rPr>
          <w:rFonts w:ascii="Times New Roman" w:hAnsi="Times New Roman" w:cs="Times New Roman"/>
          <w:b/>
          <w:bCs/>
          <w:iCs/>
          <w:sz w:val="24"/>
          <w:szCs w:val="24"/>
        </w:rPr>
      </w:pPr>
      <w:r w:rsidRPr="00A949FE">
        <w:rPr>
          <w:rFonts w:ascii="Times New Roman" w:hAnsi="Times New Roman" w:cs="Times New Roman"/>
          <w:b/>
          <w:bCs/>
          <w:iCs/>
          <w:sz w:val="24"/>
          <w:szCs w:val="24"/>
        </w:rPr>
        <w:t>1.1. Предмет регулирования регламента</w:t>
      </w:r>
    </w:p>
    <w:p w14:paraId="0F18D6CC" w14:textId="77777777" w:rsidR="00A949FE" w:rsidRPr="00A949FE" w:rsidRDefault="00A949FE" w:rsidP="00A949FE">
      <w:pPr>
        <w:numPr>
          <w:ilvl w:val="8"/>
          <w:numId w:val="6"/>
        </w:numPr>
        <w:spacing w:after="0" w:line="240" w:lineRule="auto"/>
        <w:ind w:left="0" w:firstLine="709"/>
        <w:jc w:val="both"/>
        <w:rPr>
          <w:rFonts w:ascii="Times New Roman" w:hAnsi="Times New Roman" w:cs="Times New Roman"/>
          <w:sz w:val="24"/>
          <w:szCs w:val="24"/>
        </w:rPr>
      </w:pPr>
      <w:r w:rsidRPr="00A949FE">
        <w:rPr>
          <w:rFonts w:ascii="Times New Roman" w:hAnsi="Times New Roman" w:cs="Times New Roman"/>
          <w:sz w:val="24"/>
          <w:szCs w:val="24"/>
        </w:rPr>
        <w:t xml:space="preserve">1.1.1. Предметом регулирования настоящего Административного регламента «Выдача выписки из электронной похозяйственной книги» (далее – Регламент) являются отношения, возникающие между физическими лицами и Администрацией </w:t>
      </w:r>
      <w:proofErr w:type="spellStart"/>
      <w:r w:rsidRPr="00A949FE">
        <w:rPr>
          <w:rFonts w:ascii="Times New Roman" w:hAnsi="Times New Roman" w:cs="Times New Roman"/>
          <w:sz w:val="24"/>
          <w:szCs w:val="24"/>
        </w:rPr>
        <w:t>Известковского</w:t>
      </w:r>
      <w:proofErr w:type="spellEnd"/>
      <w:r w:rsidRPr="00A949FE">
        <w:rPr>
          <w:rFonts w:ascii="Times New Roman" w:hAnsi="Times New Roman" w:cs="Times New Roman"/>
          <w:sz w:val="24"/>
          <w:szCs w:val="24"/>
        </w:rPr>
        <w:t xml:space="preserve"> городского поселения (далее – Администрация), по вопросу выдачи выписки из электронной похозяйственной книги.</w:t>
      </w:r>
    </w:p>
    <w:p w14:paraId="46F5010A" w14:textId="77777777" w:rsidR="00A949FE" w:rsidRPr="00A949FE" w:rsidRDefault="00A949FE" w:rsidP="00A949FE">
      <w:pPr>
        <w:numPr>
          <w:ilvl w:val="2"/>
          <w:numId w:val="6"/>
        </w:numPr>
        <w:spacing w:after="0" w:line="240" w:lineRule="auto"/>
        <w:ind w:left="0" w:firstLine="709"/>
        <w:jc w:val="both"/>
        <w:rPr>
          <w:rFonts w:ascii="Times New Roman" w:hAnsi="Times New Roman" w:cs="Times New Roman"/>
          <w:sz w:val="24"/>
          <w:szCs w:val="24"/>
        </w:rPr>
      </w:pPr>
      <w:r w:rsidRPr="00A949FE">
        <w:rPr>
          <w:rFonts w:ascii="Times New Roman" w:hAnsi="Times New Roman" w:cs="Times New Roman"/>
          <w:sz w:val="24"/>
          <w:szCs w:val="24"/>
        </w:rPr>
        <w:t>1.1.2. Настоящий Регламент разработан в целях повышения качества предоставления и доступности муниципальной услуги, создания комфортных условий для участников отношений, возникающих при предоставлении муниципальной услуги, и определяет стандарт предоставления муниципальной услуги, правила предоставления муниципальной услуги, в том числе сроки и последовательность административных действий и административных процедур при предоставлении муниципальной услуги «Выдача выписки из похозяйственной книги».</w:t>
      </w:r>
    </w:p>
    <w:p w14:paraId="4035A790" w14:textId="77777777" w:rsidR="00A949FE" w:rsidRPr="00A949FE" w:rsidRDefault="00A949FE" w:rsidP="00A949FE">
      <w:pPr>
        <w:numPr>
          <w:ilvl w:val="2"/>
          <w:numId w:val="6"/>
        </w:numPr>
        <w:spacing w:after="0" w:line="240" w:lineRule="auto"/>
        <w:ind w:left="0" w:firstLine="709"/>
        <w:jc w:val="both"/>
        <w:rPr>
          <w:rFonts w:ascii="Times New Roman" w:hAnsi="Times New Roman" w:cs="Times New Roman"/>
          <w:sz w:val="24"/>
          <w:szCs w:val="24"/>
        </w:rPr>
      </w:pPr>
    </w:p>
    <w:p w14:paraId="656A0B5D" w14:textId="77777777" w:rsidR="00A949FE" w:rsidRPr="00A949FE" w:rsidRDefault="00A949FE" w:rsidP="00A949FE">
      <w:pPr>
        <w:widowControl w:val="0"/>
        <w:numPr>
          <w:ilvl w:val="0"/>
          <w:numId w:val="6"/>
        </w:numPr>
        <w:suppressAutoHyphens/>
        <w:spacing w:after="0" w:line="240" w:lineRule="auto"/>
        <w:ind w:left="0" w:firstLine="709"/>
        <w:jc w:val="center"/>
        <w:rPr>
          <w:rFonts w:ascii="Times New Roman" w:hAnsi="Times New Roman" w:cs="Times New Roman"/>
          <w:b/>
          <w:sz w:val="24"/>
          <w:szCs w:val="24"/>
        </w:rPr>
      </w:pPr>
      <w:r w:rsidRPr="00A949FE">
        <w:rPr>
          <w:rFonts w:ascii="Times New Roman" w:hAnsi="Times New Roman" w:cs="Times New Roman"/>
          <w:b/>
          <w:bCs/>
          <w:iCs/>
          <w:color w:val="000000"/>
          <w:sz w:val="24"/>
          <w:szCs w:val="24"/>
        </w:rPr>
        <w:t>1.2. Лица, имеющие право на получение муниципальной услуги</w:t>
      </w:r>
    </w:p>
    <w:p w14:paraId="3042D6A3" w14:textId="77777777" w:rsidR="00A949FE" w:rsidRPr="00A949FE" w:rsidRDefault="00A949FE" w:rsidP="00A949FE">
      <w:pPr>
        <w:widowControl w:val="0"/>
        <w:numPr>
          <w:ilvl w:val="7"/>
          <w:numId w:val="6"/>
        </w:numPr>
        <w:suppressAutoHyphens/>
        <w:spacing w:after="0" w:line="240" w:lineRule="auto"/>
        <w:ind w:left="0" w:firstLine="709"/>
        <w:jc w:val="both"/>
        <w:rPr>
          <w:rFonts w:ascii="Times New Roman" w:hAnsi="Times New Roman" w:cs="Times New Roman"/>
          <w:sz w:val="24"/>
          <w:szCs w:val="24"/>
        </w:rPr>
      </w:pPr>
      <w:r w:rsidRPr="00A949FE">
        <w:rPr>
          <w:rFonts w:ascii="Times New Roman" w:hAnsi="Times New Roman" w:cs="Times New Roman"/>
          <w:color w:val="000000"/>
          <w:sz w:val="24"/>
          <w:szCs w:val="24"/>
        </w:rPr>
        <w:t>Получателями муниципальной услуги могут быть граждане Российской Федерации, проживающие и ведущие личное подсобное хозяйство на территории муниципального образования «Известковское городское поселение»:</w:t>
      </w:r>
    </w:p>
    <w:p w14:paraId="0F30FB9E" w14:textId="77777777" w:rsidR="00A949FE" w:rsidRPr="00A949FE" w:rsidRDefault="00A949FE" w:rsidP="00A949FE">
      <w:pPr>
        <w:widowControl w:val="0"/>
        <w:suppressAutoHyphens/>
        <w:spacing w:after="0" w:line="240" w:lineRule="auto"/>
        <w:ind w:firstLine="709"/>
        <w:jc w:val="both"/>
        <w:rPr>
          <w:rFonts w:ascii="Times New Roman" w:hAnsi="Times New Roman" w:cs="Times New Roman"/>
          <w:sz w:val="24"/>
          <w:szCs w:val="24"/>
        </w:rPr>
      </w:pPr>
      <w:r w:rsidRPr="00A949FE">
        <w:rPr>
          <w:rFonts w:ascii="Times New Roman" w:hAnsi="Times New Roman" w:cs="Times New Roman"/>
          <w:color w:val="000000"/>
          <w:sz w:val="24"/>
          <w:szCs w:val="24"/>
        </w:rPr>
        <w:t>- являющиеся главой или членами личного подсобного хозяйства,</w:t>
      </w:r>
    </w:p>
    <w:p w14:paraId="65318C0D" w14:textId="77777777" w:rsidR="00A949FE" w:rsidRPr="00A949FE" w:rsidRDefault="00A949FE" w:rsidP="00A949FE">
      <w:pPr>
        <w:widowControl w:val="0"/>
        <w:numPr>
          <w:ilvl w:val="8"/>
          <w:numId w:val="6"/>
        </w:numPr>
        <w:suppressAutoHyphens/>
        <w:spacing w:after="0" w:line="240" w:lineRule="auto"/>
        <w:ind w:left="0" w:firstLine="709"/>
        <w:jc w:val="both"/>
        <w:rPr>
          <w:rFonts w:ascii="Times New Roman" w:hAnsi="Times New Roman" w:cs="Times New Roman"/>
          <w:sz w:val="24"/>
          <w:szCs w:val="24"/>
        </w:rPr>
      </w:pPr>
      <w:r w:rsidRPr="00A949FE">
        <w:rPr>
          <w:rFonts w:ascii="Times New Roman" w:hAnsi="Times New Roman" w:cs="Times New Roman"/>
          <w:color w:val="000000"/>
          <w:sz w:val="24"/>
          <w:szCs w:val="24"/>
        </w:rPr>
        <w:t xml:space="preserve">- не являющиеся членами личного подсобного хозяйства, обращавшиеся в целях дальнейшего оформления прав на земельный участок в порядке наследования, </w:t>
      </w:r>
    </w:p>
    <w:p w14:paraId="38D6BCA5" w14:textId="77777777" w:rsidR="00A949FE" w:rsidRPr="00A949FE" w:rsidRDefault="00A949FE" w:rsidP="00A949FE">
      <w:pPr>
        <w:widowControl w:val="0"/>
        <w:numPr>
          <w:ilvl w:val="8"/>
          <w:numId w:val="6"/>
        </w:numPr>
        <w:suppressAutoHyphens/>
        <w:spacing w:after="0" w:line="240" w:lineRule="auto"/>
        <w:ind w:left="0" w:firstLine="709"/>
        <w:jc w:val="both"/>
        <w:rPr>
          <w:rFonts w:ascii="Times New Roman" w:hAnsi="Times New Roman" w:cs="Times New Roman"/>
          <w:sz w:val="24"/>
          <w:szCs w:val="24"/>
        </w:rPr>
      </w:pPr>
      <w:r w:rsidRPr="00A949FE">
        <w:rPr>
          <w:rFonts w:ascii="Times New Roman" w:hAnsi="Times New Roman" w:cs="Times New Roman"/>
          <w:color w:val="000000"/>
          <w:sz w:val="24"/>
          <w:szCs w:val="24"/>
        </w:rPr>
        <w:t>-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имени заявителей при предоставлении (собственники или их уполномоченные представители, правообладатели и юридические лица (федеральные органы исполнительной власти, осуществляющие полномочия собственника в отношении оцениваемого имущества, орган государственного надзора (контроля) по вопросам, отнесенным к их компетенции)</w:t>
      </w:r>
      <w:r w:rsidRPr="00A949FE">
        <w:rPr>
          <w:rFonts w:ascii="Times New Roman" w:hAnsi="Times New Roman" w:cs="Times New Roman"/>
          <w:bCs/>
          <w:color w:val="000000"/>
          <w:sz w:val="24"/>
          <w:szCs w:val="24"/>
        </w:rPr>
        <w:t xml:space="preserve">, </w:t>
      </w:r>
      <w:r w:rsidRPr="00A949FE">
        <w:rPr>
          <w:rFonts w:ascii="Times New Roman" w:hAnsi="Times New Roman" w:cs="Times New Roman"/>
          <w:color w:val="000000"/>
          <w:sz w:val="24"/>
          <w:szCs w:val="24"/>
        </w:rPr>
        <w:t>обратившиеся с запросом о предоставлении муниципальной услуги (далее – Заявитель).</w:t>
      </w:r>
    </w:p>
    <w:p w14:paraId="210FCB54" w14:textId="77777777" w:rsidR="00A949FE" w:rsidRPr="00A949FE" w:rsidRDefault="00A949FE" w:rsidP="00A949FE">
      <w:pPr>
        <w:widowControl w:val="0"/>
        <w:numPr>
          <w:ilvl w:val="8"/>
          <w:numId w:val="6"/>
        </w:numPr>
        <w:suppressAutoHyphens/>
        <w:spacing w:after="0" w:line="240" w:lineRule="auto"/>
        <w:ind w:left="0" w:firstLine="709"/>
        <w:jc w:val="both"/>
        <w:rPr>
          <w:rFonts w:ascii="Times New Roman" w:hAnsi="Times New Roman" w:cs="Times New Roman"/>
          <w:sz w:val="24"/>
          <w:szCs w:val="24"/>
        </w:rPr>
      </w:pPr>
    </w:p>
    <w:p w14:paraId="75F810A2" w14:textId="77777777" w:rsidR="00A949FE" w:rsidRPr="00A949FE" w:rsidRDefault="00A949FE" w:rsidP="00A949FE">
      <w:pPr>
        <w:numPr>
          <w:ilvl w:val="0"/>
          <w:numId w:val="6"/>
        </w:numPr>
        <w:suppressAutoHyphens/>
        <w:spacing w:after="0" w:line="240" w:lineRule="auto"/>
        <w:ind w:left="0" w:firstLine="709"/>
        <w:jc w:val="center"/>
        <w:rPr>
          <w:rFonts w:ascii="Times New Roman" w:hAnsi="Times New Roman" w:cs="Times New Roman"/>
          <w:b/>
          <w:sz w:val="24"/>
          <w:szCs w:val="24"/>
        </w:rPr>
      </w:pPr>
      <w:r w:rsidRPr="00A949FE">
        <w:rPr>
          <w:rFonts w:ascii="Times New Roman" w:hAnsi="Times New Roman" w:cs="Times New Roman"/>
          <w:b/>
          <w:bCs/>
          <w:iCs/>
          <w:color w:val="000000"/>
          <w:sz w:val="24"/>
          <w:szCs w:val="24"/>
        </w:rPr>
        <w:t>1.3. Порядок информирования о правилах предоставления муниципальной услуги</w:t>
      </w:r>
    </w:p>
    <w:p w14:paraId="48A2FCC1" w14:textId="77777777" w:rsidR="00A949FE" w:rsidRPr="00A949FE" w:rsidRDefault="00A949FE" w:rsidP="00A949FE">
      <w:pPr>
        <w:widowControl w:val="0"/>
        <w:numPr>
          <w:ilvl w:val="8"/>
          <w:numId w:val="6"/>
        </w:numPr>
        <w:shd w:val="clear" w:color="auto" w:fill="FFFFFF"/>
        <w:suppressAutoHyphens/>
        <w:spacing w:after="0" w:line="240" w:lineRule="auto"/>
        <w:ind w:left="0" w:firstLine="709"/>
        <w:jc w:val="both"/>
        <w:rPr>
          <w:rFonts w:ascii="Times New Roman" w:hAnsi="Times New Roman" w:cs="Times New Roman"/>
          <w:sz w:val="24"/>
          <w:szCs w:val="24"/>
        </w:rPr>
      </w:pPr>
      <w:r w:rsidRPr="00A949FE">
        <w:rPr>
          <w:rFonts w:ascii="Times New Roman" w:hAnsi="Times New Roman" w:cs="Times New Roman"/>
          <w:color w:val="000000"/>
          <w:sz w:val="24"/>
          <w:szCs w:val="24"/>
        </w:rPr>
        <w:t>1.3.1. Информирование о порядке предоставления муниципальной услуги осуществляется непосредственно исполнителем, ответственным за предоставление муниципальной услуги, из числа специалистов Администрации (далее – Исполнитель).</w:t>
      </w:r>
    </w:p>
    <w:p w14:paraId="2FC75327" w14:textId="77777777" w:rsidR="00A949FE" w:rsidRPr="00A949FE" w:rsidRDefault="00A949FE" w:rsidP="00A949FE">
      <w:pPr>
        <w:widowControl w:val="0"/>
        <w:numPr>
          <w:ilvl w:val="0"/>
          <w:numId w:val="6"/>
        </w:numPr>
        <w:shd w:val="clear" w:color="auto" w:fill="FFFFFF"/>
        <w:suppressAutoHyphens/>
        <w:spacing w:after="0" w:line="240" w:lineRule="auto"/>
        <w:ind w:left="-57" w:firstLine="709"/>
        <w:jc w:val="both"/>
        <w:rPr>
          <w:rFonts w:ascii="Times New Roman" w:hAnsi="Times New Roman" w:cs="Times New Roman"/>
          <w:sz w:val="24"/>
          <w:szCs w:val="24"/>
        </w:rPr>
      </w:pPr>
      <w:r w:rsidRPr="00A949FE">
        <w:rPr>
          <w:rFonts w:ascii="Times New Roman" w:hAnsi="Times New Roman" w:cs="Times New Roman"/>
          <w:color w:val="000000"/>
          <w:sz w:val="24"/>
          <w:szCs w:val="24"/>
        </w:rPr>
        <w:t>Прием документов для оказания муниципальной услуги проводит Исполнитель.</w:t>
      </w:r>
    </w:p>
    <w:p w14:paraId="0CCDCD3F" w14:textId="77777777" w:rsidR="00A949FE" w:rsidRPr="00A949FE" w:rsidRDefault="00A949FE" w:rsidP="00A949FE">
      <w:pPr>
        <w:widowControl w:val="0"/>
        <w:numPr>
          <w:ilvl w:val="2"/>
          <w:numId w:val="6"/>
        </w:numPr>
        <w:shd w:val="clear" w:color="auto" w:fill="FFFFFF"/>
        <w:suppressAutoHyphens/>
        <w:spacing w:after="0" w:line="240" w:lineRule="auto"/>
        <w:ind w:left="0" w:firstLine="709"/>
        <w:jc w:val="both"/>
        <w:rPr>
          <w:rFonts w:ascii="Times New Roman" w:hAnsi="Times New Roman" w:cs="Times New Roman"/>
          <w:sz w:val="24"/>
          <w:szCs w:val="24"/>
        </w:rPr>
      </w:pPr>
      <w:r w:rsidRPr="00A949FE">
        <w:rPr>
          <w:rFonts w:ascii="Times New Roman" w:hAnsi="Times New Roman" w:cs="Times New Roman"/>
          <w:color w:val="000000"/>
          <w:sz w:val="24"/>
          <w:szCs w:val="24"/>
        </w:rPr>
        <w:t>Заявитель может получить информацию о порядке предоставления муниципальной услуги посредством размещения информации:</w:t>
      </w:r>
    </w:p>
    <w:p w14:paraId="4E47A7B4" w14:textId="77777777" w:rsidR="00A949FE" w:rsidRPr="00A949FE" w:rsidRDefault="00A949FE" w:rsidP="00A949FE">
      <w:pPr>
        <w:widowControl w:val="0"/>
        <w:shd w:val="clear" w:color="auto" w:fill="FFFFFF"/>
        <w:suppressAutoHyphens/>
        <w:spacing w:after="0" w:line="240" w:lineRule="auto"/>
        <w:ind w:firstLine="709"/>
        <w:jc w:val="both"/>
        <w:rPr>
          <w:rFonts w:ascii="Times New Roman" w:hAnsi="Times New Roman" w:cs="Times New Roman"/>
          <w:sz w:val="24"/>
          <w:szCs w:val="24"/>
        </w:rPr>
      </w:pPr>
      <w:r w:rsidRPr="00A949FE">
        <w:rPr>
          <w:rFonts w:ascii="Times New Roman" w:eastAsia="Calibri" w:hAnsi="Times New Roman" w:cs="Times New Roman"/>
          <w:color w:val="000000"/>
          <w:sz w:val="24"/>
          <w:szCs w:val="24"/>
        </w:rPr>
        <w:t xml:space="preserve">- на официальном сайте </w:t>
      </w:r>
      <w:proofErr w:type="spellStart"/>
      <w:r w:rsidRPr="00A949FE">
        <w:rPr>
          <w:rFonts w:ascii="Times New Roman" w:eastAsia="Calibri" w:hAnsi="Times New Roman" w:cs="Times New Roman"/>
          <w:color w:val="000000"/>
          <w:sz w:val="24"/>
          <w:szCs w:val="24"/>
        </w:rPr>
        <w:t>Известковского</w:t>
      </w:r>
      <w:proofErr w:type="spellEnd"/>
      <w:r w:rsidRPr="00A949FE">
        <w:rPr>
          <w:rFonts w:ascii="Times New Roman" w:eastAsia="Calibri" w:hAnsi="Times New Roman" w:cs="Times New Roman"/>
          <w:color w:val="000000"/>
          <w:sz w:val="24"/>
          <w:szCs w:val="24"/>
        </w:rPr>
        <w:t xml:space="preserve"> городского поселения по адресу:</w:t>
      </w:r>
      <w:r w:rsidRPr="00A949FE">
        <w:rPr>
          <w:rFonts w:ascii="Times New Roman" w:hAnsi="Times New Roman" w:cs="Times New Roman"/>
          <w:sz w:val="24"/>
          <w:szCs w:val="24"/>
        </w:rPr>
        <w:t xml:space="preserve"> </w:t>
      </w:r>
      <w:r w:rsidRPr="00A949FE">
        <w:rPr>
          <w:rFonts w:ascii="Times New Roman" w:eastAsia="Calibri" w:hAnsi="Times New Roman" w:cs="Times New Roman"/>
          <w:color w:val="000000"/>
          <w:sz w:val="24"/>
          <w:szCs w:val="24"/>
        </w:rPr>
        <w:t xml:space="preserve">(https://izvestkovy.ru/), </w:t>
      </w:r>
      <w:r w:rsidRPr="00A949FE">
        <w:rPr>
          <w:rFonts w:ascii="Times New Roman" w:eastAsia="Calibri" w:hAnsi="Times New Roman" w:cs="Times New Roman"/>
          <w:color w:val="000000"/>
          <w:spacing w:val="-1"/>
          <w:sz w:val="24"/>
          <w:szCs w:val="24"/>
        </w:rPr>
        <w:t xml:space="preserve">вкладка </w:t>
      </w:r>
      <w:r w:rsidRPr="00A949FE">
        <w:rPr>
          <w:rFonts w:ascii="Times New Roman" w:hAnsi="Times New Roman" w:cs="Times New Roman"/>
          <w:color w:val="000000"/>
          <w:sz w:val="24"/>
          <w:szCs w:val="24"/>
        </w:rPr>
        <w:t>–</w:t>
      </w:r>
      <w:r w:rsidRPr="00A949FE">
        <w:rPr>
          <w:rFonts w:ascii="Times New Roman" w:eastAsia="Calibri" w:hAnsi="Times New Roman" w:cs="Times New Roman"/>
          <w:color w:val="000000"/>
          <w:spacing w:val="-1"/>
          <w:sz w:val="24"/>
          <w:szCs w:val="24"/>
        </w:rPr>
        <w:t xml:space="preserve"> «Муниципальные услуги»</w:t>
      </w:r>
      <w:r w:rsidRPr="00A949FE">
        <w:rPr>
          <w:rFonts w:ascii="Times New Roman" w:eastAsia="Calibri" w:hAnsi="Times New Roman" w:cs="Times New Roman"/>
          <w:color w:val="000000"/>
          <w:sz w:val="24"/>
          <w:szCs w:val="24"/>
        </w:rPr>
        <w:t>, а также на информационном стенде, расположенном в месте предоставления муниципальной услуги;</w:t>
      </w:r>
    </w:p>
    <w:p w14:paraId="2DF9789D" w14:textId="77777777" w:rsidR="00A949FE" w:rsidRPr="00A949FE" w:rsidRDefault="00A949FE" w:rsidP="00A949FE">
      <w:pPr>
        <w:numPr>
          <w:ilvl w:val="7"/>
          <w:numId w:val="6"/>
        </w:numPr>
        <w:shd w:val="clear" w:color="auto" w:fill="FFFFFF"/>
        <w:tabs>
          <w:tab w:val="left" w:pos="2145"/>
        </w:tabs>
        <w:suppressAutoHyphens/>
        <w:spacing w:after="0" w:line="240" w:lineRule="auto"/>
        <w:ind w:left="0" w:firstLine="709"/>
        <w:contextualSpacing/>
        <w:jc w:val="both"/>
        <w:rPr>
          <w:rFonts w:ascii="Times New Roman" w:hAnsi="Times New Roman" w:cs="Times New Roman"/>
          <w:sz w:val="24"/>
          <w:szCs w:val="24"/>
        </w:rPr>
      </w:pPr>
      <w:r w:rsidRPr="00A949FE">
        <w:rPr>
          <w:rFonts w:ascii="Times New Roman" w:eastAsia="Calibri" w:hAnsi="Times New Roman" w:cs="Times New Roman"/>
          <w:color w:val="000000"/>
          <w:sz w:val="24"/>
          <w:szCs w:val="24"/>
        </w:rPr>
        <w:lastRenderedPageBreak/>
        <w:t xml:space="preserve">- в федеральной государственной информационной системе «Единый портал государственных и муниципальных услуг» по адресу: (http://www.gosuslugi.ru); </w:t>
      </w:r>
    </w:p>
    <w:p w14:paraId="5694D8CE" w14:textId="77777777" w:rsidR="00A949FE" w:rsidRPr="00A949FE" w:rsidRDefault="00A949FE" w:rsidP="00A949FE">
      <w:pPr>
        <w:numPr>
          <w:ilvl w:val="0"/>
          <w:numId w:val="6"/>
        </w:numPr>
        <w:shd w:val="clear" w:color="auto" w:fill="FFFFFF"/>
        <w:tabs>
          <w:tab w:val="left" w:pos="-435"/>
          <w:tab w:val="left" w:pos="993"/>
        </w:tabs>
        <w:suppressAutoHyphens/>
        <w:spacing w:after="0" w:line="240" w:lineRule="auto"/>
        <w:ind w:left="0" w:firstLine="709"/>
        <w:contextualSpacing/>
        <w:jc w:val="both"/>
        <w:rPr>
          <w:rFonts w:ascii="Times New Roman" w:hAnsi="Times New Roman" w:cs="Times New Roman"/>
          <w:sz w:val="24"/>
          <w:szCs w:val="24"/>
        </w:rPr>
      </w:pPr>
      <w:r w:rsidRPr="00A949FE">
        <w:rPr>
          <w:rFonts w:ascii="Times New Roman" w:hAnsi="Times New Roman" w:cs="Times New Roman"/>
          <w:color w:val="000000"/>
          <w:sz w:val="24"/>
          <w:szCs w:val="24"/>
        </w:rPr>
        <w:t>- использования средств телефонной связи;</w:t>
      </w:r>
    </w:p>
    <w:p w14:paraId="274E3266" w14:textId="77777777" w:rsidR="00A949FE" w:rsidRPr="00A949FE" w:rsidRDefault="00A949FE" w:rsidP="00A949FE">
      <w:pPr>
        <w:widowControl w:val="0"/>
        <w:suppressAutoHyphens/>
        <w:spacing w:after="0" w:line="240" w:lineRule="auto"/>
        <w:ind w:firstLine="709"/>
        <w:jc w:val="both"/>
        <w:rPr>
          <w:rFonts w:ascii="Times New Roman" w:hAnsi="Times New Roman" w:cs="Times New Roman"/>
          <w:sz w:val="24"/>
          <w:szCs w:val="24"/>
        </w:rPr>
      </w:pPr>
      <w:r w:rsidRPr="00A949FE">
        <w:rPr>
          <w:rFonts w:ascii="Times New Roman" w:hAnsi="Times New Roman" w:cs="Times New Roman"/>
          <w:color w:val="000000"/>
          <w:sz w:val="24"/>
          <w:szCs w:val="24"/>
        </w:rPr>
        <w:t>- проведения консультаций.</w:t>
      </w:r>
    </w:p>
    <w:p w14:paraId="7DF04B8B" w14:textId="77777777" w:rsidR="00A949FE" w:rsidRPr="00A949FE" w:rsidRDefault="00A949FE" w:rsidP="00A949FE">
      <w:pPr>
        <w:widowControl w:val="0"/>
        <w:suppressAutoHyphens/>
        <w:spacing w:after="0" w:line="240" w:lineRule="auto"/>
        <w:ind w:firstLine="709"/>
        <w:jc w:val="both"/>
        <w:rPr>
          <w:rFonts w:ascii="Times New Roman" w:hAnsi="Times New Roman" w:cs="Times New Roman"/>
          <w:sz w:val="24"/>
          <w:szCs w:val="24"/>
        </w:rPr>
      </w:pPr>
    </w:p>
    <w:p w14:paraId="068F0132" w14:textId="77777777" w:rsidR="00A949FE" w:rsidRPr="00A949FE" w:rsidRDefault="00A949FE" w:rsidP="00A949FE">
      <w:pPr>
        <w:widowControl w:val="0"/>
        <w:numPr>
          <w:ilvl w:val="3"/>
          <w:numId w:val="6"/>
        </w:numPr>
        <w:suppressAutoHyphens/>
        <w:spacing w:after="0" w:line="240" w:lineRule="auto"/>
        <w:ind w:hanging="155"/>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bCs/>
          <w:color w:val="000000"/>
          <w:kern w:val="2"/>
          <w:sz w:val="24"/>
          <w:szCs w:val="24"/>
          <w:lang w:eastAsia="zh-CN" w:bidi="hi-IN"/>
        </w:rPr>
        <w:t>1.3.2. Сведения о местонахождении</w:t>
      </w:r>
    </w:p>
    <w:p w14:paraId="372D8BA5"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bCs/>
          <w:color w:val="000000"/>
          <w:kern w:val="2"/>
          <w:sz w:val="24"/>
          <w:szCs w:val="24"/>
          <w:lang w:eastAsia="zh-CN" w:bidi="hi-IN"/>
        </w:rPr>
        <w:t xml:space="preserve">Почтовый адрес: </w:t>
      </w:r>
      <w:r w:rsidRPr="00A949FE">
        <w:rPr>
          <w:rFonts w:ascii="Times New Roman" w:eastAsia="Calibri" w:hAnsi="Times New Roman" w:cs="Times New Roman"/>
          <w:color w:val="000000"/>
          <w:kern w:val="2"/>
          <w:sz w:val="24"/>
          <w:szCs w:val="24"/>
          <w:lang w:eastAsia="zh-CN" w:bidi="hi-IN"/>
        </w:rPr>
        <w:t xml:space="preserve">67925, Еврейская автономная область, Облученский район, </w:t>
      </w:r>
      <w:proofErr w:type="spellStart"/>
      <w:r w:rsidRPr="00A949FE">
        <w:rPr>
          <w:rFonts w:ascii="Times New Roman" w:eastAsia="Calibri" w:hAnsi="Times New Roman" w:cs="Times New Roman"/>
          <w:color w:val="000000"/>
          <w:kern w:val="2"/>
          <w:sz w:val="24"/>
          <w:szCs w:val="24"/>
          <w:lang w:eastAsia="zh-CN" w:bidi="hi-IN"/>
        </w:rPr>
        <w:t>п.Известковый</w:t>
      </w:r>
      <w:proofErr w:type="spellEnd"/>
      <w:r w:rsidRPr="00A949FE">
        <w:rPr>
          <w:rFonts w:ascii="Times New Roman" w:eastAsia="Calibri" w:hAnsi="Times New Roman" w:cs="Times New Roman"/>
          <w:color w:val="000000"/>
          <w:kern w:val="2"/>
          <w:sz w:val="24"/>
          <w:szCs w:val="24"/>
          <w:lang w:eastAsia="zh-CN" w:bidi="hi-IN"/>
        </w:rPr>
        <w:t xml:space="preserve">, ул. Капитана </w:t>
      </w:r>
      <w:proofErr w:type="spellStart"/>
      <w:r w:rsidRPr="00A949FE">
        <w:rPr>
          <w:rFonts w:ascii="Times New Roman" w:eastAsia="Calibri" w:hAnsi="Times New Roman" w:cs="Times New Roman"/>
          <w:color w:val="000000"/>
          <w:kern w:val="2"/>
          <w:sz w:val="24"/>
          <w:szCs w:val="24"/>
          <w:lang w:eastAsia="zh-CN" w:bidi="hi-IN"/>
        </w:rPr>
        <w:t>Ведина</w:t>
      </w:r>
      <w:proofErr w:type="spellEnd"/>
      <w:r w:rsidRPr="00A949FE">
        <w:rPr>
          <w:rFonts w:ascii="Times New Roman" w:eastAsia="Calibri" w:hAnsi="Times New Roman" w:cs="Times New Roman"/>
          <w:color w:val="000000"/>
          <w:kern w:val="2"/>
          <w:sz w:val="24"/>
          <w:szCs w:val="24"/>
          <w:lang w:eastAsia="zh-CN" w:bidi="hi-IN"/>
        </w:rPr>
        <w:t>, д. 1.</w:t>
      </w:r>
    </w:p>
    <w:p w14:paraId="6953006C"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bCs/>
          <w:color w:val="000000"/>
          <w:kern w:val="2"/>
          <w:sz w:val="24"/>
          <w:szCs w:val="24"/>
          <w:lang w:eastAsia="zh-CN" w:bidi="hi-IN"/>
        </w:rPr>
        <w:t xml:space="preserve">График работы: </w:t>
      </w:r>
    </w:p>
    <w:p w14:paraId="30441404"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понедельник-пятница с 8-00 до 17-00</w:t>
      </w:r>
    </w:p>
    <w:p w14:paraId="3EC09CB1"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перерыв с 12-00 до 13-00</w:t>
      </w:r>
    </w:p>
    <w:p w14:paraId="7E4817D3"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bCs/>
          <w:color w:val="000000"/>
          <w:kern w:val="2"/>
          <w:sz w:val="24"/>
          <w:szCs w:val="24"/>
          <w:lang w:eastAsia="zh-CN" w:bidi="hi-IN"/>
        </w:rPr>
        <w:t>Контактный телефон: 8 (42666)36-4-33</w:t>
      </w:r>
    </w:p>
    <w:p w14:paraId="2EC6FE94"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bCs/>
          <w:color w:val="000000"/>
          <w:kern w:val="2"/>
          <w:sz w:val="24"/>
          <w:szCs w:val="24"/>
          <w:lang w:eastAsia="zh-CN" w:bidi="hi-IN"/>
        </w:rPr>
        <w:t>Адрес электронной почты:</w:t>
      </w:r>
      <w:r w:rsidRPr="00A949FE">
        <w:rPr>
          <w:rFonts w:ascii="Times New Roman" w:eastAsia="NSimSun" w:hAnsi="Times New Roman" w:cs="Times New Roman"/>
          <w:kern w:val="2"/>
          <w:sz w:val="24"/>
          <w:szCs w:val="24"/>
          <w:lang w:eastAsia="zh-CN" w:bidi="hi-IN"/>
        </w:rPr>
        <w:t xml:space="preserve"> </w:t>
      </w:r>
      <w:proofErr w:type="spellStart"/>
      <w:r w:rsidRPr="00A949FE">
        <w:rPr>
          <w:rFonts w:ascii="Times New Roman" w:eastAsia="NSimSun" w:hAnsi="Times New Roman" w:cs="Times New Roman"/>
          <w:bCs/>
          <w:color w:val="000000"/>
          <w:kern w:val="2"/>
          <w:sz w:val="24"/>
          <w:szCs w:val="24"/>
          <w:lang w:val="en-US" w:eastAsia="zh-CN" w:bidi="hi-IN"/>
        </w:rPr>
        <w:t>admizv</w:t>
      </w:r>
      <w:proofErr w:type="spellEnd"/>
      <w:r w:rsidRPr="00A949FE">
        <w:rPr>
          <w:rFonts w:ascii="Times New Roman" w:eastAsia="NSimSun" w:hAnsi="Times New Roman" w:cs="Times New Roman"/>
          <w:bCs/>
          <w:color w:val="000000"/>
          <w:kern w:val="2"/>
          <w:sz w:val="24"/>
          <w:szCs w:val="24"/>
          <w:lang w:eastAsia="zh-CN" w:bidi="hi-IN"/>
        </w:rPr>
        <w:t>@yandex.ru</w:t>
      </w:r>
    </w:p>
    <w:p w14:paraId="2321303C"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xml:space="preserve">Адрес интернет-сайта </w:t>
      </w:r>
      <w:r w:rsidRPr="00A949FE">
        <w:rPr>
          <w:rFonts w:ascii="Times New Roman" w:eastAsia="NSimSun" w:hAnsi="Times New Roman" w:cs="Times New Roman"/>
          <w:kern w:val="2"/>
          <w:sz w:val="24"/>
          <w:szCs w:val="24"/>
          <w:lang w:eastAsia="zh-CN" w:bidi="hi-IN"/>
        </w:rPr>
        <w:t>https://izvestkovy.ru//</w:t>
      </w:r>
    </w:p>
    <w:p w14:paraId="4B4437AD" w14:textId="77777777" w:rsidR="00A949FE" w:rsidRPr="00A949FE" w:rsidRDefault="00A949FE" w:rsidP="00A949FE">
      <w:pPr>
        <w:spacing w:after="0" w:line="240" w:lineRule="auto"/>
        <w:ind w:firstLine="851"/>
        <w:rPr>
          <w:rFonts w:ascii="Times New Roman" w:hAnsi="Times New Roman" w:cs="Times New Roman"/>
          <w:sz w:val="24"/>
          <w:szCs w:val="24"/>
        </w:rPr>
      </w:pPr>
    </w:p>
    <w:p w14:paraId="1318C570"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Calibri" w:hAnsi="Times New Roman" w:cs="Times New Roman"/>
          <w:bCs/>
          <w:color w:val="000000"/>
          <w:kern w:val="2"/>
          <w:sz w:val="24"/>
          <w:szCs w:val="24"/>
          <w:lang w:eastAsia="zh-CN" w:bidi="hi-IN"/>
        </w:rPr>
        <w:t>1.3.3. Консультирование граждан по вопросам предоставления муниципальной услуги осуществляется</w:t>
      </w:r>
    </w:p>
    <w:p w14:paraId="385B0825" w14:textId="77777777" w:rsidR="00A949FE" w:rsidRPr="00A949FE" w:rsidRDefault="00A949FE" w:rsidP="00A949FE">
      <w:pPr>
        <w:widowControl w:val="0"/>
        <w:suppressAutoHyphens/>
        <w:spacing w:after="0" w:line="240" w:lineRule="auto"/>
        <w:ind w:firstLine="709"/>
        <w:jc w:val="both"/>
        <w:rPr>
          <w:rFonts w:ascii="Times New Roman" w:eastAsia="Calibri" w:hAnsi="Times New Roman" w:cs="Times New Roman"/>
          <w:bCs/>
          <w:color w:val="000000"/>
          <w:kern w:val="2"/>
          <w:sz w:val="24"/>
          <w:szCs w:val="24"/>
          <w:lang w:eastAsia="zh-CN" w:bidi="hi-IN"/>
        </w:rPr>
      </w:pPr>
      <w:r w:rsidRPr="00A949FE">
        <w:rPr>
          <w:rFonts w:ascii="Times New Roman" w:eastAsia="Calibri" w:hAnsi="Times New Roman" w:cs="Times New Roman"/>
          <w:bCs/>
          <w:color w:val="000000"/>
          <w:kern w:val="2"/>
          <w:sz w:val="24"/>
          <w:szCs w:val="24"/>
          <w:lang w:eastAsia="zh-CN" w:bidi="hi-IN"/>
        </w:rPr>
        <w:t>Консультирование граждан осуществляется следующими способами:</w:t>
      </w:r>
    </w:p>
    <w:p w14:paraId="17543E99" w14:textId="77777777" w:rsidR="00A949FE" w:rsidRPr="00A949FE" w:rsidRDefault="00A949FE" w:rsidP="00A949FE">
      <w:pPr>
        <w:suppressAutoHyphens/>
        <w:spacing w:after="0" w:line="240" w:lineRule="auto"/>
        <w:ind w:firstLine="709"/>
        <w:contextualSpacing/>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в устной форме при личном обращении;</w:t>
      </w:r>
    </w:p>
    <w:p w14:paraId="15F22E2E" w14:textId="77777777" w:rsidR="00A949FE" w:rsidRPr="00A949FE" w:rsidRDefault="00A949FE" w:rsidP="00A949FE">
      <w:pPr>
        <w:suppressAutoHyphens/>
        <w:spacing w:after="0" w:line="240" w:lineRule="auto"/>
        <w:ind w:firstLine="709"/>
        <w:contextualSpacing/>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с использованием телефонной связи;</w:t>
      </w:r>
    </w:p>
    <w:p w14:paraId="06E24FD7" w14:textId="77777777" w:rsidR="00A949FE" w:rsidRPr="00A949FE" w:rsidRDefault="00A949FE" w:rsidP="00A949FE">
      <w:pPr>
        <w:suppressAutoHyphens/>
        <w:spacing w:after="0" w:line="240" w:lineRule="auto"/>
        <w:ind w:firstLine="709"/>
        <w:contextualSpacing/>
        <w:jc w:val="both"/>
        <w:rPr>
          <w:rFonts w:ascii="Times New Roman" w:eastAsia="NSimSun" w:hAnsi="Times New Roman" w:cs="Times New Roman"/>
          <w:kern w:val="2"/>
          <w:sz w:val="24"/>
          <w:szCs w:val="24"/>
          <w:lang w:eastAsia="zh-CN" w:bidi="hi-IN"/>
        </w:rPr>
      </w:pPr>
      <w:r w:rsidRPr="00A949FE">
        <w:rPr>
          <w:rFonts w:ascii="Times New Roman" w:eastAsia="Calibri" w:hAnsi="Times New Roman" w:cs="Times New Roman"/>
          <w:color w:val="000000"/>
          <w:kern w:val="2"/>
          <w:sz w:val="24"/>
          <w:szCs w:val="24"/>
          <w:lang w:eastAsia="zh-CN" w:bidi="hi-IN"/>
        </w:rPr>
        <w:t>- в письменной форме;</w:t>
      </w:r>
    </w:p>
    <w:p w14:paraId="331D9644" w14:textId="77777777" w:rsidR="00A949FE" w:rsidRPr="00A949FE" w:rsidRDefault="00A949FE" w:rsidP="00A949FE">
      <w:pPr>
        <w:suppressAutoHyphens/>
        <w:spacing w:after="0" w:line="240" w:lineRule="auto"/>
        <w:ind w:firstLine="709"/>
        <w:contextualSpacing/>
        <w:jc w:val="both"/>
        <w:rPr>
          <w:rFonts w:ascii="Times New Roman" w:eastAsia="NSimSun" w:hAnsi="Times New Roman" w:cs="Times New Roman"/>
          <w:kern w:val="2"/>
          <w:sz w:val="24"/>
          <w:szCs w:val="24"/>
          <w:lang w:eastAsia="zh-CN" w:bidi="hi-IN"/>
        </w:rPr>
      </w:pPr>
      <w:r w:rsidRPr="00A949FE">
        <w:rPr>
          <w:rFonts w:ascii="Times New Roman" w:eastAsia="Calibri" w:hAnsi="Times New Roman" w:cs="Times New Roman"/>
          <w:color w:val="000000"/>
          <w:kern w:val="2"/>
          <w:sz w:val="24"/>
          <w:szCs w:val="24"/>
          <w:lang w:eastAsia="zh-CN" w:bidi="hi-IN"/>
        </w:rPr>
        <w:t xml:space="preserve">- через электронную почту </w:t>
      </w:r>
      <w:proofErr w:type="spellStart"/>
      <w:r w:rsidRPr="00A949FE">
        <w:rPr>
          <w:rFonts w:ascii="Times New Roman" w:eastAsia="Calibri" w:hAnsi="Times New Roman" w:cs="Times New Roman"/>
          <w:color w:val="000000"/>
          <w:kern w:val="2"/>
          <w:sz w:val="24"/>
          <w:szCs w:val="24"/>
          <w:shd w:val="clear" w:color="auto" w:fill="FFFFFF"/>
          <w:lang w:val="en-US" w:eastAsia="zh-CN" w:bidi="hi-IN"/>
        </w:rPr>
        <w:t>admizv</w:t>
      </w:r>
      <w:proofErr w:type="spellEnd"/>
      <w:r w:rsidRPr="00A949FE">
        <w:rPr>
          <w:rFonts w:ascii="Times New Roman" w:eastAsia="Calibri" w:hAnsi="Times New Roman" w:cs="Times New Roman"/>
          <w:color w:val="000000"/>
          <w:kern w:val="2"/>
          <w:sz w:val="24"/>
          <w:szCs w:val="24"/>
          <w:shd w:val="clear" w:color="auto" w:fill="FFFFFF"/>
          <w:lang w:eastAsia="zh-CN" w:bidi="hi-IN"/>
        </w:rPr>
        <w:t>@</w:t>
      </w:r>
      <w:proofErr w:type="spellStart"/>
      <w:r w:rsidRPr="00A949FE">
        <w:rPr>
          <w:rFonts w:ascii="Times New Roman" w:eastAsia="Calibri" w:hAnsi="Times New Roman" w:cs="Times New Roman"/>
          <w:color w:val="000000"/>
          <w:kern w:val="2"/>
          <w:sz w:val="24"/>
          <w:szCs w:val="24"/>
          <w:shd w:val="clear" w:color="auto" w:fill="FFFFFF"/>
          <w:lang w:val="en-US" w:eastAsia="zh-CN" w:bidi="hi-IN"/>
        </w:rPr>
        <w:t>yandex</w:t>
      </w:r>
      <w:proofErr w:type="spellEnd"/>
      <w:r w:rsidRPr="00A949FE">
        <w:rPr>
          <w:rFonts w:ascii="Times New Roman" w:eastAsia="Calibri" w:hAnsi="Times New Roman" w:cs="Times New Roman"/>
          <w:color w:val="000000"/>
          <w:kern w:val="2"/>
          <w:sz w:val="24"/>
          <w:szCs w:val="24"/>
          <w:shd w:val="clear" w:color="auto" w:fill="FFFFFF"/>
          <w:lang w:eastAsia="zh-CN" w:bidi="hi-IN"/>
        </w:rPr>
        <w:t>.</w:t>
      </w:r>
      <w:proofErr w:type="spellStart"/>
      <w:r w:rsidRPr="00A949FE">
        <w:rPr>
          <w:rFonts w:ascii="Times New Roman" w:eastAsia="Calibri" w:hAnsi="Times New Roman" w:cs="Times New Roman"/>
          <w:color w:val="000000"/>
          <w:kern w:val="2"/>
          <w:sz w:val="24"/>
          <w:szCs w:val="24"/>
          <w:shd w:val="clear" w:color="auto" w:fill="FFFFFF"/>
          <w:lang w:val="en-US" w:eastAsia="zh-CN" w:bidi="hi-IN"/>
        </w:rPr>
        <w:t>ru</w:t>
      </w:r>
      <w:proofErr w:type="spellEnd"/>
      <w:r w:rsidRPr="00A949FE">
        <w:rPr>
          <w:rFonts w:ascii="Times New Roman" w:eastAsia="Calibri" w:hAnsi="Times New Roman" w:cs="Times New Roman"/>
          <w:color w:val="000000"/>
          <w:kern w:val="2"/>
          <w:sz w:val="24"/>
          <w:szCs w:val="24"/>
          <w:lang w:eastAsia="zh-CN" w:bidi="hi-IN"/>
        </w:rPr>
        <w:t>.</w:t>
      </w:r>
    </w:p>
    <w:p w14:paraId="111A7A29"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Calibri" w:hAnsi="Times New Roman" w:cs="Times New Roman"/>
          <w:color w:val="000000"/>
          <w:kern w:val="2"/>
          <w:sz w:val="24"/>
          <w:szCs w:val="24"/>
          <w:lang w:eastAsia="zh-CN" w:bidi="hi-IN"/>
        </w:rPr>
        <w:t>Консультации по вопросам предоставления муниципальной услуги предоставляются Исполнителем.</w:t>
      </w:r>
    </w:p>
    <w:p w14:paraId="3FCD2700" w14:textId="77777777" w:rsidR="00A949FE" w:rsidRPr="00A949FE" w:rsidRDefault="00A949FE" w:rsidP="00A949FE">
      <w:pPr>
        <w:suppressAutoHyphens/>
        <w:spacing w:after="0" w:line="240" w:lineRule="auto"/>
        <w:ind w:firstLine="709"/>
        <w:contextualSpacing/>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xml:space="preserve">При ответах на телефонные звонки и устные обращения работники, в рамках своей компетенции подробно и в </w:t>
      </w:r>
      <w:proofErr w:type="gramStart"/>
      <w:r w:rsidRPr="00A949FE">
        <w:rPr>
          <w:rFonts w:ascii="Times New Roman" w:eastAsia="NSimSun" w:hAnsi="Times New Roman" w:cs="Times New Roman"/>
          <w:color w:val="000000"/>
          <w:kern w:val="2"/>
          <w:sz w:val="24"/>
          <w:szCs w:val="24"/>
          <w:lang w:eastAsia="zh-CN" w:bidi="hi-IN"/>
        </w:rPr>
        <w:t>вежливой  (</w:t>
      </w:r>
      <w:proofErr w:type="gramEnd"/>
      <w:r w:rsidRPr="00A949FE">
        <w:rPr>
          <w:rFonts w:ascii="Times New Roman" w:eastAsia="NSimSun" w:hAnsi="Times New Roman" w:cs="Times New Roman"/>
          <w:color w:val="000000"/>
          <w:kern w:val="2"/>
          <w:sz w:val="24"/>
          <w:szCs w:val="24"/>
          <w:lang w:eastAsia="zh-CN" w:bidi="hi-IN"/>
        </w:rPr>
        <w:t>корректной) форме информируют обратившихся по интересующим их вопросам. Время разговора не должно превышать 10 минут.</w:t>
      </w:r>
    </w:p>
    <w:p w14:paraId="3C5DF601" w14:textId="77777777" w:rsidR="00A949FE" w:rsidRPr="00A949FE" w:rsidRDefault="00A949FE" w:rsidP="00A949FE">
      <w:pPr>
        <w:suppressAutoHyphens/>
        <w:spacing w:after="0" w:line="240" w:lineRule="auto"/>
        <w:ind w:firstLine="709"/>
        <w:contextualSpacing/>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xml:space="preserve">Ответ на телефонный звонок должен начинаться информацией о названии учреждения (органа, предоставляющего муниципальную услугу), фамилии, имени и отчестве работника, принявшего телефонный звонок. </w:t>
      </w:r>
    </w:p>
    <w:p w14:paraId="7BB35761" w14:textId="77777777" w:rsidR="00A949FE" w:rsidRPr="00A949FE" w:rsidRDefault="00A949FE" w:rsidP="00A949FE">
      <w:pPr>
        <w:suppressAutoHyphens/>
        <w:spacing w:after="0" w:line="240" w:lineRule="auto"/>
        <w:ind w:firstLine="709"/>
        <w:contextualSpacing/>
        <w:jc w:val="both"/>
        <w:rPr>
          <w:rFonts w:ascii="Times New Roman" w:eastAsia="NSimSun" w:hAnsi="Times New Roman" w:cs="Times New Roman"/>
          <w:kern w:val="2"/>
          <w:sz w:val="24"/>
          <w:szCs w:val="24"/>
          <w:lang w:eastAsia="zh-CN" w:bidi="hi-IN"/>
        </w:rPr>
      </w:pPr>
      <w:r w:rsidRPr="00A949FE">
        <w:rPr>
          <w:rFonts w:ascii="Times New Roman" w:eastAsia="Calibri" w:hAnsi="Times New Roman" w:cs="Times New Roman"/>
          <w:color w:val="000000"/>
          <w:kern w:val="2"/>
          <w:sz w:val="24"/>
          <w:szCs w:val="24"/>
          <w:lang w:eastAsia="zh-CN" w:bidi="hi-IN"/>
        </w:rPr>
        <w:t>Если суть поставленного в телефонном звонке вопроса не относится к компетенции работника, принявшего телефонный звонок, звонок должен быть переадресован (переведён) на работника с необходимой компетенцией, или гражданину должен быть сообщен телефонный номер, по которому можно получить необходимую информацию или предложено изложить суть обращения в письменной форме.</w:t>
      </w:r>
    </w:p>
    <w:p w14:paraId="2A2C2E55" w14:textId="77777777" w:rsidR="00A949FE" w:rsidRPr="00A949FE" w:rsidRDefault="00A949FE" w:rsidP="00A949FE">
      <w:pPr>
        <w:spacing w:after="0" w:line="240" w:lineRule="auto"/>
        <w:ind w:firstLine="851"/>
        <w:rPr>
          <w:rFonts w:ascii="Times New Roman" w:hAnsi="Times New Roman" w:cs="Times New Roman"/>
          <w:sz w:val="24"/>
          <w:szCs w:val="24"/>
        </w:rPr>
      </w:pPr>
    </w:p>
    <w:p w14:paraId="7BFA43B9" w14:textId="77777777" w:rsidR="00A949FE" w:rsidRPr="00A949FE" w:rsidRDefault="00A949FE" w:rsidP="00A949FE">
      <w:pPr>
        <w:pStyle w:val="a7"/>
        <w:numPr>
          <w:ilvl w:val="0"/>
          <w:numId w:val="4"/>
        </w:numPr>
        <w:suppressAutoHyphens/>
        <w:spacing w:after="0" w:line="240" w:lineRule="auto"/>
        <w:jc w:val="center"/>
        <w:rPr>
          <w:rFonts w:ascii="Times New Roman" w:eastAsia="NSimSun" w:hAnsi="Times New Roman" w:cs="Times New Roman"/>
          <w:b/>
          <w:bCs/>
          <w:color w:val="000000"/>
          <w:kern w:val="2"/>
          <w:sz w:val="24"/>
          <w:szCs w:val="24"/>
          <w:lang w:eastAsia="zh-CN" w:bidi="hi-IN"/>
        </w:rPr>
      </w:pPr>
      <w:r w:rsidRPr="00A949FE">
        <w:rPr>
          <w:rFonts w:ascii="Times New Roman" w:eastAsia="NSimSun" w:hAnsi="Times New Roman" w:cs="Times New Roman"/>
          <w:b/>
          <w:bCs/>
          <w:color w:val="000000"/>
          <w:kern w:val="2"/>
          <w:sz w:val="24"/>
          <w:szCs w:val="24"/>
          <w:lang w:eastAsia="zh-CN" w:bidi="hi-IN"/>
        </w:rPr>
        <w:t>Стандарт предоставления муниципальной услуги</w:t>
      </w:r>
    </w:p>
    <w:p w14:paraId="4B051009" w14:textId="77777777" w:rsidR="00A949FE" w:rsidRPr="00A949FE" w:rsidRDefault="00A949FE" w:rsidP="00A949FE">
      <w:pPr>
        <w:shd w:val="clear" w:color="auto" w:fill="FFFFFF"/>
        <w:tabs>
          <w:tab w:val="left" w:pos="720"/>
        </w:tabs>
        <w:suppressAutoHyphens/>
        <w:spacing w:after="0" w:line="240" w:lineRule="auto"/>
        <w:ind w:firstLine="709"/>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iCs/>
          <w:color w:val="000000"/>
          <w:spacing w:val="-21"/>
          <w:kern w:val="2"/>
          <w:sz w:val="24"/>
          <w:szCs w:val="24"/>
          <w:lang w:eastAsia="zh-CN" w:bidi="hi-IN"/>
        </w:rPr>
        <w:t xml:space="preserve">2.1. </w:t>
      </w:r>
      <w:r w:rsidRPr="00A949FE">
        <w:rPr>
          <w:rFonts w:ascii="Times New Roman" w:eastAsia="NSimSun" w:hAnsi="Times New Roman" w:cs="Times New Roman"/>
          <w:b/>
          <w:bCs/>
          <w:iCs/>
          <w:color w:val="000000"/>
          <w:kern w:val="2"/>
          <w:sz w:val="24"/>
          <w:szCs w:val="24"/>
          <w:lang w:eastAsia="zh-CN" w:bidi="hi-IN"/>
        </w:rPr>
        <w:t>Наименование муниципальной услуги</w:t>
      </w:r>
    </w:p>
    <w:p w14:paraId="1C44FE9E"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xml:space="preserve">Муниципальная услуга, предоставление которой регулируется настоящим Регламентом, именуется </w:t>
      </w:r>
      <w:r w:rsidRPr="00A949FE">
        <w:rPr>
          <w:rFonts w:ascii="Times New Roman" w:hAnsi="Times New Roman" w:cs="Times New Roman"/>
          <w:color w:val="000000"/>
          <w:kern w:val="2"/>
          <w:sz w:val="24"/>
          <w:szCs w:val="24"/>
          <w:lang w:eastAsia="zh-CN" w:bidi="hi-IN"/>
        </w:rPr>
        <w:t>«</w:t>
      </w:r>
      <w:r w:rsidRPr="00A949FE">
        <w:rPr>
          <w:rFonts w:ascii="Times New Roman" w:eastAsia="Arial" w:hAnsi="Times New Roman" w:cs="Times New Roman"/>
          <w:color w:val="000000"/>
          <w:kern w:val="2"/>
          <w:sz w:val="24"/>
          <w:szCs w:val="24"/>
          <w:lang w:eastAsia="zh-CN" w:bidi="hi-IN"/>
        </w:rPr>
        <w:t>Выдача выписки из электронной похозяйственной книги</w:t>
      </w:r>
      <w:r w:rsidRPr="00A949FE">
        <w:rPr>
          <w:rFonts w:ascii="Times New Roman" w:eastAsia="NSimSun" w:hAnsi="Times New Roman" w:cs="Times New Roman"/>
          <w:color w:val="000000"/>
          <w:kern w:val="2"/>
          <w:sz w:val="24"/>
          <w:szCs w:val="24"/>
          <w:lang w:eastAsia="zh-CN" w:bidi="hi-IN"/>
        </w:rPr>
        <w:t>».</w:t>
      </w:r>
    </w:p>
    <w:p w14:paraId="1DE8A29B"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p>
    <w:p w14:paraId="00B2D86C" w14:textId="77777777" w:rsidR="00A949FE" w:rsidRPr="00A949FE" w:rsidRDefault="00A949FE" w:rsidP="00A949FE">
      <w:pPr>
        <w:suppressAutoHyphens/>
        <w:spacing w:after="0" w:line="240" w:lineRule="auto"/>
        <w:ind w:firstLine="709"/>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iCs/>
          <w:color w:val="000000"/>
          <w:kern w:val="2"/>
          <w:sz w:val="24"/>
          <w:szCs w:val="24"/>
          <w:lang w:eastAsia="zh-CN" w:bidi="hi-IN"/>
        </w:rPr>
        <w:t>2.2. Наименование органа, предоставляющего муниципальную услугу</w:t>
      </w:r>
    </w:p>
    <w:p w14:paraId="68255EFB" w14:textId="77777777" w:rsidR="00A949FE" w:rsidRPr="00A949FE" w:rsidRDefault="00A949FE" w:rsidP="00A949FE">
      <w:pPr>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xml:space="preserve">Муниципальная услуга предоставляется Администрацией муниципального образования «Известковское городское поселение» (далее – Администрация). </w:t>
      </w:r>
    </w:p>
    <w:p w14:paraId="7CB9A26A" w14:textId="77777777" w:rsidR="00A949FE" w:rsidRPr="00A949FE" w:rsidRDefault="00A949FE" w:rsidP="00A949FE">
      <w:pPr>
        <w:spacing w:after="0" w:line="240" w:lineRule="auto"/>
        <w:ind w:firstLine="709"/>
        <w:jc w:val="both"/>
        <w:rPr>
          <w:rFonts w:ascii="Times New Roman" w:eastAsia="NSimSun" w:hAnsi="Times New Roman" w:cs="Times New Roman"/>
          <w:color w:val="000000"/>
          <w:kern w:val="2"/>
          <w:sz w:val="24"/>
          <w:szCs w:val="24"/>
          <w:lang w:eastAsia="zh-CN" w:bidi="hi-IN"/>
        </w:rPr>
      </w:pPr>
    </w:p>
    <w:p w14:paraId="7898C300" w14:textId="77777777" w:rsidR="00A949FE" w:rsidRPr="00A949FE" w:rsidRDefault="00A949FE" w:rsidP="00A949FE">
      <w:pPr>
        <w:suppressAutoHyphens/>
        <w:spacing w:after="0" w:line="240" w:lineRule="auto"/>
        <w:ind w:firstLine="709"/>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iCs/>
          <w:color w:val="000000"/>
          <w:kern w:val="2"/>
          <w:sz w:val="24"/>
          <w:szCs w:val="24"/>
          <w:lang w:eastAsia="zh-CN" w:bidi="hi-IN"/>
        </w:rPr>
        <w:t>2.3. Результат предоставления муниципальной услуги</w:t>
      </w:r>
    </w:p>
    <w:p w14:paraId="177DD901"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Результатом предоставления муниципальной услуги является направление (выдача) Заявителю:</w:t>
      </w:r>
    </w:p>
    <w:p w14:paraId="51FAB488"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выписки из электронной похозяйственной книги</w:t>
      </w:r>
      <w:r w:rsidRPr="00A949FE">
        <w:rPr>
          <w:rFonts w:ascii="Times New Roman" w:eastAsia="NSimSun" w:hAnsi="Times New Roman" w:cs="Times New Roman"/>
          <w:bCs/>
          <w:kern w:val="2"/>
          <w:sz w:val="24"/>
          <w:szCs w:val="24"/>
          <w:lang w:bidi="hi-IN"/>
        </w:rPr>
        <w:t xml:space="preserve"> в соответствии с </w:t>
      </w:r>
      <w:r w:rsidRPr="00A949FE">
        <w:rPr>
          <w:rFonts w:ascii="Times New Roman" w:eastAsia="NSimSun" w:hAnsi="Times New Roman" w:cs="Times New Roman"/>
          <w:bCs/>
          <w:color w:val="000000"/>
          <w:kern w:val="2"/>
          <w:sz w:val="24"/>
          <w:szCs w:val="24"/>
          <w:lang w:bidi="hi-IN"/>
        </w:rPr>
        <w:t xml:space="preserve">Приказом Федеральной службы государственной регистрации, кадастра и картографии от 25.08.2021 № П/0368 «Об установлении формы выписки из похозяйственной книги о наличии у гражданина права на земельный участок» </w:t>
      </w:r>
      <w:r w:rsidRPr="00A949FE">
        <w:rPr>
          <w:rFonts w:ascii="Times New Roman" w:eastAsia="NSimSun" w:hAnsi="Times New Roman" w:cs="Times New Roman"/>
          <w:bCs/>
          <w:kern w:val="2"/>
          <w:sz w:val="24"/>
          <w:szCs w:val="24"/>
          <w:lang w:bidi="hi-IN"/>
        </w:rPr>
        <w:t>(приложение №1 к настоящему Регламенту);</w:t>
      </w:r>
    </w:p>
    <w:p w14:paraId="19ECB5F4"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bCs/>
          <w:kern w:val="2"/>
          <w:sz w:val="24"/>
          <w:szCs w:val="24"/>
          <w:lang w:bidi="hi-IN"/>
        </w:rPr>
        <w:lastRenderedPageBreak/>
        <w:t xml:space="preserve">- </w:t>
      </w:r>
      <w:r w:rsidRPr="00A949FE">
        <w:rPr>
          <w:rFonts w:ascii="Times New Roman" w:eastAsia="NSimSun" w:hAnsi="Times New Roman" w:cs="Times New Roman"/>
          <w:bCs/>
          <w:color w:val="000000"/>
          <w:kern w:val="2"/>
          <w:sz w:val="24"/>
          <w:szCs w:val="24"/>
          <w:lang w:bidi="hi-IN"/>
        </w:rPr>
        <w:t xml:space="preserve">выписки из </w:t>
      </w:r>
      <w:r w:rsidRPr="00A949FE">
        <w:rPr>
          <w:rFonts w:ascii="Times New Roman" w:eastAsia="NSimSun" w:hAnsi="Times New Roman" w:cs="Times New Roman"/>
          <w:color w:val="000000"/>
          <w:kern w:val="2"/>
          <w:sz w:val="24"/>
          <w:szCs w:val="24"/>
          <w:lang w:eastAsia="zh-CN" w:bidi="hi-IN"/>
        </w:rPr>
        <w:t>электронной</w:t>
      </w:r>
      <w:r w:rsidRPr="00A949FE">
        <w:rPr>
          <w:rFonts w:ascii="Times New Roman" w:eastAsia="NSimSun" w:hAnsi="Times New Roman" w:cs="Times New Roman"/>
          <w:bCs/>
          <w:color w:val="000000"/>
          <w:kern w:val="2"/>
          <w:sz w:val="24"/>
          <w:szCs w:val="24"/>
          <w:lang w:bidi="hi-IN"/>
        </w:rPr>
        <w:t xml:space="preserve"> похозяйственной книги в произвольной форме (по форме отдельных листов похозяйственной книги, или по разделам (подразделам), или по конкретному пункту похозяйственной книги;</w:t>
      </w:r>
    </w:p>
    <w:p w14:paraId="290CFE60"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shd w:val="clear" w:color="auto" w:fill="FFFF00"/>
          <w:lang w:eastAsia="zh-CN" w:bidi="hi-IN"/>
        </w:rPr>
      </w:pPr>
      <w:r w:rsidRPr="00A949FE">
        <w:rPr>
          <w:rFonts w:ascii="Times New Roman" w:eastAsia="NSimSun" w:hAnsi="Times New Roman" w:cs="Times New Roman"/>
          <w:bCs/>
          <w:color w:val="000000"/>
          <w:kern w:val="2"/>
          <w:sz w:val="24"/>
          <w:szCs w:val="24"/>
          <w:lang w:bidi="hi-IN"/>
        </w:rPr>
        <w:t xml:space="preserve">- выписки из </w:t>
      </w:r>
      <w:r w:rsidRPr="00A949FE">
        <w:rPr>
          <w:rFonts w:ascii="Times New Roman" w:eastAsia="NSimSun" w:hAnsi="Times New Roman" w:cs="Times New Roman"/>
          <w:color w:val="000000"/>
          <w:kern w:val="2"/>
          <w:sz w:val="24"/>
          <w:szCs w:val="24"/>
          <w:lang w:eastAsia="zh-CN" w:bidi="hi-IN"/>
        </w:rPr>
        <w:t>электронной</w:t>
      </w:r>
      <w:r w:rsidRPr="00A949FE">
        <w:rPr>
          <w:rFonts w:ascii="Times New Roman" w:eastAsia="NSimSun" w:hAnsi="Times New Roman" w:cs="Times New Roman"/>
          <w:bCs/>
          <w:color w:val="000000"/>
          <w:kern w:val="2"/>
          <w:sz w:val="24"/>
          <w:szCs w:val="24"/>
          <w:lang w:bidi="hi-IN"/>
        </w:rPr>
        <w:t xml:space="preserve"> похозяйственной книги в форме электронного документа предоставляется в личном кабинете на Едином портале в случае, если заявление направлено в электронной форме с использованием Единого портала.</w:t>
      </w:r>
    </w:p>
    <w:p w14:paraId="72876D35"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shd w:val="clear" w:color="auto" w:fill="FFFF00"/>
          <w:lang w:eastAsia="zh-CN" w:bidi="hi-IN"/>
        </w:rPr>
      </w:pPr>
      <w:r w:rsidRPr="00A949FE">
        <w:rPr>
          <w:rFonts w:ascii="Times New Roman" w:eastAsia="NSimSun" w:hAnsi="Times New Roman" w:cs="Times New Roman"/>
          <w:bCs/>
          <w:color w:val="000000"/>
          <w:kern w:val="2"/>
          <w:sz w:val="24"/>
          <w:szCs w:val="24"/>
          <w:lang w:bidi="hi-IN"/>
        </w:rPr>
        <w:t>В остальных случаях в форме электронного документа распечатывается и направляется заказным письмом на почтовый адрес главы личного подсобного хозяйства или иного члена личного подсобного хозяйства, указанный в заявлении, либо передается главе личного подсобного хозяйства или иному члену личного подсобного хозяйства по предъявлению документа, удостоверяющего личность, под личную подпись.</w:t>
      </w:r>
    </w:p>
    <w:p w14:paraId="50757D45"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уведомления об отказе в предоставлении муниципальной услуги (приложение № 2 к настоящему Регламенту).</w:t>
      </w:r>
    </w:p>
    <w:p w14:paraId="46539303"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p>
    <w:p w14:paraId="0F3BB6DB" w14:textId="77777777" w:rsidR="00A949FE" w:rsidRPr="00A949FE" w:rsidRDefault="00A949FE" w:rsidP="00A949FE">
      <w:pPr>
        <w:suppressAutoHyphens/>
        <w:spacing w:after="0" w:line="240" w:lineRule="auto"/>
        <w:ind w:firstLine="709"/>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iCs/>
          <w:color w:val="000000"/>
          <w:kern w:val="2"/>
          <w:sz w:val="24"/>
          <w:szCs w:val="24"/>
          <w:lang w:eastAsia="zh-CN" w:bidi="hi-IN"/>
        </w:rPr>
        <w:t xml:space="preserve">2.4. Срок предоставления, приостановления и выдачи документов, являющихся результатом </w:t>
      </w:r>
      <w:proofErr w:type="gramStart"/>
      <w:r w:rsidRPr="00A949FE">
        <w:rPr>
          <w:rFonts w:ascii="Times New Roman" w:eastAsia="NSimSun" w:hAnsi="Times New Roman" w:cs="Times New Roman"/>
          <w:b/>
          <w:bCs/>
          <w:iCs/>
          <w:color w:val="000000"/>
          <w:kern w:val="2"/>
          <w:sz w:val="24"/>
          <w:szCs w:val="24"/>
          <w:lang w:eastAsia="zh-CN" w:bidi="hi-IN"/>
        </w:rPr>
        <w:t>предоставления  муниципальной</w:t>
      </w:r>
      <w:proofErr w:type="gramEnd"/>
      <w:r w:rsidRPr="00A949FE">
        <w:rPr>
          <w:rFonts w:ascii="Times New Roman" w:eastAsia="NSimSun" w:hAnsi="Times New Roman" w:cs="Times New Roman"/>
          <w:b/>
          <w:bCs/>
          <w:iCs/>
          <w:color w:val="000000"/>
          <w:kern w:val="2"/>
          <w:sz w:val="24"/>
          <w:szCs w:val="24"/>
          <w:lang w:eastAsia="zh-CN" w:bidi="hi-IN"/>
        </w:rPr>
        <w:t xml:space="preserve"> услуги</w:t>
      </w:r>
    </w:p>
    <w:p w14:paraId="00E29E18"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iCs/>
          <w:color w:val="000000"/>
          <w:kern w:val="2"/>
          <w:sz w:val="24"/>
          <w:szCs w:val="24"/>
          <w:lang w:eastAsia="zh-CN" w:bidi="hi-IN"/>
        </w:rPr>
        <w:t>Срок предоставления и выдачи документов, являющихся результатом предоставления муниципальной услуги – не превышающий 3 (трех) рабочих дней с даты регистрации заявления Заявителя о предоставлении муниципальной услуги.</w:t>
      </w:r>
    </w:p>
    <w:p w14:paraId="10D7AA7B"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iCs/>
          <w:color w:val="000000"/>
          <w:kern w:val="2"/>
          <w:sz w:val="24"/>
          <w:szCs w:val="24"/>
          <w:lang w:eastAsia="zh-CN" w:bidi="hi-IN"/>
        </w:rPr>
        <w:t>В случаях, если вопрос требует дополнительной проработки (направления запроса), срок рассмотрения заявки может быть увеличен по решению Администрации в соответствии с действующим законодательством (но не более чем на 30 календарных дней), при этом Заявителю не позднее 3 календарных дней со дня принятия такого решения направляется соответствующее уведомление согласно форме (приложение №3 к настоящему Регламенту).</w:t>
      </w:r>
    </w:p>
    <w:p w14:paraId="3CB3E728" w14:textId="77777777" w:rsidR="00A949FE" w:rsidRPr="00A949FE" w:rsidRDefault="00A949FE" w:rsidP="00A949FE">
      <w:pPr>
        <w:suppressAutoHyphens/>
        <w:spacing w:after="0" w:line="240" w:lineRule="auto"/>
        <w:ind w:firstLine="709"/>
        <w:contextualSpacing/>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iCs/>
          <w:color w:val="000000"/>
          <w:kern w:val="2"/>
          <w:sz w:val="24"/>
          <w:szCs w:val="24"/>
          <w:lang w:eastAsia="zh-CN" w:bidi="hi-IN"/>
        </w:rPr>
        <w:t>Приостановление муниципальной услуги не предусмотрено законодательством Российской Федерации.</w:t>
      </w:r>
    </w:p>
    <w:p w14:paraId="5CB7D0E5" w14:textId="77777777" w:rsidR="00A949FE" w:rsidRPr="00A949FE" w:rsidRDefault="00A949FE" w:rsidP="00A949FE">
      <w:pPr>
        <w:spacing w:after="0" w:line="240" w:lineRule="auto"/>
        <w:ind w:firstLine="709"/>
        <w:jc w:val="both"/>
        <w:rPr>
          <w:rFonts w:ascii="Times New Roman" w:hAnsi="Times New Roman" w:cs="Times New Roman"/>
          <w:sz w:val="24"/>
          <w:szCs w:val="24"/>
        </w:rPr>
      </w:pPr>
    </w:p>
    <w:p w14:paraId="12D5BDCE" w14:textId="77777777" w:rsidR="00A949FE" w:rsidRPr="00A949FE" w:rsidRDefault="00A949FE" w:rsidP="00A949FE">
      <w:pPr>
        <w:suppressAutoHyphens/>
        <w:spacing w:after="0" w:line="240" w:lineRule="auto"/>
        <w:ind w:firstLine="709"/>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iCs/>
          <w:color w:val="000000"/>
          <w:kern w:val="2"/>
          <w:sz w:val="24"/>
          <w:szCs w:val="24"/>
          <w:lang w:eastAsia="zh-CN" w:bidi="hi-IN"/>
        </w:rPr>
        <w:t>2.5.</w:t>
      </w:r>
      <w:r w:rsidRPr="00A949FE">
        <w:rPr>
          <w:rFonts w:ascii="Times New Roman" w:eastAsia="NSimSun" w:hAnsi="Times New Roman" w:cs="Times New Roman"/>
          <w:b/>
          <w:bCs/>
          <w:color w:val="000000"/>
          <w:kern w:val="2"/>
          <w:sz w:val="24"/>
          <w:szCs w:val="24"/>
          <w:lang w:eastAsia="zh-CN" w:bidi="hi-IN"/>
        </w:rPr>
        <w:t xml:space="preserve"> </w:t>
      </w:r>
      <w:r w:rsidRPr="00A949FE">
        <w:rPr>
          <w:rFonts w:ascii="Times New Roman" w:eastAsia="NSimSun" w:hAnsi="Times New Roman" w:cs="Times New Roman"/>
          <w:b/>
          <w:bCs/>
          <w:iCs/>
          <w:color w:val="000000"/>
          <w:kern w:val="2"/>
          <w:sz w:val="24"/>
          <w:szCs w:val="24"/>
          <w:lang w:eastAsia="zh-CN" w:bidi="hi-IN"/>
        </w:rPr>
        <w:t>Перечень нормативных правовых актов, непосредственно регулирующих отношения, возникающие в связи с предоставлением муниципальной услуги</w:t>
      </w:r>
    </w:p>
    <w:p w14:paraId="2CDF4ECB"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Предоставление муниципальной услуги осуществляется в соответствии с:</w:t>
      </w:r>
    </w:p>
    <w:p w14:paraId="0DDE9C1D"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Федеральным законом от 06.10.2003 № 131-ФЗ «Об общих принципах организации местного самоуправления в Российской Федерации»;</w:t>
      </w:r>
    </w:p>
    <w:p w14:paraId="3017BA43"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Федеральным законом от 27.07.2006 № 152-ФЗ «О персональных данных»;</w:t>
      </w:r>
    </w:p>
    <w:p w14:paraId="195158E2"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bidi="hi-IN"/>
        </w:rPr>
        <w:t>- Федеральным законом от 27.07.2010 № 210-ФЗ «Об организации предоставления государственных и муниципальных услуг»;</w:t>
      </w:r>
    </w:p>
    <w:p w14:paraId="60CBA6F3"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bidi="hi-IN"/>
        </w:rPr>
        <w:t>- Федеральным законом от 02.05.2006 № 59-ФЗ «О порядке рассмотрения обращения граждан Российской федерации»</w:t>
      </w:r>
      <w:r w:rsidRPr="00A949FE">
        <w:rPr>
          <w:rFonts w:ascii="Times New Roman" w:eastAsia="NSimSun" w:hAnsi="Times New Roman" w:cs="Times New Roman"/>
          <w:color w:val="000000"/>
          <w:kern w:val="2"/>
          <w:sz w:val="24"/>
          <w:szCs w:val="24"/>
          <w:lang w:eastAsia="zh-CN" w:bidi="hi-IN"/>
        </w:rPr>
        <w:t>;</w:t>
      </w:r>
    </w:p>
    <w:p w14:paraId="7FD091BD" w14:textId="77777777" w:rsidR="00A949FE" w:rsidRPr="00A949FE" w:rsidRDefault="00A949FE" w:rsidP="00A949FE">
      <w:pPr>
        <w:suppressAutoHyphens/>
        <w:spacing w:after="0" w:line="240" w:lineRule="auto"/>
        <w:ind w:firstLine="709"/>
        <w:jc w:val="both"/>
        <w:rPr>
          <w:rFonts w:ascii="Times New Roman" w:hAnsi="Times New Roman" w:cs="Times New Roman"/>
          <w:kern w:val="2"/>
          <w:sz w:val="24"/>
          <w:szCs w:val="24"/>
          <w:lang w:bidi="hi-IN"/>
        </w:rPr>
      </w:pPr>
      <w:r w:rsidRPr="00A949FE">
        <w:rPr>
          <w:rFonts w:ascii="Times New Roman" w:eastAsia="NSimSun" w:hAnsi="Times New Roman" w:cs="Times New Roman"/>
          <w:color w:val="000000"/>
          <w:kern w:val="2"/>
          <w:sz w:val="24"/>
          <w:szCs w:val="24"/>
          <w:lang w:eastAsia="zh-CN" w:bidi="hi-IN"/>
        </w:rPr>
        <w:t>- Федеральным законом от 13.07.2015 № 218-ФЗ «О государственной регистрации недвижимости»;</w:t>
      </w:r>
    </w:p>
    <w:p w14:paraId="7F73FB37"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Федеральным законом от 07.07.2003 №112-ФЗ «О личном подсобном хозяйстве»;</w:t>
      </w:r>
    </w:p>
    <w:p w14:paraId="1F795B0D"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Конституцией Российской Федерации;</w:t>
      </w:r>
    </w:p>
    <w:p w14:paraId="0DA6D51F" w14:textId="77777777" w:rsidR="00A949FE" w:rsidRPr="00A949FE" w:rsidRDefault="00A949FE" w:rsidP="00A949FE">
      <w:pPr>
        <w:widowControl w:val="0"/>
        <w:suppressAutoHyphens/>
        <w:spacing w:after="0" w:line="240" w:lineRule="auto"/>
        <w:ind w:firstLine="709"/>
        <w:jc w:val="both"/>
        <w:rPr>
          <w:rFonts w:ascii="Times New Roman" w:eastAsiaTheme="minorEastAsia" w:hAnsi="Times New Roman" w:cs="Times New Roman"/>
          <w:sz w:val="24"/>
          <w:szCs w:val="24"/>
        </w:rPr>
      </w:pPr>
      <w:r w:rsidRPr="00A949FE">
        <w:rPr>
          <w:rFonts w:ascii="Times New Roman" w:eastAsiaTheme="minorEastAsia" w:hAnsi="Times New Roman" w:cs="Times New Roman"/>
          <w:color w:val="000000"/>
          <w:sz w:val="24"/>
          <w:szCs w:val="24"/>
        </w:rPr>
        <w:t>- Гражданский кодекс Российской Федерации;</w:t>
      </w:r>
    </w:p>
    <w:p w14:paraId="544AC01B"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Постановление Правительства Российской Федерации от 01.12.2021 № 2152 «Об утверждении Правил создания сертификата ключа проверки, усиленной неквалифицированной электронной подписи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p>
    <w:p w14:paraId="52B8AE57"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Приказом Федеральной службы государственной регистрации, кадастра и картографии от 25.08.2021 № П/0368 «Об установлении формы выписки из похозяйственной книги о наличии у гражданина права на земельный участок»;</w:t>
      </w:r>
    </w:p>
    <w:p w14:paraId="120513FA"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Приказом Министерства сельского хозяйства Российской Федерации от 27.09.2022 № 629 «Об утверждении формы и порядка ведения похозяйственных книг»;</w:t>
      </w:r>
    </w:p>
    <w:p w14:paraId="67DC2586" w14:textId="77777777" w:rsidR="00A949FE" w:rsidRPr="00A949FE" w:rsidRDefault="00A949FE" w:rsidP="00A949FE">
      <w:pPr>
        <w:widowControl w:val="0"/>
        <w:suppressAutoHyphens/>
        <w:overflowPunct w:val="0"/>
        <w:spacing w:after="0" w:line="240" w:lineRule="auto"/>
        <w:ind w:firstLine="709"/>
        <w:jc w:val="both"/>
        <w:textAlignment w:val="baseline"/>
        <w:rPr>
          <w:rFonts w:ascii="Times New Roman" w:hAnsi="Times New Roman" w:cs="Times New Roman"/>
          <w:kern w:val="2"/>
          <w:sz w:val="24"/>
          <w:szCs w:val="24"/>
          <w:lang w:eastAsia="zh-CN"/>
        </w:rPr>
      </w:pPr>
      <w:r w:rsidRPr="00A949FE">
        <w:rPr>
          <w:rFonts w:ascii="Times New Roman" w:hAnsi="Times New Roman" w:cs="Times New Roman"/>
          <w:color w:val="000000"/>
          <w:kern w:val="2"/>
          <w:sz w:val="24"/>
          <w:szCs w:val="24"/>
          <w:lang w:eastAsia="zh-CN"/>
        </w:rPr>
        <w:lastRenderedPageBreak/>
        <w:t xml:space="preserve">- Постановлением администрации </w:t>
      </w:r>
      <w:proofErr w:type="spellStart"/>
      <w:r w:rsidRPr="00A949FE">
        <w:rPr>
          <w:rFonts w:ascii="Times New Roman" w:hAnsi="Times New Roman" w:cs="Times New Roman"/>
          <w:color w:val="000000"/>
          <w:kern w:val="2"/>
          <w:sz w:val="24"/>
          <w:szCs w:val="24"/>
          <w:lang w:eastAsia="zh-CN"/>
        </w:rPr>
        <w:t>Известковского</w:t>
      </w:r>
      <w:proofErr w:type="spellEnd"/>
      <w:r w:rsidRPr="00A949FE">
        <w:rPr>
          <w:rFonts w:ascii="Times New Roman" w:hAnsi="Times New Roman" w:cs="Times New Roman"/>
          <w:color w:val="000000"/>
          <w:kern w:val="2"/>
          <w:sz w:val="24"/>
          <w:szCs w:val="24"/>
          <w:lang w:eastAsia="zh-CN"/>
        </w:rPr>
        <w:t xml:space="preserve"> городского поселения 17.04.2018 № 81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w:t>
      </w:r>
    </w:p>
    <w:p w14:paraId="03987F5E"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xml:space="preserve">- Уставом </w:t>
      </w:r>
      <w:r w:rsidRPr="00A949FE">
        <w:rPr>
          <w:rFonts w:ascii="Times New Roman" w:hAnsi="Times New Roman" w:cs="Times New Roman"/>
          <w:color w:val="000000"/>
          <w:sz w:val="24"/>
          <w:szCs w:val="24"/>
        </w:rPr>
        <w:t>муниципального образования «Известковское городское поселение»</w:t>
      </w:r>
      <w:r w:rsidRPr="00A949FE">
        <w:rPr>
          <w:rFonts w:ascii="Times New Roman" w:eastAsia="NSimSun" w:hAnsi="Times New Roman" w:cs="Times New Roman"/>
          <w:color w:val="000000"/>
          <w:kern w:val="2"/>
          <w:sz w:val="24"/>
          <w:szCs w:val="24"/>
          <w:lang w:eastAsia="zh-CN" w:bidi="hi-IN"/>
        </w:rPr>
        <w:t xml:space="preserve">; </w:t>
      </w:r>
    </w:p>
    <w:p w14:paraId="0C5AEC07"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настоящим Регламентом.</w:t>
      </w:r>
    </w:p>
    <w:p w14:paraId="171D88D6" w14:textId="77777777" w:rsidR="00A949FE" w:rsidRPr="00A949FE" w:rsidRDefault="00A949FE" w:rsidP="00A949FE">
      <w:pPr>
        <w:spacing w:after="0" w:line="240" w:lineRule="auto"/>
        <w:ind w:firstLine="709"/>
        <w:jc w:val="both"/>
        <w:rPr>
          <w:rFonts w:ascii="Times New Roman" w:hAnsi="Times New Roman" w:cs="Times New Roman"/>
          <w:sz w:val="24"/>
          <w:szCs w:val="24"/>
        </w:rPr>
      </w:pPr>
    </w:p>
    <w:p w14:paraId="6317275F" w14:textId="77777777" w:rsidR="00A949FE" w:rsidRPr="00A949FE" w:rsidRDefault="00A949FE" w:rsidP="00A949FE">
      <w:pPr>
        <w:suppressAutoHyphens/>
        <w:spacing w:after="0" w:line="240" w:lineRule="auto"/>
        <w:ind w:firstLine="709"/>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iCs/>
          <w:color w:val="000000"/>
          <w:kern w:val="2"/>
          <w:sz w:val="24"/>
          <w:szCs w:val="24"/>
          <w:lang w:eastAsia="zh-CN" w:bidi="hi-IN"/>
        </w:rPr>
        <w:t>2.6. Исчерпывающий перечень документов, необходимых в соответствии с нормативными правовыми актами для предоставления муниципальной услуги, подлежащих предоставлению Заявителем, для получения муниципальной услуги</w:t>
      </w:r>
    </w:p>
    <w:p w14:paraId="0A4E591B"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2.6.1. При обращении за услугой Заявитель предоставляет Исполнителю:</w:t>
      </w:r>
    </w:p>
    <w:p w14:paraId="7ABD225E"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Courier New" w:hAnsi="Times New Roman" w:cs="Times New Roman"/>
          <w:color w:val="000000"/>
          <w:kern w:val="2"/>
          <w:sz w:val="24"/>
          <w:szCs w:val="24"/>
          <w:lang w:eastAsia="hi-IN" w:bidi="hi-IN"/>
        </w:rPr>
        <w:t>-документ, удостоверяющий личность, оригинал обязателен (предоставляется для просмотра и снятия копии);</w:t>
      </w:r>
    </w:p>
    <w:p w14:paraId="44DC6DE1"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заявление о выдаче выписки из похозяйственной книги (приложение № 4 к настоящему Регламенту), а также подготовленного в электронной форме с помощью Единого портала, подписано усиленной неквалифицированной электронной подписью, сертификат ключа проверки которой создан и используется в инфраструктуре, обеспечивающей информационно – технологическое взаимодействие информационных систем, используемых для предоставления государственных и муниципальных услуг в электронной форме, в установленном Правительством Российской Федерации порядке;</w:t>
      </w:r>
    </w:p>
    <w:p w14:paraId="577022C9"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Courier New" w:hAnsi="Times New Roman" w:cs="Times New Roman"/>
          <w:color w:val="000000"/>
          <w:kern w:val="2"/>
          <w:sz w:val="24"/>
          <w:szCs w:val="24"/>
          <w:lang w:eastAsia="hi-IN" w:bidi="hi-IN"/>
        </w:rPr>
        <w:t xml:space="preserve">- документ, подтверждающий осуществление полномочия собственника в отношении имущества, представителя </w:t>
      </w:r>
      <w:proofErr w:type="gramStart"/>
      <w:r w:rsidRPr="00A949FE">
        <w:rPr>
          <w:rFonts w:ascii="Times New Roman" w:eastAsia="Courier New" w:hAnsi="Times New Roman" w:cs="Times New Roman"/>
          <w:color w:val="000000"/>
          <w:kern w:val="2"/>
          <w:sz w:val="24"/>
          <w:szCs w:val="24"/>
          <w:lang w:eastAsia="hi-IN" w:bidi="hi-IN"/>
        </w:rPr>
        <w:t>Заявителя, в случае, если</w:t>
      </w:r>
      <w:proofErr w:type="gramEnd"/>
      <w:r w:rsidRPr="00A949FE">
        <w:rPr>
          <w:rFonts w:ascii="Times New Roman" w:eastAsia="Courier New" w:hAnsi="Times New Roman" w:cs="Times New Roman"/>
          <w:color w:val="000000"/>
          <w:kern w:val="2"/>
          <w:sz w:val="24"/>
          <w:szCs w:val="24"/>
          <w:lang w:eastAsia="hi-IN" w:bidi="hi-IN"/>
        </w:rPr>
        <w:t xml:space="preserve"> с заявлением о предоставлении муниципальной услуги обращается представитель Заявителя – (документ, удостоверяющий личность уполномоченного представителя собственника в отношении имущества) оригинал обязателен (предоставляется для просмотра и снятия копий); </w:t>
      </w:r>
    </w:p>
    <w:p w14:paraId="03F34EE4"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Courier New" w:hAnsi="Times New Roman" w:cs="Times New Roman"/>
          <w:color w:val="000000"/>
          <w:kern w:val="2"/>
          <w:sz w:val="24"/>
          <w:szCs w:val="24"/>
          <w:lang w:eastAsia="hi-IN" w:bidi="hi-IN"/>
        </w:rPr>
        <w:t xml:space="preserve">- документы, подтверждающие имущественные права заявителя на адресуемый </w:t>
      </w:r>
      <w:proofErr w:type="gramStart"/>
      <w:r w:rsidRPr="00A949FE">
        <w:rPr>
          <w:rFonts w:ascii="Times New Roman" w:eastAsia="Courier New" w:hAnsi="Times New Roman" w:cs="Times New Roman"/>
          <w:color w:val="000000"/>
          <w:kern w:val="2"/>
          <w:sz w:val="24"/>
          <w:szCs w:val="24"/>
          <w:lang w:eastAsia="hi-IN" w:bidi="hi-IN"/>
        </w:rPr>
        <w:t>объект, в случае, если</w:t>
      </w:r>
      <w:proofErr w:type="gramEnd"/>
      <w:r w:rsidRPr="00A949FE">
        <w:rPr>
          <w:rFonts w:ascii="Times New Roman" w:eastAsia="Courier New" w:hAnsi="Times New Roman" w:cs="Times New Roman"/>
          <w:color w:val="000000"/>
          <w:kern w:val="2"/>
          <w:sz w:val="24"/>
          <w:szCs w:val="24"/>
          <w:lang w:eastAsia="hi-IN" w:bidi="hi-IN"/>
        </w:rPr>
        <w:t xml:space="preserve"> данные права не зарегистрированы в Едином государственном реестре недвижимости (ЕГРН) оригинал обязателен (предоставляется для просмотра и снятия копий);</w:t>
      </w:r>
    </w:p>
    <w:p w14:paraId="28263A73"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Courier New" w:hAnsi="Times New Roman" w:cs="Times New Roman"/>
          <w:color w:val="000000"/>
          <w:kern w:val="2"/>
          <w:sz w:val="24"/>
          <w:szCs w:val="24"/>
          <w:lang w:eastAsia="hi-IN" w:bidi="hi-IN"/>
        </w:rPr>
        <w:t>- в случае обращения Заявителя в целях дальнейшего оформления прав на земельный участок в порядке наследования – справка об открытии наследственного дела, выданная нотариусом оригинал обязателен (предоставляется для просмотра и снятия копий).</w:t>
      </w:r>
    </w:p>
    <w:p w14:paraId="5D9D1B67"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Courier New" w:hAnsi="Times New Roman" w:cs="Times New Roman"/>
          <w:color w:val="000000"/>
          <w:kern w:val="2"/>
          <w:sz w:val="24"/>
          <w:szCs w:val="24"/>
          <w:lang w:eastAsia="hi-IN" w:bidi="hi-IN"/>
        </w:rPr>
        <w:t>2.6.2. В случае изменения фамилии и несовпадении фамилии в документах, прилагаются документы, подтверждающие изменения фамилии.</w:t>
      </w:r>
    </w:p>
    <w:p w14:paraId="6F311F26"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Courier New" w:hAnsi="Times New Roman" w:cs="Times New Roman"/>
          <w:color w:val="000000"/>
          <w:kern w:val="2"/>
          <w:sz w:val="24"/>
          <w:szCs w:val="24"/>
          <w:lang w:eastAsia="hi-IN" w:bidi="hi-IN"/>
        </w:rPr>
        <w:t>2.6.3. В случае предоставления комплекта документов посредством почтового отправления подлинники документов должны быть представлены до получения результата оказания муниципальной услуги, а также лично подтверждена подпись заявителя (представителя Заявителя), в заявлении на оказание муниципальной услуги.</w:t>
      </w:r>
    </w:p>
    <w:p w14:paraId="4A84E1C0"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xml:space="preserve">2.6.4. </w:t>
      </w:r>
      <w:r w:rsidRPr="00A949FE">
        <w:rPr>
          <w:rFonts w:ascii="Times New Roman" w:eastAsia="Courier New" w:hAnsi="Times New Roman" w:cs="Times New Roman"/>
          <w:color w:val="000000"/>
          <w:kern w:val="2"/>
          <w:sz w:val="24"/>
          <w:szCs w:val="24"/>
          <w:lang w:eastAsia="hi-IN" w:bidi="hi-IN"/>
        </w:rPr>
        <w:t>Заявитель вправе представить заявление и прилагаемые к нему документы:</w:t>
      </w:r>
    </w:p>
    <w:p w14:paraId="66D560C8"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Courier New" w:hAnsi="Times New Roman" w:cs="Times New Roman"/>
          <w:color w:val="000000"/>
          <w:kern w:val="2"/>
          <w:sz w:val="24"/>
          <w:szCs w:val="24"/>
          <w:lang w:eastAsia="hi-IN" w:bidi="hi-IN"/>
        </w:rPr>
        <w:t>- на бумажном носителе лично (заполнено от руки, машинописным способом либо посредством электронных печатающих устройств);</w:t>
      </w:r>
    </w:p>
    <w:p w14:paraId="22EED74A"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Courier New" w:hAnsi="Times New Roman" w:cs="Times New Roman"/>
          <w:color w:val="000000"/>
          <w:kern w:val="2"/>
          <w:sz w:val="24"/>
          <w:szCs w:val="24"/>
          <w:lang w:eastAsia="hi-IN" w:bidi="hi-IN"/>
        </w:rPr>
        <w:t>- посредством почтового отправления (в этом случае документы предоставляются в копиях, заверенных нотариусом или должностным лицом, уполномоченным в соответствии с законодательством на совершение нотариальных действий) с уведомлением о вручении;</w:t>
      </w:r>
    </w:p>
    <w:p w14:paraId="3FC5E44F"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Courier New" w:hAnsi="Times New Roman" w:cs="Times New Roman"/>
          <w:color w:val="000000"/>
          <w:kern w:val="2"/>
          <w:sz w:val="24"/>
          <w:szCs w:val="24"/>
          <w:lang w:eastAsia="hi-IN" w:bidi="hi-IN"/>
        </w:rPr>
        <w:t xml:space="preserve">- в электронной форме с помощью Единого портала (личный кабинет, подписано усиленной неквалифицированной электронной подписью, сертификат ключа проверки которой создан и используется в инфраструктуре, обеспечивающей информационно – технологическое взаимодействие информационных систем, используемых для предоставления государственных и муниципальных услуг в электронной форме, в установленном Правительством Российской Федерации порядке). </w:t>
      </w:r>
    </w:p>
    <w:p w14:paraId="25D48DE8"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2.6.5. Документы (в том числе и заявление) должны быть заполнены на русском языке либо иметь заверенный в порядке, установленном законом, перевод на русский язык.</w:t>
      </w:r>
    </w:p>
    <w:p w14:paraId="6654C3A3"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Courier New" w:hAnsi="Times New Roman" w:cs="Times New Roman"/>
          <w:color w:val="000000"/>
          <w:kern w:val="2"/>
          <w:sz w:val="24"/>
          <w:szCs w:val="24"/>
          <w:lang w:eastAsia="hi-IN" w:bidi="hi-IN"/>
        </w:rPr>
        <w:t xml:space="preserve">2.6.6. В документах, представленных Заявителем, не должно быть подчисток, приписок, зачеркнутых слов и иных исправлений, а также серьезных повреждений, наличие которых не </w:t>
      </w:r>
      <w:r w:rsidRPr="00A949FE">
        <w:rPr>
          <w:rFonts w:ascii="Times New Roman" w:eastAsia="Courier New" w:hAnsi="Times New Roman" w:cs="Times New Roman"/>
          <w:color w:val="000000"/>
          <w:kern w:val="2"/>
          <w:sz w:val="24"/>
          <w:szCs w:val="24"/>
          <w:lang w:eastAsia="hi-IN" w:bidi="hi-IN"/>
        </w:rPr>
        <w:lastRenderedPageBreak/>
        <w:t>позволяет однозначно истолковать их содержание, либо из его содержания невозможно установить, какая именно информация запрашивается.</w:t>
      </w:r>
    </w:p>
    <w:p w14:paraId="5CE2338F" w14:textId="77777777" w:rsidR="00A949FE" w:rsidRPr="00A949FE" w:rsidRDefault="00A949FE" w:rsidP="00A949FE">
      <w:pPr>
        <w:suppressAutoHyphens/>
        <w:spacing w:after="0" w:line="240" w:lineRule="auto"/>
        <w:ind w:firstLine="709"/>
        <w:contextualSpacing/>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2.6.7. Заявитель несет ответственность за достоверность представленных им сведений.</w:t>
      </w:r>
    </w:p>
    <w:p w14:paraId="6CE0CBA4"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bCs/>
          <w:color w:val="000000"/>
          <w:kern w:val="2"/>
          <w:sz w:val="24"/>
          <w:szCs w:val="24"/>
          <w:lang w:eastAsia="zh-CN" w:bidi="hi-IN"/>
        </w:rPr>
      </w:pPr>
      <w:r w:rsidRPr="00A949FE">
        <w:rPr>
          <w:rFonts w:ascii="Times New Roman" w:eastAsia="NSimSun" w:hAnsi="Times New Roman" w:cs="Times New Roman"/>
          <w:bCs/>
          <w:color w:val="000000"/>
          <w:kern w:val="2"/>
          <w:sz w:val="24"/>
          <w:szCs w:val="24"/>
          <w:lang w:eastAsia="zh-CN" w:bidi="hi-IN"/>
        </w:rPr>
        <w:t>2.6.8. Требовать от Заявителя предоставления документов, не предусмотренных настоящим Регламентом, не допускается.</w:t>
      </w:r>
    </w:p>
    <w:p w14:paraId="06F1327D"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p>
    <w:p w14:paraId="6E2AAC11" w14:textId="77777777" w:rsidR="00A949FE" w:rsidRPr="00A949FE" w:rsidRDefault="00A949FE" w:rsidP="00A949FE">
      <w:pPr>
        <w:suppressAutoHyphens/>
        <w:spacing w:after="0" w:line="240" w:lineRule="auto"/>
        <w:ind w:firstLine="709"/>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color w:val="000000"/>
          <w:kern w:val="2"/>
          <w:sz w:val="24"/>
          <w:szCs w:val="24"/>
          <w:lang w:eastAsia="zh-CN" w:bidi="hi-IN"/>
        </w:rPr>
        <w:t>2.7. Способы получения документов и порядок их предоставления</w:t>
      </w:r>
    </w:p>
    <w:p w14:paraId="7617ED07"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В заявлении о предоставлении муниципальной услуги Заявителем указывается формат предоставления:</w:t>
      </w:r>
    </w:p>
    <w:p w14:paraId="0EED1244"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Calibri" w:hAnsi="Times New Roman" w:cs="Times New Roman"/>
          <w:color w:val="000000"/>
          <w:kern w:val="2"/>
          <w:sz w:val="24"/>
          <w:szCs w:val="24"/>
          <w:lang w:eastAsia="zh-CN" w:bidi="hi-IN"/>
        </w:rPr>
        <w:t>- по почтовому адресу, указанному Заявителем в заявке о предоставлении муниципальной услуги;</w:t>
      </w:r>
    </w:p>
    <w:p w14:paraId="37E283C2"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Calibri" w:hAnsi="Times New Roman" w:cs="Times New Roman"/>
          <w:color w:val="000000"/>
          <w:kern w:val="2"/>
          <w:sz w:val="24"/>
          <w:szCs w:val="24"/>
          <w:lang w:eastAsia="zh-CN" w:bidi="hi-IN"/>
        </w:rPr>
        <w:t>- под подпись Заявителю или его представителю при предъявлении документа, удостоверяющего личность, и доверенности, оформленной в установленном порядке;</w:t>
      </w:r>
    </w:p>
    <w:p w14:paraId="07E58724"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Courier New" w:hAnsi="Times New Roman" w:cs="Times New Roman"/>
          <w:color w:val="000000"/>
          <w:kern w:val="2"/>
          <w:sz w:val="24"/>
          <w:szCs w:val="24"/>
          <w:lang w:eastAsia="hi-IN" w:bidi="hi-IN"/>
        </w:rPr>
        <w:t>- в электронной форме через личный кабинет Единого портала.</w:t>
      </w:r>
    </w:p>
    <w:p w14:paraId="0B7E2581" w14:textId="77777777" w:rsidR="00A949FE" w:rsidRPr="00A949FE" w:rsidRDefault="00A949FE" w:rsidP="00A949FE">
      <w:pPr>
        <w:tabs>
          <w:tab w:val="left" w:pos="1123"/>
        </w:tabs>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В случае отсутствия в заявлении указания на способ получения результата, он направляется посредством почтового отправления.</w:t>
      </w:r>
    </w:p>
    <w:p w14:paraId="01718CE6" w14:textId="77777777" w:rsidR="00A949FE" w:rsidRPr="00A949FE" w:rsidRDefault="00A949FE" w:rsidP="00A949FE">
      <w:pPr>
        <w:tabs>
          <w:tab w:val="left" w:pos="1123"/>
        </w:tabs>
        <w:suppressAutoHyphens/>
        <w:spacing w:after="0" w:line="240" w:lineRule="auto"/>
        <w:ind w:firstLine="709"/>
        <w:jc w:val="both"/>
        <w:rPr>
          <w:rFonts w:ascii="Times New Roman" w:eastAsia="NSimSun" w:hAnsi="Times New Roman" w:cs="Times New Roman"/>
          <w:kern w:val="2"/>
          <w:sz w:val="24"/>
          <w:szCs w:val="24"/>
          <w:lang w:eastAsia="zh-CN" w:bidi="hi-IN"/>
        </w:rPr>
      </w:pPr>
    </w:p>
    <w:p w14:paraId="7C370E85" w14:textId="77777777" w:rsidR="00A949FE" w:rsidRPr="00A949FE" w:rsidRDefault="00A949FE" w:rsidP="00A949FE">
      <w:pPr>
        <w:tabs>
          <w:tab w:val="left" w:pos="1123"/>
        </w:tabs>
        <w:suppressAutoHyphens/>
        <w:spacing w:after="0" w:line="240" w:lineRule="auto"/>
        <w:ind w:firstLine="709"/>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color w:val="000000"/>
          <w:kern w:val="2"/>
          <w:sz w:val="24"/>
          <w:szCs w:val="24"/>
          <w:lang w:eastAsia="zh-CN" w:bidi="hi-IN"/>
        </w:rPr>
        <w:t>2.8. Исчерпывающий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иных органов, участвующих в предоставлении муниципальной услуги</w:t>
      </w:r>
    </w:p>
    <w:p w14:paraId="673502A5" w14:textId="77777777" w:rsidR="00A949FE" w:rsidRPr="00A949FE" w:rsidRDefault="00A949FE" w:rsidP="00A949FE">
      <w:pPr>
        <w:tabs>
          <w:tab w:val="left" w:pos="1123"/>
        </w:tabs>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При предоставлении муниципальной услуги осуществляется межведомственное информационное взаимодействие.</w:t>
      </w:r>
    </w:p>
    <w:p w14:paraId="77B362C2"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Исполнитель на основании межведомственных запросов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получает, в том числе в электронной форме, сведения, содержащиеся в Едином государственном реестре недвижимости.</w:t>
      </w:r>
    </w:p>
    <w:p w14:paraId="37E09F1E"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xml:space="preserve">Заявитель вправе представить указанные в настоящем пункте документы и информацию по своей инициативе. </w:t>
      </w:r>
    </w:p>
    <w:p w14:paraId="3F451871" w14:textId="77777777" w:rsidR="00A949FE" w:rsidRPr="00A949FE" w:rsidRDefault="00A949FE" w:rsidP="00A949FE">
      <w:pPr>
        <w:spacing w:after="0" w:line="240" w:lineRule="auto"/>
        <w:ind w:firstLine="709"/>
        <w:jc w:val="both"/>
        <w:rPr>
          <w:rFonts w:ascii="Times New Roman" w:hAnsi="Times New Roman" w:cs="Times New Roman"/>
          <w:sz w:val="24"/>
          <w:szCs w:val="24"/>
        </w:rPr>
      </w:pPr>
    </w:p>
    <w:p w14:paraId="58C77905" w14:textId="77777777" w:rsidR="00A949FE" w:rsidRPr="00A949FE" w:rsidRDefault="00A949FE" w:rsidP="00A949FE">
      <w:pPr>
        <w:suppressAutoHyphens/>
        <w:spacing w:after="0" w:line="240" w:lineRule="auto"/>
        <w:ind w:firstLine="709"/>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color w:val="000000"/>
          <w:kern w:val="2"/>
          <w:sz w:val="24"/>
          <w:szCs w:val="24"/>
          <w:lang w:eastAsia="zh-CN" w:bidi="hi-IN"/>
        </w:rPr>
        <w:t>2.9. Исчерпывающий перечень оснований для отказа в приеме документов, необходимых для предоставления муниципальной услуги</w:t>
      </w:r>
    </w:p>
    <w:p w14:paraId="777AAA13"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2.9.1. Исполнитель</w:t>
      </w:r>
      <w:r w:rsidRPr="00A949FE">
        <w:rPr>
          <w:rFonts w:ascii="Times New Roman" w:eastAsia="NSimSun" w:hAnsi="Times New Roman" w:cs="Times New Roman"/>
          <w:i/>
          <w:color w:val="000000"/>
          <w:kern w:val="2"/>
          <w:sz w:val="24"/>
          <w:szCs w:val="24"/>
          <w:lang w:eastAsia="zh-CN" w:bidi="hi-IN"/>
        </w:rPr>
        <w:t xml:space="preserve"> </w:t>
      </w:r>
      <w:r w:rsidRPr="00A949FE">
        <w:rPr>
          <w:rFonts w:ascii="Times New Roman" w:eastAsia="NSimSun" w:hAnsi="Times New Roman" w:cs="Times New Roman"/>
          <w:color w:val="000000"/>
          <w:kern w:val="2"/>
          <w:sz w:val="24"/>
          <w:szCs w:val="24"/>
          <w:lang w:eastAsia="zh-CN" w:bidi="hi-IN"/>
        </w:rPr>
        <w:t>принимает решение об отказе в приеме документов, необходимых для предоставления муниципальной услуги по следующим основаниям:</w:t>
      </w:r>
    </w:p>
    <w:p w14:paraId="37DBA55F"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отсутствие документа, удостоверяющего личность заявителя или его уполномоченного представителя (при личном обращении);</w:t>
      </w:r>
    </w:p>
    <w:p w14:paraId="0063FAC4"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отсутствие документа, подтверждающего полномочия представителя;</w:t>
      </w:r>
    </w:p>
    <w:p w14:paraId="1697EF19"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xml:space="preserve">- отсутствие </w:t>
      </w:r>
      <w:r w:rsidRPr="00A949FE">
        <w:rPr>
          <w:rFonts w:ascii="Times New Roman" w:eastAsia="Courier New" w:hAnsi="Times New Roman" w:cs="Times New Roman"/>
          <w:color w:val="000000"/>
          <w:kern w:val="2"/>
          <w:sz w:val="24"/>
          <w:szCs w:val="24"/>
          <w:lang w:eastAsia="hi-IN" w:bidi="hi-IN"/>
        </w:rPr>
        <w:t>справки об открытии наследственного дела, выданной нотариусом;</w:t>
      </w:r>
    </w:p>
    <w:p w14:paraId="5DBC46E8"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запрос о предоставлении муниципальной услуги подписан лицом, полномочия которого документально не подтверждены;</w:t>
      </w:r>
    </w:p>
    <w:p w14:paraId="1AF91CAA"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запрос, поданный на личном приеме или почтовым отправлением, не поддается прочтению;</w:t>
      </w:r>
    </w:p>
    <w:p w14:paraId="61CD5E67"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документы имеют подчистки, приписки, наличие зачеркнутых слов, нерасшифрованных сокращений, исправлений, за исключением исправлений, скрепленных печатью и заверенных подписью заявителя или уполномоченного должностного лица;</w:t>
      </w:r>
    </w:p>
    <w:p w14:paraId="1EAB7B8C"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отсутствие в заявлении фамилии, имени и отчества заявителя, направившего заявление, или почтового адреса, по которому должен быть направлен ответ;</w:t>
      </w:r>
    </w:p>
    <w:p w14:paraId="33AF7371"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предоставление Заявителем неполного пакета документов.</w:t>
      </w:r>
    </w:p>
    <w:p w14:paraId="6CEC77C3"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lastRenderedPageBreak/>
        <w:t>2.9.2. Отказ в приеме документов, необходимых для предоставления муниципальной услуги, должен быть мотивированным и по возможности, содержать рекомендации по дальнейшим действиям Заявителя.</w:t>
      </w:r>
    </w:p>
    <w:p w14:paraId="46BB5925"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2.9.3. После устранения оснований для отказа в приеме документов Заявитель вправе обратиться повторно.</w:t>
      </w:r>
    </w:p>
    <w:p w14:paraId="1C57AA19"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p>
    <w:p w14:paraId="6A2549C3" w14:textId="77777777" w:rsidR="00A949FE" w:rsidRPr="00A949FE" w:rsidRDefault="00A949FE" w:rsidP="00A949FE">
      <w:pPr>
        <w:suppressAutoHyphens/>
        <w:spacing w:after="0" w:line="240" w:lineRule="auto"/>
        <w:ind w:firstLine="709"/>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color w:val="000000"/>
          <w:kern w:val="2"/>
          <w:sz w:val="24"/>
          <w:szCs w:val="24"/>
          <w:lang w:eastAsia="zh-CN" w:bidi="hi-IN"/>
        </w:rPr>
        <w:t xml:space="preserve">2.10. Перечень оснований для приостановления или отказа в предоставлении </w:t>
      </w:r>
      <w:r w:rsidRPr="00A949FE">
        <w:rPr>
          <w:rFonts w:ascii="Times New Roman" w:eastAsia="NSimSun" w:hAnsi="Times New Roman" w:cs="Times New Roman"/>
          <w:b/>
          <w:bCs/>
          <w:color w:val="000000"/>
          <w:kern w:val="2"/>
          <w:sz w:val="24"/>
          <w:szCs w:val="24"/>
          <w:lang w:eastAsia="zh-CN" w:bidi="hi-IN"/>
        </w:rPr>
        <w:tab/>
        <w:t>муниципальной услуги</w:t>
      </w:r>
    </w:p>
    <w:p w14:paraId="338B9F06"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2.10.1. Исполнитель</w:t>
      </w:r>
      <w:r w:rsidRPr="00A949FE">
        <w:rPr>
          <w:rFonts w:ascii="Times New Roman" w:eastAsia="NSimSun" w:hAnsi="Times New Roman" w:cs="Times New Roman"/>
          <w:i/>
          <w:color w:val="000000"/>
          <w:kern w:val="2"/>
          <w:sz w:val="24"/>
          <w:szCs w:val="24"/>
          <w:lang w:eastAsia="zh-CN" w:bidi="hi-IN"/>
        </w:rPr>
        <w:t xml:space="preserve"> </w:t>
      </w:r>
      <w:r w:rsidRPr="00A949FE">
        <w:rPr>
          <w:rFonts w:ascii="Times New Roman" w:eastAsia="NSimSun" w:hAnsi="Times New Roman" w:cs="Times New Roman"/>
          <w:color w:val="000000"/>
          <w:kern w:val="2"/>
          <w:sz w:val="24"/>
          <w:szCs w:val="24"/>
          <w:lang w:eastAsia="zh-CN" w:bidi="hi-IN"/>
        </w:rPr>
        <w:t>принимает решение об отказе в предоставлении муниципальной услуги по следующим основаниям:</w:t>
      </w:r>
    </w:p>
    <w:p w14:paraId="0E607336"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информация, за предоставлением которой обратился Заявитель, не относится к определенной настоящим Регламентом;</w:t>
      </w:r>
    </w:p>
    <w:p w14:paraId="2530A3C7"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предоставления недостоверных и (или) неполных сведений;</w:t>
      </w:r>
    </w:p>
    <w:p w14:paraId="5607D5DE"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наличие противоречий в предоставленных документах;</w:t>
      </w:r>
    </w:p>
    <w:p w14:paraId="05A497EB"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заявление содержит нецензурные или оскорбительные выражения, угрозы жизни и здоровью;</w:t>
      </w:r>
    </w:p>
    <w:p w14:paraId="1664C5ED"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xml:space="preserve">- </w:t>
      </w:r>
      <w:r w:rsidRPr="00A949FE">
        <w:rPr>
          <w:rFonts w:ascii="Times New Roman" w:eastAsia="Calibri" w:hAnsi="Times New Roman" w:cs="Times New Roman"/>
          <w:color w:val="000000"/>
          <w:kern w:val="2"/>
          <w:sz w:val="24"/>
          <w:szCs w:val="24"/>
          <w:lang w:eastAsia="zh-CN" w:bidi="hi-IN"/>
        </w:rPr>
        <w:t>отсутствие одного или нескольких документов, необходимых для получения муниципальной услуги, указанных в пункте 2.6.1. настоящего Регламента;</w:t>
      </w:r>
    </w:p>
    <w:p w14:paraId="3309C760"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заявление содержит вопрос, на который заявителю неоднократно давались ответы по существу в связи с ранее направляемыми обращениями и при этом в обращении не приводятся новые доводы или обстоятельства;</w:t>
      </w:r>
    </w:p>
    <w:p w14:paraId="19328325"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212121"/>
          <w:kern w:val="2"/>
          <w:sz w:val="24"/>
          <w:szCs w:val="24"/>
          <w:lang w:eastAsia="zh-CN" w:bidi="hi-IN"/>
        </w:rPr>
        <w:t>-</w:t>
      </w:r>
      <w:r w:rsidRPr="00A949FE">
        <w:rPr>
          <w:rFonts w:ascii="Times New Roman" w:eastAsia="NSimSun" w:hAnsi="Times New Roman" w:cs="Times New Roman"/>
          <w:bCs/>
          <w:color w:val="000000"/>
          <w:kern w:val="2"/>
          <w:sz w:val="24"/>
          <w:szCs w:val="24"/>
          <w:lang w:eastAsia="zh-CN" w:bidi="hi-IN"/>
        </w:rPr>
        <w:t xml:space="preserve"> заявление Заявителя о прекращении предоставления муниципальной услуги.</w:t>
      </w:r>
    </w:p>
    <w:p w14:paraId="41DDF10B"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iCs/>
          <w:color w:val="000000"/>
          <w:kern w:val="2"/>
          <w:sz w:val="24"/>
          <w:szCs w:val="24"/>
          <w:lang w:eastAsia="zh-CN" w:bidi="hi-IN"/>
        </w:rPr>
      </w:pPr>
      <w:r w:rsidRPr="00A949FE">
        <w:rPr>
          <w:rFonts w:ascii="Times New Roman" w:eastAsia="NSimSun" w:hAnsi="Times New Roman" w:cs="Times New Roman"/>
          <w:iCs/>
          <w:color w:val="000000"/>
          <w:kern w:val="2"/>
          <w:sz w:val="24"/>
          <w:szCs w:val="24"/>
          <w:lang w:eastAsia="zh-CN" w:bidi="hi-IN"/>
        </w:rPr>
        <w:t>Приостановление муниципальной услуги не предусмотрено законодательством Российской Федерации.</w:t>
      </w:r>
    </w:p>
    <w:p w14:paraId="7A74FB39"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p>
    <w:p w14:paraId="74D6BDCD" w14:textId="77777777" w:rsidR="00A949FE" w:rsidRPr="00A949FE" w:rsidRDefault="00A949FE" w:rsidP="00A949FE">
      <w:pPr>
        <w:suppressAutoHyphens/>
        <w:spacing w:after="0" w:line="240" w:lineRule="auto"/>
        <w:ind w:firstLine="709"/>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iCs/>
          <w:color w:val="000000"/>
          <w:kern w:val="2"/>
          <w:sz w:val="24"/>
          <w:szCs w:val="24"/>
          <w:lang w:eastAsia="zh-CN" w:bidi="hi-IN"/>
        </w:rPr>
        <w:t>2.11. Порядок, размер и основания взимания пошлины или другой платы, взимаемой за предоставление муниципальной услуги</w:t>
      </w:r>
    </w:p>
    <w:p w14:paraId="6D3C6AAA"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Муниципальная услуга предоставляется бесплатно.</w:t>
      </w:r>
    </w:p>
    <w:p w14:paraId="41D4EC13"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p>
    <w:p w14:paraId="20717989" w14:textId="77777777" w:rsidR="00A949FE" w:rsidRPr="00A949FE" w:rsidRDefault="00A949FE" w:rsidP="00A949FE">
      <w:pPr>
        <w:suppressAutoHyphens/>
        <w:spacing w:after="0" w:line="240" w:lineRule="auto"/>
        <w:ind w:firstLine="709"/>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iCs/>
          <w:color w:val="000000"/>
          <w:kern w:val="2"/>
          <w:sz w:val="24"/>
          <w:szCs w:val="24"/>
          <w:lang w:eastAsia="zh-CN" w:bidi="hi-IN"/>
        </w:rPr>
        <w:t>2.12. Срок ожидания в очереди при подаче запроса о предоставлении муниципальной услуги и при получении результата предоставления муниципальной услуги</w:t>
      </w:r>
    </w:p>
    <w:p w14:paraId="3C502E13"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Максимальный срок ожидания в очереди при подаче запроса и при получении результата предоставления муниципальной услуги Заявителями не должен превышать 15 минут.</w:t>
      </w:r>
    </w:p>
    <w:p w14:paraId="6B04564F"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p>
    <w:p w14:paraId="206FF283" w14:textId="77777777" w:rsidR="00A949FE" w:rsidRPr="00A949FE" w:rsidRDefault="00A949FE" w:rsidP="00A949FE">
      <w:pPr>
        <w:suppressAutoHyphens/>
        <w:spacing w:after="0" w:line="240" w:lineRule="auto"/>
        <w:ind w:firstLine="709"/>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iCs/>
          <w:color w:val="000000"/>
          <w:kern w:val="2"/>
          <w:sz w:val="24"/>
          <w:szCs w:val="24"/>
          <w:lang w:eastAsia="zh-CN" w:bidi="hi-IN"/>
        </w:rPr>
        <w:t>2.13. Срок и порядок регистрации запроса о предоставлении муниципальной услуги, в том числе в электронной форме</w:t>
      </w:r>
    </w:p>
    <w:p w14:paraId="01B74EF4"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xml:space="preserve">Поступивший в Администрацию </w:t>
      </w:r>
      <w:r w:rsidRPr="00A949FE">
        <w:rPr>
          <w:rFonts w:ascii="Times New Roman" w:eastAsia="NSimSun" w:hAnsi="Times New Roman" w:cs="Times New Roman"/>
          <w:color w:val="000000"/>
          <w:spacing w:val="-2"/>
          <w:kern w:val="2"/>
          <w:sz w:val="24"/>
          <w:szCs w:val="24"/>
          <w:lang w:eastAsia="zh-CN" w:bidi="hi-IN"/>
        </w:rPr>
        <w:t xml:space="preserve">запрос регистрируется в </w:t>
      </w:r>
      <w:r w:rsidRPr="00A949FE">
        <w:rPr>
          <w:rFonts w:ascii="Times New Roman" w:eastAsia="NSimSun" w:hAnsi="Times New Roman" w:cs="Times New Roman"/>
          <w:color w:val="000000"/>
          <w:kern w:val="2"/>
          <w:sz w:val="24"/>
          <w:szCs w:val="24"/>
          <w:lang w:eastAsia="zh-CN" w:bidi="hi-IN"/>
        </w:rPr>
        <w:t>течение 1 (одного) рабочего дня:</w:t>
      </w:r>
    </w:p>
    <w:p w14:paraId="705CA56E"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поступивший до 15:00 – в день поступления;</w:t>
      </w:r>
    </w:p>
    <w:p w14:paraId="2D434F0C"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поступивший после 15:00 – на следующий рабочий день.</w:t>
      </w:r>
    </w:p>
    <w:p w14:paraId="0A3C40ED"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p>
    <w:p w14:paraId="4493751A"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p>
    <w:p w14:paraId="68003857"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p>
    <w:p w14:paraId="6B7E4FE6" w14:textId="77777777" w:rsidR="00A949FE" w:rsidRPr="00A949FE" w:rsidRDefault="00A949FE" w:rsidP="00A949FE">
      <w:pPr>
        <w:spacing w:after="0" w:line="240" w:lineRule="auto"/>
        <w:ind w:firstLine="709"/>
        <w:jc w:val="center"/>
        <w:rPr>
          <w:rFonts w:ascii="Times New Roman" w:hAnsi="Times New Roman" w:cs="Times New Roman"/>
          <w:b/>
          <w:sz w:val="24"/>
          <w:szCs w:val="24"/>
        </w:rPr>
      </w:pPr>
      <w:r w:rsidRPr="00A949FE">
        <w:rPr>
          <w:rFonts w:ascii="Times New Roman" w:hAnsi="Times New Roman" w:cs="Times New Roman"/>
          <w:b/>
          <w:bCs/>
          <w:iCs/>
          <w:sz w:val="24"/>
          <w:szCs w:val="24"/>
        </w:rPr>
        <w:t>2.14. Требования к помещениям, предназначенным для предоставления муниципальной услуги</w:t>
      </w:r>
    </w:p>
    <w:p w14:paraId="67CC12C7" w14:textId="77777777" w:rsidR="00A949FE" w:rsidRPr="00A949FE" w:rsidRDefault="00A949FE" w:rsidP="00A949FE">
      <w:pPr>
        <w:spacing w:after="0" w:line="240" w:lineRule="auto"/>
        <w:ind w:firstLine="709"/>
        <w:jc w:val="both"/>
        <w:rPr>
          <w:rFonts w:ascii="Times New Roman" w:hAnsi="Times New Roman" w:cs="Times New Roman"/>
          <w:sz w:val="24"/>
          <w:szCs w:val="24"/>
        </w:rPr>
      </w:pPr>
      <w:r w:rsidRPr="00A949FE">
        <w:rPr>
          <w:rFonts w:ascii="Times New Roman" w:hAnsi="Times New Roman" w:cs="Times New Roman"/>
          <w:sz w:val="24"/>
          <w:szCs w:val="24"/>
        </w:rPr>
        <w:t>2.14.1. Прием граждан осуществляется в помещениях, оборудованных в соответствии с требованиями санитарных норм и правил.</w:t>
      </w:r>
    </w:p>
    <w:p w14:paraId="1AF94F9C" w14:textId="77777777" w:rsidR="00A949FE" w:rsidRPr="00A949FE" w:rsidRDefault="00A949FE" w:rsidP="00A949FE">
      <w:pPr>
        <w:spacing w:after="0" w:line="240" w:lineRule="auto"/>
        <w:ind w:firstLine="709"/>
        <w:jc w:val="both"/>
        <w:rPr>
          <w:rFonts w:ascii="Times New Roman" w:hAnsi="Times New Roman" w:cs="Times New Roman"/>
          <w:sz w:val="24"/>
          <w:szCs w:val="24"/>
        </w:rPr>
      </w:pPr>
      <w:r w:rsidRPr="00A949FE">
        <w:rPr>
          <w:rFonts w:ascii="Times New Roman" w:hAnsi="Times New Roman" w:cs="Times New Roman"/>
          <w:sz w:val="24"/>
          <w:szCs w:val="24"/>
        </w:rPr>
        <w:t>2.14.2. Рабочие места Исполнителя, должны быть оборудованы:</w:t>
      </w:r>
    </w:p>
    <w:p w14:paraId="696FDC0D" w14:textId="77777777" w:rsidR="00A949FE" w:rsidRPr="00A949FE" w:rsidRDefault="00A949FE" w:rsidP="00A949FE">
      <w:pPr>
        <w:spacing w:after="0" w:line="240" w:lineRule="auto"/>
        <w:ind w:firstLine="709"/>
        <w:jc w:val="both"/>
        <w:rPr>
          <w:rFonts w:ascii="Times New Roman" w:hAnsi="Times New Roman" w:cs="Times New Roman"/>
          <w:sz w:val="24"/>
          <w:szCs w:val="24"/>
        </w:rPr>
      </w:pPr>
      <w:r w:rsidRPr="00A949FE">
        <w:rPr>
          <w:rFonts w:ascii="Times New Roman" w:hAnsi="Times New Roman" w:cs="Times New Roman"/>
          <w:sz w:val="24"/>
          <w:szCs w:val="24"/>
        </w:rPr>
        <w:t>- средствами вычислительной техники с установленными справочно-информационными системами и оргтехникой;</w:t>
      </w:r>
    </w:p>
    <w:p w14:paraId="0359CA66" w14:textId="77777777" w:rsidR="00A949FE" w:rsidRPr="00A949FE" w:rsidRDefault="00A949FE" w:rsidP="00A949FE">
      <w:pPr>
        <w:spacing w:after="0" w:line="240" w:lineRule="auto"/>
        <w:ind w:firstLine="709"/>
        <w:jc w:val="both"/>
        <w:rPr>
          <w:rFonts w:ascii="Times New Roman" w:hAnsi="Times New Roman" w:cs="Times New Roman"/>
          <w:sz w:val="24"/>
          <w:szCs w:val="24"/>
        </w:rPr>
      </w:pPr>
      <w:r w:rsidRPr="00A949FE">
        <w:rPr>
          <w:rFonts w:ascii="Times New Roman" w:hAnsi="Times New Roman" w:cs="Times New Roman"/>
          <w:sz w:val="24"/>
          <w:szCs w:val="24"/>
        </w:rPr>
        <w:lastRenderedPageBreak/>
        <w:t>2.14.3. Места ожидания личного приема должны соответствовать комфортным условиям для обратившихся Заявителей и оборудоваться в необходимых количествах стульями, столами, обеспечиваться канцелярскими принадлежностями для написания запросов.</w:t>
      </w:r>
    </w:p>
    <w:p w14:paraId="26B65F35" w14:textId="77777777" w:rsidR="00A949FE" w:rsidRPr="00A949FE" w:rsidRDefault="00A949FE" w:rsidP="00A949FE">
      <w:pPr>
        <w:spacing w:after="0" w:line="240" w:lineRule="auto"/>
        <w:ind w:firstLine="709"/>
        <w:jc w:val="both"/>
        <w:rPr>
          <w:rFonts w:ascii="Times New Roman" w:hAnsi="Times New Roman" w:cs="Times New Roman"/>
          <w:sz w:val="24"/>
          <w:szCs w:val="24"/>
        </w:rPr>
      </w:pPr>
      <w:r w:rsidRPr="00A949FE">
        <w:rPr>
          <w:rFonts w:ascii="Times New Roman" w:hAnsi="Times New Roman" w:cs="Times New Roman"/>
          <w:sz w:val="24"/>
          <w:szCs w:val="24"/>
        </w:rPr>
        <w:t>2.14.4. На видном месте, в непосредственной близости к месту приема запросов размещается информационный стенд, содержащий информацию о режиме работы Исполнителя, телефонах для справок, порядке предоставления муниципальной услуги, праве и порядке обжалования действий (бездействия) органа, предоставляющего муниципальную услугу, а также их должностных лиц, приведены образцы запросов и</w:t>
      </w:r>
      <w:r w:rsidRPr="00A949FE">
        <w:rPr>
          <w:rFonts w:ascii="Times New Roman" w:hAnsi="Times New Roman" w:cs="Times New Roman"/>
          <w:b/>
          <w:sz w:val="24"/>
          <w:szCs w:val="24"/>
        </w:rPr>
        <w:t xml:space="preserve"> </w:t>
      </w:r>
      <w:r w:rsidRPr="00A949FE">
        <w:rPr>
          <w:rFonts w:ascii="Times New Roman" w:hAnsi="Times New Roman" w:cs="Times New Roman"/>
          <w:bCs/>
          <w:sz w:val="24"/>
          <w:szCs w:val="24"/>
        </w:rPr>
        <w:t xml:space="preserve">перечень документов, предоставляемых Заявителем, для получения </w:t>
      </w:r>
      <w:r w:rsidRPr="00A949FE">
        <w:rPr>
          <w:rFonts w:ascii="Times New Roman" w:hAnsi="Times New Roman" w:cs="Times New Roman"/>
          <w:sz w:val="24"/>
          <w:szCs w:val="24"/>
        </w:rPr>
        <w:t>муниципальной</w:t>
      </w:r>
      <w:r w:rsidRPr="00A949FE">
        <w:rPr>
          <w:rFonts w:ascii="Times New Roman" w:hAnsi="Times New Roman" w:cs="Times New Roman"/>
          <w:bCs/>
          <w:sz w:val="24"/>
          <w:szCs w:val="24"/>
        </w:rPr>
        <w:t xml:space="preserve"> услуги.</w:t>
      </w:r>
    </w:p>
    <w:p w14:paraId="3D6F37EA" w14:textId="77777777" w:rsidR="00A949FE" w:rsidRPr="00A949FE" w:rsidRDefault="00A949FE" w:rsidP="00A949FE">
      <w:pPr>
        <w:spacing w:after="0" w:line="240" w:lineRule="auto"/>
        <w:ind w:firstLine="709"/>
        <w:jc w:val="both"/>
        <w:rPr>
          <w:rFonts w:ascii="Times New Roman" w:hAnsi="Times New Roman" w:cs="Times New Roman"/>
          <w:sz w:val="24"/>
          <w:szCs w:val="24"/>
        </w:rPr>
      </w:pPr>
      <w:r w:rsidRPr="00A949FE">
        <w:rPr>
          <w:rFonts w:ascii="Times New Roman" w:hAnsi="Times New Roman" w:cs="Times New Roman"/>
          <w:bCs/>
          <w:sz w:val="24"/>
          <w:szCs w:val="24"/>
        </w:rPr>
        <w:t>2.14.5. Помещение, в котором предоставляется муниципальная услуга, должно соответствовать требованиям по обеспечению условий доступности для инвалидов объектов и услуг в соответствии с требованиями, установленными законодательными и иными нормативными правовыми актами, включающие:</w:t>
      </w:r>
    </w:p>
    <w:p w14:paraId="6EC0E6AB" w14:textId="77777777" w:rsidR="00A949FE" w:rsidRPr="00A949FE" w:rsidRDefault="00A949FE" w:rsidP="00A949FE">
      <w:pPr>
        <w:spacing w:after="0" w:line="240" w:lineRule="auto"/>
        <w:ind w:firstLine="709"/>
        <w:jc w:val="both"/>
        <w:rPr>
          <w:rFonts w:ascii="Times New Roman" w:hAnsi="Times New Roman" w:cs="Times New Roman"/>
          <w:sz w:val="24"/>
          <w:szCs w:val="24"/>
        </w:rPr>
      </w:pPr>
      <w:r w:rsidRPr="00A949FE">
        <w:rPr>
          <w:rFonts w:ascii="Times New Roman" w:hAnsi="Times New Roman" w:cs="Times New Roman"/>
          <w:bCs/>
          <w:sz w:val="24"/>
          <w:szCs w:val="24"/>
        </w:rPr>
        <w:t>- возможность беспрепятственного входа в объекты и выхода из них;</w:t>
      </w:r>
    </w:p>
    <w:p w14:paraId="795E2614" w14:textId="77777777" w:rsidR="00A949FE" w:rsidRPr="00A949FE" w:rsidRDefault="00A949FE" w:rsidP="00A949FE">
      <w:pPr>
        <w:spacing w:after="0" w:line="240" w:lineRule="auto"/>
        <w:ind w:firstLine="709"/>
        <w:jc w:val="both"/>
        <w:rPr>
          <w:rFonts w:ascii="Times New Roman" w:hAnsi="Times New Roman" w:cs="Times New Roman"/>
          <w:sz w:val="24"/>
          <w:szCs w:val="24"/>
        </w:rPr>
      </w:pPr>
      <w:r w:rsidRPr="00A949FE">
        <w:rPr>
          <w:rFonts w:ascii="Times New Roman" w:hAnsi="Times New Roman" w:cs="Times New Roman"/>
          <w:bCs/>
          <w:sz w:val="24"/>
          <w:szCs w:val="24"/>
        </w:rPr>
        <w:t>- содействие со стороны должностных лиц, при необходимости, инвалиду при входе в объект и выходе из него;</w:t>
      </w:r>
    </w:p>
    <w:p w14:paraId="2BE7C620" w14:textId="77777777" w:rsidR="00A949FE" w:rsidRPr="00A949FE" w:rsidRDefault="00A949FE" w:rsidP="00A949FE">
      <w:pPr>
        <w:spacing w:after="0" w:line="240" w:lineRule="auto"/>
        <w:ind w:firstLine="709"/>
        <w:jc w:val="both"/>
        <w:rPr>
          <w:rFonts w:ascii="Times New Roman" w:hAnsi="Times New Roman" w:cs="Times New Roman"/>
          <w:sz w:val="24"/>
          <w:szCs w:val="24"/>
        </w:rPr>
      </w:pPr>
      <w:r w:rsidRPr="00A949FE">
        <w:rPr>
          <w:rFonts w:ascii="Times New Roman" w:hAnsi="Times New Roman" w:cs="Times New Roman"/>
          <w:bCs/>
          <w:sz w:val="24"/>
          <w:szCs w:val="24"/>
        </w:rPr>
        <w:t>- возможность самостоятельного передвижения по объекту в целях доступа к месту предоставления услуги, а также с помощью должностных лиц, предоставляющих услуги;</w:t>
      </w:r>
    </w:p>
    <w:p w14:paraId="75A89303" w14:textId="77777777" w:rsidR="00A949FE" w:rsidRPr="00A949FE" w:rsidRDefault="00A949FE" w:rsidP="00A949FE">
      <w:pPr>
        <w:spacing w:after="0" w:line="240" w:lineRule="auto"/>
        <w:ind w:firstLine="709"/>
        <w:jc w:val="both"/>
        <w:rPr>
          <w:rFonts w:ascii="Times New Roman" w:hAnsi="Times New Roman" w:cs="Times New Roman"/>
          <w:sz w:val="24"/>
          <w:szCs w:val="24"/>
        </w:rPr>
      </w:pPr>
      <w:r w:rsidRPr="00A949FE">
        <w:rPr>
          <w:rFonts w:ascii="Times New Roman" w:hAnsi="Times New Roman" w:cs="Times New Roman"/>
          <w:bCs/>
          <w:sz w:val="24"/>
          <w:szCs w:val="24"/>
        </w:rPr>
        <w:t>- сопровождение инвалидов, имеющих стойкие расстройства функции зрения и самостоятельного передвижения, и оказания им помощи по территории объекта;</w:t>
      </w:r>
    </w:p>
    <w:p w14:paraId="5F1CCEAD" w14:textId="77777777" w:rsidR="00A949FE" w:rsidRPr="00A949FE" w:rsidRDefault="00A949FE" w:rsidP="00A949FE">
      <w:pPr>
        <w:spacing w:after="0" w:line="240" w:lineRule="auto"/>
        <w:ind w:firstLine="709"/>
        <w:jc w:val="both"/>
        <w:rPr>
          <w:rFonts w:ascii="Times New Roman" w:hAnsi="Times New Roman" w:cs="Times New Roman"/>
          <w:sz w:val="24"/>
          <w:szCs w:val="24"/>
        </w:rPr>
      </w:pPr>
      <w:r w:rsidRPr="00A949FE">
        <w:rPr>
          <w:rFonts w:ascii="Times New Roman" w:hAnsi="Times New Roman" w:cs="Times New Roman"/>
          <w:bCs/>
          <w:sz w:val="24"/>
          <w:szCs w:val="24"/>
        </w:rPr>
        <w:t>- оказание должностными лицами инвалидам необходимой помощи, связанной с разъяснением в доступной для них форме порядка предоставления и получения услуги, оформлением необходимых для ее предоставления документов, ознакомлением инвалидов с размещением кабинетов, последовательностью действий, необходимых для получения услуги;</w:t>
      </w:r>
    </w:p>
    <w:p w14:paraId="6F31B4F6" w14:textId="77777777" w:rsidR="00A949FE" w:rsidRPr="00A949FE" w:rsidRDefault="00A949FE" w:rsidP="00A949FE">
      <w:pPr>
        <w:spacing w:after="0" w:line="240" w:lineRule="auto"/>
        <w:ind w:firstLine="709"/>
        <w:jc w:val="both"/>
        <w:rPr>
          <w:rFonts w:ascii="Times New Roman" w:hAnsi="Times New Roman" w:cs="Times New Roman"/>
          <w:sz w:val="24"/>
          <w:szCs w:val="24"/>
        </w:rPr>
      </w:pPr>
      <w:r w:rsidRPr="00A949FE">
        <w:rPr>
          <w:rFonts w:ascii="Times New Roman" w:hAnsi="Times New Roman" w:cs="Times New Roman"/>
          <w:bCs/>
          <w:sz w:val="24"/>
          <w:szCs w:val="24"/>
        </w:rPr>
        <w:t>-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предоставляются услуги, и к услугам с учетом ограничений их жизнедеятельности;</w:t>
      </w:r>
    </w:p>
    <w:p w14:paraId="60F833B5" w14:textId="77777777" w:rsidR="00A949FE" w:rsidRPr="00A949FE" w:rsidRDefault="00A949FE" w:rsidP="00A949FE">
      <w:pPr>
        <w:spacing w:after="0" w:line="240" w:lineRule="auto"/>
        <w:ind w:firstLine="709"/>
        <w:jc w:val="both"/>
        <w:rPr>
          <w:rFonts w:ascii="Times New Roman" w:hAnsi="Times New Roman" w:cs="Times New Roman"/>
          <w:sz w:val="24"/>
          <w:szCs w:val="24"/>
        </w:rPr>
      </w:pPr>
      <w:r w:rsidRPr="00A949FE">
        <w:rPr>
          <w:rFonts w:ascii="Times New Roman" w:hAnsi="Times New Roman" w:cs="Times New Roman"/>
          <w:bCs/>
          <w:sz w:val="24"/>
          <w:szCs w:val="24"/>
        </w:rPr>
        <w:t>- оказание должностными лицами иной необходимой инвалидам помощи в преодолении барьеров, мешающих получению ими услуг наравне с другими лицами.</w:t>
      </w:r>
    </w:p>
    <w:p w14:paraId="2CE487CA" w14:textId="77777777" w:rsidR="00A949FE" w:rsidRPr="00A949FE" w:rsidRDefault="00A949FE" w:rsidP="00A949FE">
      <w:pPr>
        <w:spacing w:after="0" w:line="240" w:lineRule="auto"/>
        <w:ind w:firstLine="709"/>
        <w:jc w:val="both"/>
        <w:rPr>
          <w:rFonts w:ascii="Times New Roman" w:hAnsi="Times New Roman" w:cs="Times New Roman"/>
          <w:sz w:val="24"/>
          <w:szCs w:val="24"/>
        </w:rPr>
      </w:pPr>
      <w:r w:rsidRPr="00A949FE">
        <w:rPr>
          <w:rFonts w:ascii="Times New Roman" w:hAnsi="Times New Roman" w:cs="Times New Roman"/>
          <w:sz w:val="24"/>
          <w:szCs w:val="24"/>
        </w:rPr>
        <w:t>2.14.6. Доступ Заявителей должен быть беспрепятственным.</w:t>
      </w:r>
    </w:p>
    <w:p w14:paraId="563A0C79" w14:textId="77777777" w:rsidR="00A949FE" w:rsidRPr="00A949FE" w:rsidRDefault="00A949FE" w:rsidP="00A949FE">
      <w:pPr>
        <w:spacing w:after="0" w:line="240" w:lineRule="auto"/>
        <w:ind w:firstLine="709"/>
        <w:jc w:val="both"/>
        <w:rPr>
          <w:rFonts w:ascii="Times New Roman" w:hAnsi="Times New Roman" w:cs="Times New Roman"/>
          <w:sz w:val="24"/>
          <w:szCs w:val="24"/>
        </w:rPr>
      </w:pPr>
    </w:p>
    <w:p w14:paraId="0BFD71BA" w14:textId="77777777" w:rsidR="00A949FE" w:rsidRPr="00A949FE" w:rsidRDefault="00A949FE" w:rsidP="00A949FE">
      <w:pPr>
        <w:suppressAutoHyphens/>
        <w:spacing w:after="0" w:line="240" w:lineRule="auto"/>
        <w:ind w:firstLine="709"/>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iCs/>
          <w:color w:val="000000"/>
          <w:kern w:val="2"/>
          <w:sz w:val="24"/>
          <w:szCs w:val="24"/>
          <w:lang w:eastAsia="zh-CN" w:bidi="hi-IN"/>
        </w:rPr>
        <w:t>2.15. Показатели доступности и качества муниципальной услуги</w:t>
      </w:r>
    </w:p>
    <w:p w14:paraId="1500920A"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2.15.1 Показателями оценки доступности муниципальной услуги являются:</w:t>
      </w:r>
    </w:p>
    <w:p w14:paraId="51EF3637"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а) транспортная доступность к месту предоставления муниципальной услуги;</w:t>
      </w:r>
    </w:p>
    <w:p w14:paraId="60FFB8BD" w14:textId="77777777" w:rsidR="00A949FE" w:rsidRPr="00A949FE" w:rsidRDefault="00A949FE" w:rsidP="00A949FE">
      <w:pPr>
        <w:tabs>
          <w:tab w:val="left" w:pos="567"/>
        </w:tabs>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xml:space="preserve">б) обеспечение беспрепятственного доступа Заявителей в Администрацию </w:t>
      </w:r>
      <w:proofErr w:type="spellStart"/>
      <w:r w:rsidRPr="00A949FE">
        <w:rPr>
          <w:rFonts w:ascii="Times New Roman" w:eastAsia="NSimSun" w:hAnsi="Times New Roman" w:cs="Times New Roman"/>
          <w:color w:val="000000"/>
          <w:kern w:val="2"/>
          <w:sz w:val="24"/>
          <w:szCs w:val="24"/>
          <w:lang w:eastAsia="zh-CN" w:bidi="hi-IN"/>
        </w:rPr>
        <w:t>Известковского</w:t>
      </w:r>
      <w:proofErr w:type="spellEnd"/>
      <w:r w:rsidRPr="00A949FE">
        <w:rPr>
          <w:rFonts w:ascii="Times New Roman" w:eastAsia="NSimSun" w:hAnsi="Times New Roman" w:cs="Times New Roman"/>
          <w:color w:val="000000"/>
          <w:kern w:val="2"/>
          <w:sz w:val="24"/>
          <w:szCs w:val="24"/>
          <w:lang w:eastAsia="zh-CN" w:bidi="hi-IN"/>
        </w:rPr>
        <w:t xml:space="preserve"> городского поселения;</w:t>
      </w:r>
    </w:p>
    <w:p w14:paraId="4D5F25EB" w14:textId="77777777" w:rsidR="00A949FE" w:rsidRPr="00A949FE" w:rsidRDefault="00A949FE" w:rsidP="00A949FE">
      <w:pPr>
        <w:tabs>
          <w:tab w:val="left" w:pos="567"/>
        </w:tabs>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в) наличие различных каналов получения информации о предоставлении муниципальной услуги.</w:t>
      </w:r>
    </w:p>
    <w:p w14:paraId="563E7A7E" w14:textId="77777777" w:rsidR="00A949FE" w:rsidRPr="00A949FE" w:rsidRDefault="00A949FE" w:rsidP="00A949FE">
      <w:pPr>
        <w:tabs>
          <w:tab w:val="left" w:pos="567"/>
        </w:tabs>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2.15.2. Показателями оценки качества предоставления муниципальной услуги являются:</w:t>
      </w:r>
    </w:p>
    <w:p w14:paraId="35EE109C" w14:textId="77777777" w:rsidR="00A949FE" w:rsidRPr="00A949FE" w:rsidRDefault="00A949FE" w:rsidP="00A949FE">
      <w:pPr>
        <w:tabs>
          <w:tab w:val="left" w:pos="567"/>
        </w:tabs>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а) соблюдение срока предоставления муниципальной услуги;</w:t>
      </w:r>
    </w:p>
    <w:p w14:paraId="09000C8A" w14:textId="77777777" w:rsidR="00A949FE" w:rsidRPr="00A949FE" w:rsidRDefault="00A949FE" w:rsidP="00A949FE">
      <w:pPr>
        <w:tabs>
          <w:tab w:val="left" w:pos="567"/>
        </w:tabs>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б) соблюдение сроков ожидания в очереди при предоставлении муниципальной услуги;</w:t>
      </w:r>
    </w:p>
    <w:p w14:paraId="61EDB1C5" w14:textId="77777777" w:rsidR="00A949FE" w:rsidRPr="00A949FE" w:rsidRDefault="00A949FE" w:rsidP="00A949FE">
      <w:pPr>
        <w:tabs>
          <w:tab w:val="left" w:pos="567"/>
        </w:tabs>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в) отсутствие поданных в установленном порядке жалоб на решения или действия (бездействие) должностных лиц, принятые или осуществленные ими при предоставлении муниципальной услуги.</w:t>
      </w:r>
    </w:p>
    <w:p w14:paraId="76C9AFC6" w14:textId="77777777" w:rsidR="00A949FE" w:rsidRPr="00A949FE" w:rsidRDefault="00A949FE" w:rsidP="00A949FE">
      <w:pPr>
        <w:tabs>
          <w:tab w:val="left" w:pos="567"/>
        </w:tabs>
        <w:suppressAutoHyphens/>
        <w:spacing w:after="0" w:line="240" w:lineRule="auto"/>
        <w:ind w:firstLine="709"/>
        <w:jc w:val="both"/>
        <w:rPr>
          <w:rFonts w:ascii="Times New Roman" w:eastAsia="NSimSun" w:hAnsi="Times New Roman" w:cs="Times New Roman"/>
          <w:kern w:val="2"/>
          <w:sz w:val="24"/>
          <w:szCs w:val="24"/>
          <w:lang w:eastAsia="zh-CN" w:bidi="hi-IN"/>
        </w:rPr>
      </w:pPr>
    </w:p>
    <w:p w14:paraId="32693DA2" w14:textId="77777777" w:rsidR="00A949FE" w:rsidRPr="00A949FE" w:rsidRDefault="00A949FE" w:rsidP="00A949FE">
      <w:pPr>
        <w:tabs>
          <w:tab w:val="left" w:pos="1123"/>
        </w:tabs>
        <w:suppressAutoHyphens/>
        <w:spacing w:after="0" w:line="240" w:lineRule="auto"/>
        <w:ind w:firstLine="567"/>
        <w:jc w:val="center"/>
        <w:rPr>
          <w:rFonts w:ascii="Times New Roman" w:eastAsia="NSimSun" w:hAnsi="Times New Roman" w:cs="Times New Roman"/>
          <w:b/>
          <w:bCs/>
          <w:kern w:val="2"/>
          <w:sz w:val="24"/>
          <w:szCs w:val="24"/>
          <w:lang w:eastAsia="zh-CN" w:bidi="hi-IN"/>
        </w:rPr>
      </w:pPr>
      <w:r w:rsidRPr="00A949FE">
        <w:rPr>
          <w:rFonts w:ascii="Times New Roman" w:eastAsia="NSimSun" w:hAnsi="Times New Roman" w:cs="Times New Roman"/>
          <w:b/>
          <w:bCs/>
          <w:color w:val="000000"/>
          <w:kern w:val="2"/>
          <w:sz w:val="24"/>
          <w:szCs w:val="24"/>
          <w:lang w:eastAsia="zh-CN" w:bidi="hi-IN"/>
        </w:rPr>
        <w:t>2.16. Иные требования к предоставлению государственной услуги, в том числе учитывающие особенности предоставления государственных и муниципальных услуг в многофункциональных центрах и особенности предоставления государственных и муниципальных услуг в электронной форме</w:t>
      </w:r>
    </w:p>
    <w:p w14:paraId="0A6E4FB0" w14:textId="77777777" w:rsidR="00A949FE" w:rsidRPr="00A949FE" w:rsidRDefault="00A949FE" w:rsidP="00A949FE">
      <w:pPr>
        <w:tabs>
          <w:tab w:val="left" w:pos="1123"/>
        </w:tabs>
        <w:suppressAutoHyphens/>
        <w:spacing w:after="0" w:line="240" w:lineRule="auto"/>
        <w:ind w:firstLine="567"/>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Муниципальная услуга не предоставляется на базе МФЦ (многофункциональный центр).</w:t>
      </w:r>
    </w:p>
    <w:p w14:paraId="44F3D2A0" w14:textId="77777777" w:rsidR="00A949FE" w:rsidRPr="00A949FE" w:rsidRDefault="00A949FE" w:rsidP="00A949FE">
      <w:pPr>
        <w:spacing w:after="0" w:line="240" w:lineRule="auto"/>
        <w:ind w:firstLine="709"/>
        <w:jc w:val="both"/>
        <w:rPr>
          <w:rFonts w:ascii="Times New Roman" w:hAnsi="Times New Roman" w:cs="Times New Roman"/>
          <w:sz w:val="24"/>
          <w:szCs w:val="24"/>
        </w:rPr>
      </w:pPr>
    </w:p>
    <w:p w14:paraId="58E42D19" w14:textId="77777777" w:rsidR="00A949FE" w:rsidRPr="00A949FE" w:rsidRDefault="00A949FE" w:rsidP="00A949FE">
      <w:pPr>
        <w:widowControl w:val="0"/>
        <w:numPr>
          <w:ilvl w:val="0"/>
          <w:numId w:val="7"/>
        </w:numPr>
        <w:tabs>
          <w:tab w:val="left" w:pos="540"/>
        </w:tabs>
        <w:suppressAutoHyphens/>
        <w:spacing w:after="0" w:line="240" w:lineRule="auto"/>
        <w:jc w:val="center"/>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b/>
          <w:bCs/>
          <w:color w:val="000000"/>
          <w:kern w:val="2"/>
          <w:sz w:val="24"/>
          <w:szCs w:val="24"/>
          <w:lang w:eastAsia="zh-CN" w:bidi="hi-IN"/>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а также особенности выполнения административных процедур в многофункциональном центре</w:t>
      </w:r>
    </w:p>
    <w:p w14:paraId="44A30447" w14:textId="77777777" w:rsidR="00A949FE" w:rsidRPr="00A949FE" w:rsidRDefault="00A949FE" w:rsidP="00A949FE">
      <w:pPr>
        <w:widowControl w:val="0"/>
        <w:numPr>
          <w:ilvl w:val="0"/>
          <w:numId w:val="7"/>
        </w:numPr>
        <w:tabs>
          <w:tab w:val="left" w:pos="540"/>
        </w:tabs>
        <w:suppressAutoHyphens/>
        <w:spacing w:after="0" w:line="240" w:lineRule="auto"/>
        <w:jc w:val="both"/>
        <w:rPr>
          <w:rFonts w:ascii="Times New Roman" w:eastAsia="NSimSun" w:hAnsi="Times New Roman" w:cs="Times New Roman"/>
          <w:b/>
          <w:bCs/>
          <w:color w:val="000000"/>
          <w:kern w:val="2"/>
          <w:sz w:val="24"/>
          <w:szCs w:val="24"/>
          <w:lang w:eastAsia="zh-CN" w:bidi="hi-IN"/>
        </w:rPr>
      </w:pPr>
    </w:p>
    <w:p w14:paraId="3CE7FCB9"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Предоставление муниципальной услуги включает в себя следующие административные процедуры:</w:t>
      </w:r>
    </w:p>
    <w:p w14:paraId="2AD71263"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информирование и консультирование по вопросам предоставления муниципальной услуги;</w:t>
      </w:r>
    </w:p>
    <w:p w14:paraId="17E916E4"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прием и рассмотрение заявления и прилагаемых к нему обосновывающих документов;</w:t>
      </w:r>
    </w:p>
    <w:p w14:paraId="641FE1C6"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наличие оснований для отказа в предоставлении муниципальной услуги;</w:t>
      </w:r>
    </w:p>
    <w:p w14:paraId="36254491"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письменный мотивированный отказ в предоставлении муниципальной услуги;</w:t>
      </w:r>
    </w:p>
    <w:p w14:paraId="4EC44E22"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отсутствие оснований для отказа в предоставлении муниципальной услуги;</w:t>
      </w:r>
    </w:p>
    <w:p w14:paraId="5BF657ED"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формирование и направление в органы и организации межведомственных запросов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(в том числе в электронной форме) о предоставлении документов и сведений, необходимых для предоставления муниципальной услуги;</w:t>
      </w:r>
    </w:p>
    <w:p w14:paraId="1497F651"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подготовка выписки из похозяйственной книги;</w:t>
      </w:r>
    </w:p>
    <w:p w14:paraId="24D14563"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направление (выдача) результата муниципальной услуги.</w:t>
      </w:r>
      <w:r w:rsidRPr="00A949FE">
        <w:rPr>
          <w:rFonts w:ascii="Times New Roman" w:eastAsia="NSimSun" w:hAnsi="Times New Roman" w:cs="Times New Roman"/>
          <w:color w:val="000000"/>
          <w:kern w:val="2"/>
          <w:sz w:val="24"/>
          <w:szCs w:val="24"/>
          <w:lang w:eastAsia="zh-CN" w:bidi="hi-IN"/>
        </w:rPr>
        <w:tab/>
      </w:r>
    </w:p>
    <w:p w14:paraId="0B5FB724"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Блок-схема последовательности проведения административных процедур при предоставлении муниципальной услуги приводится в приложении №5 к настоящему Регламенту.</w:t>
      </w:r>
    </w:p>
    <w:p w14:paraId="7201A130" w14:textId="77777777" w:rsidR="00A949FE" w:rsidRPr="00A949FE" w:rsidRDefault="00A949FE" w:rsidP="00A949FE">
      <w:pPr>
        <w:spacing w:after="0" w:line="240" w:lineRule="auto"/>
        <w:ind w:firstLine="709"/>
        <w:jc w:val="both"/>
        <w:rPr>
          <w:rFonts w:ascii="Times New Roman" w:hAnsi="Times New Roman" w:cs="Times New Roman"/>
          <w:sz w:val="24"/>
          <w:szCs w:val="24"/>
        </w:rPr>
      </w:pPr>
    </w:p>
    <w:p w14:paraId="4391A8B8" w14:textId="77777777" w:rsidR="00A949FE" w:rsidRPr="00A949FE" w:rsidRDefault="00A949FE" w:rsidP="00A949FE">
      <w:pPr>
        <w:tabs>
          <w:tab w:val="left" w:pos="1123"/>
        </w:tabs>
        <w:suppressAutoHyphens/>
        <w:spacing w:after="0" w:line="240" w:lineRule="auto"/>
        <w:ind w:firstLine="709"/>
        <w:jc w:val="center"/>
        <w:rPr>
          <w:rFonts w:ascii="Times New Roman" w:eastAsia="NSimSun" w:hAnsi="Times New Roman" w:cs="Times New Roman"/>
          <w:b/>
          <w:color w:val="000000"/>
          <w:kern w:val="2"/>
          <w:sz w:val="24"/>
          <w:szCs w:val="24"/>
          <w:lang w:eastAsia="zh-CN" w:bidi="hi-IN"/>
        </w:rPr>
      </w:pPr>
      <w:r w:rsidRPr="00A949FE">
        <w:rPr>
          <w:rFonts w:ascii="Times New Roman" w:eastAsia="NSimSun" w:hAnsi="Times New Roman" w:cs="Times New Roman"/>
          <w:b/>
          <w:bCs/>
          <w:iCs/>
          <w:color w:val="000000"/>
          <w:kern w:val="2"/>
          <w:sz w:val="24"/>
          <w:szCs w:val="24"/>
          <w:lang w:eastAsia="zh-CN" w:bidi="hi-IN"/>
        </w:rPr>
        <w:t>3.1. Прием и рассмотрение заявления и прилагаемых к заявлению обосновывающих документов</w:t>
      </w:r>
    </w:p>
    <w:p w14:paraId="46028577"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3.1.1. Основанием для начала предоставления муниципальной услуги является поступление заявления Заявителя в Уполномоченный орган.</w:t>
      </w:r>
    </w:p>
    <w:p w14:paraId="69C71246"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Прием ведется в порядке живой очереди согласно графику приема граждан, указанному в пункте 1.3.2 настоящего Регламента.</w:t>
      </w:r>
    </w:p>
    <w:p w14:paraId="151504CA"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3.1.2. При личном обращении Заявителя о предоставлении муниципальной услуги Исполнитель, осуществляющий личный прием:</w:t>
      </w:r>
    </w:p>
    <w:p w14:paraId="62656870" w14:textId="77777777" w:rsidR="00A949FE" w:rsidRPr="00A949FE" w:rsidRDefault="00A949FE" w:rsidP="00A949FE">
      <w:pPr>
        <w:numPr>
          <w:ilvl w:val="3"/>
          <w:numId w:val="7"/>
        </w:numPr>
        <w:tabs>
          <w:tab w:val="left" w:pos="540"/>
        </w:tabs>
        <w:suppressAutoHyphens/>
        <w:spacing w:after="0" w:line="240" w:lineRule="auto"/>
        <w:ind w:left="0"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устанавливает личность Заявителя, проверяя документ, удостоверяющий личность;</w:t>
      </w:r>
    </w:p>
    <w:p w14:paraId="67646D39" w14:textId="77777777" w:rsidR="00A949FE" w:rsidRPr="00A949FE" w:rsidRDefault="00A949FE" w:rsidP="00A949FE">
      <w:pPr>
        <w:numPr>
          <w:ilvl w:val="3"/>
          <w:numId w:val="7"/>
        </w:numPr>
        <w:tabs>
          <w:tab w:val="left" w:pos="540"/>
        </w:tabs>
        <w:suppressAutoHyphens/>
        <w:spacing w:after="0" w:line="240" w:lineRule="auto"/>
        <w:ind w:left="0"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xml:space="preserve">- проверяет наличие </w:t>
      </w:r>
      <w:proofErr w:type="gramStart"/>
      <w:r w:rsidRPr="00A949FE">
        <w:rPr>
          <w:rFonts w:ascii="Times New Roman" w:eastAsia="NSimSun" w:hAnsi="Times New Roman" w:cs="Times New Roman"/>
          <w:color w:val="000000"/>
          <w:kern w:val="2"/>
          <w:sz w:val="24"/>
          <w:szCs w:val="24"/>
          <w:lang w:eastAsia="zh-CN" w:bidi="hi-IN"/>
        </w:rPr>
        <w:t>всех необходимых документов</w:t>
      </w:r>
      <w:proofErr w:type="gramEnd"/>
      <w:r w:rsidRPr="00A949FE">
        <w:rPr>
          <w:rFonts w:ascii="Times New Roman" w:eastAsia="NSimSun" w:hAnsi="Times New Roman" w:cs="Times New Roman"/>
          <w:color w:val="000000"/>
          <w:kern w:val="2"/>
          <w:sz w:val="24"/>
          <w:szCs w:val="24"/>
          <w:lang w:eastAsia="zh-CN" w:bidi="hi-IN"/>
        </w:rPr>
        <w:t xml:space="preserve"> указанных в пункте 2.6.1. настоящего Регламента;</w:t>
      </w:r>
    </w:p>
    <w:p w14:paraId="12BF0A10" w14:textId="77777777" w:rsidR="00A949FE" w:rsidRPr="00A949FE" w:rsidRDefault="00A949FE" w:rsidP="00A949FE">
      <w:pPr>
        <w:numPr>
          <w:ilvl w:val="6"/>
          <w:numId w:val="7"/>
        </w:numPr>
        <w:tabs>
          <w:tab w:val="left" w:pos="540"/>
        </w:tabs>
        <w:suppressAutoHyphens/>
        <w:spacing w:after="0" w:line="240" w:lineRule="auto"/>
        <w:ind w:left="0"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осуществляет копирование необходимых документов, подлинники которых возвращает заявителю;</w:t>
      </w:r>
    </w:p>
    <w:p w14:paraId="45F1BFEF" w14:textId="77777777" w:rsidR="00A949FE" w:rsidRPr="00A949FE" w:rsidRDefault="00A949FE" w:rsidP="00A949FE">
      <w:pPr>
        <w:numPr>
          <w:ilvl w:val="3"/>
          <w:numId w:val="7"/>
        </w:numPr>
        <w:tabs>
          <w:tab w:val="left" w:pos="540"/>
        </w:tabs>
        <w:suppressAutoHyphens/>
        <w:spacing w:after="0" w:line="240" w:lineRule="auto"/>
        <w:ind w:left="0"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дает устные консультации на поставленные вопросы в отношении предоставления муниципальной услуги;</w:t>
      </w:r>
    </w:p>
    <w:p w14:paraId="665D0F89" w14:textId="77777777" w:rsidR="00A949FE" w:rsidRPr="00A949FE" w:rsidRDefault="00A949FE" w:rsidP="00A949FE">
      <w:pPr>
        <w:tabs>
          <w:tab w:val="left" w:pos="540"/>
        </w:tabs>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определяет степень полноты информации, содержащейся в запросе, необходимой для его исполнения;</w:t>
      </w:r>
    </w:p>
    <w:p w14:paraId="1B29E133" w14:textId="77777777" w:rsidR="00A949FE" w:rsidRPr="00A949FE" w:rsidRDefault="00A949FE" w:rsidP="00A949FE">
      <w:pPr>
        <w:tabs>
          <w:tab w:val="left" w:pos="540"/>
        </w:tabs>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определяет наличие (либо отсутствие) оснований для отказа в приеме документов, необходимых для предоставления муниципальной услуги 1 рабочий день.</w:t>
      </w:r>
    </w:p>
    <w:p w14:paraId="30B1209E"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3.1.3. Прием и первичная обработка запросов, поступивших по почте, осуществляется в соответствии с п.2.13 и состоит из проверки правильности доставки и целостности конвертов и документов.</w:t>
      </w:r>
    </w:p>
    <w:p w14:paraId="163D24FE" w14:textId="77777777" w:rsidR="00A949FE" w:rsidRPr="00A949FE" w:rsidRDefault="00A949FE" w:rsidP="00A949FE">
      <w:pPr>
        <w:tabs>
          <w:tab w:val="left" w:pos="75"/>
          <w:tab w:val="left" w:pos="540"/>
        </w:tabs>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3.1.4. При наличии оснований для отказа в приеме документов Исполнитель письменно информирует Заявителя об отказе в приеме документов с указанием причины отказа (в случае, если Заявитель не забрал документы при устном изложении причины отказа) 1 рабочий день.</w:t>
      </w:r>
    </w:p>
    <w:p w14:paraId="42C0E4B6"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lastRenderedPageBreak/>
        <w:t>3.1.5. В случае отсутствия оснований для отказа в приеме документов, предусмотренных пунктом 2.9 настоящего Регламента, заявление регистрируется в журнале входящей корреспонденции Администрации.</w:t>
      </w:r>
    </w:p>
    <w:p w14:paraId="7D12FC0C"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Специалист Администрации, ответственный за прием и обработку входящей корреспонденции (далее – Специалист), вносит в журнал регистрации входящей корреспонденции запись о приеме (регистрации) заявления, ставит на заявлении отметку о регистрации (дата, регистрационный номер). При наличии у заявителя экземпляра заявления, на нем также проставляется отметка о регистрации.</w:t>
      </w:r>
    </w:p>
    <w:p w14:paraId="5C5C41B5"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3.1.6. Дата регистрации заявления является началом отсчета срока исполнения поступившего документа.</w:t>
      </w:r>
    </w:p>
    <w:p w14:paraId="5A51A594" w14:textId="77777777" w:rsidR="00A949FE" w:rsidRPr="00A949FE" w:rsidRDefault="00A949FE" w:rsidP="00A949FE">
      <w:pPr>
        <w:suppressAutoHyphens/>
        <w:spacing w:after="0" w:line="240" w:lineRule="auto"/>
        <w:ind w:firstLine="709"/>
        <w:jc w:val="both"/>
        <w:rPr>
          <w:rFonts w:ascii="Times New Roman" w:eastAsia="Calibri" w:hAnsi="Times New Roman" w:cs="Times New Roman"/>
          <w:color w:val="000000"/>
          <w:kern w:val="2"/>
          <w:sz w:val="24"/>
          <w:szCs w:val="24"/>
          <w:shd w:val="clear" w:color="auto" w:fill="BBE33D"/>
          <w:lang w:eastAsia="zh-CN" w:bidi="hi-IN"/>
        </w:rPr>
      </w:pPr>
      <w:r w:rsidRPr="00A949FE">
        <w:rPr>
          <w:rFonts w:ascii="Times New Roman" w:eastAsia="Calibri" w:hAnsi="Times New Roman" w:cs="Times New Roman"/>
          <w:color w:val="000000"/>
          <w:kern w:val="2"/>
          <w:sz w:val="24"/>
          <w:szCs w:val="24"/>
          <w:lang w:eastAsia="zh-CN" w:bidi="hi-IN"/>
        </w:rPr>
        <w:t xml:space="preserve">3.1.7. Максимальный срок выполнения данной административной процедуры – 1 рабочий день. </w:t>
      </w:r>
    </w:p>
    <w:p w14:paraId="0949FD07" w14:textId="77777777" w:rsidR="00A949FE" w:rsidRPr="00A949FE" w:rsidRDefault="00A949FE" w:rsidP="00A949FE">
      <w:pPr>
        <w:suppressAutoHyphens/>
        <w:spacing w:after="0" w:line="240" w:lineRule="auto"/>
        <w:ind w:firstLine="709"/>
        <w:jc w:val="both"/>
        <w:rPr>
          <w:rFonts w:ascii="Times New Roman" w:eastAsia="Calibri" w:hAnsi="Times New Roman" w:cs="Times New Roman"/>
          <w:color w:val="000000"/>
          <w:kern w:val="2"/>
          <w:sz w:val="24"/>
          <w:szCs w:val="24"/>
          <w:lang w:eastAsia="zh-CN" w:bidi="hi-IN"/>
        </w:rPr>
      </w:pPr>
      <w:r w:rsidRPr="00A949FE">
        <w:rPr>
          <w:rFonts w:ascii="Times New Roman" w:eastAsia="Calibri" w:hAnsi="Times New Roman" w:cs="Times New Roman"/>
          <w:color w:val="000000"/>
          <w:kern w:val="2"/>
          <w:sz w:val="24"/>
          <w:szCs w:val="24"/>
          <w:lang w:eastAsia="zh-CN" w:bidi="hi-IN"/>
        </w:rPr>
        <w:t>3.1.8. Результатом административной процедуры является регистрация заявления о получении выписки из похозяйственной книге.</w:t>
      </w:r>
    </w:p>
    <w:p w14:paraId="767CBC59" w14:textId="77777777" w:rsidR="00A949FE" w:rsidRPr="00A949FE" w:rsidRDefault="00A949FE" w:rsidP="00A949FE">
      <w:pPr>
        <w:suppressAutoHyphens/>
        <w:spacing w:after="0" w:line="240" w:lineRule="auto"/>
        <w:ind w:firstLine="709"/>
        <w:jc w:val="both"/>
        <w:rPr>
          <w:rFonts w:ascii="Times New Roman" w:eastAsia="Calibri" w:hAnsi="Times New Roman" w:cs="Times New Roman"/>
          <w:color w:val="000000"/>
          <w:kern w:val="2"/>
          <w:sz w:val="24"/>
          <w:szCs w:val="24"/>
          <w:lang w:eastAsia="zh-CN" w:bidi="hi-IN"/>
        </w:rPr>
      </w:pPr>
    </w:p>
    <w:p w14:paraId="2A529520" w14:textId="77777777" w:rsidR="00A949FE" w:rsidRPr="00A949FE" w:rsidRDefault="00A949FE" w:rsidP="00A949FE">
      <w:pPr>
        <w:suppressAutoHyphens/>
        <w:spacing w:after="0" w:line="240" w:lineRule="auto"/>
        <w:ind w:firstLine="709"/>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color w:val="000000"/>
          <w:kern w:val="2"/>
          <w:sz w:val="24"/>
          <w:szCs w:val="24"/>
          <w:lang w:eastAsia="zh-CN" w:bidi="hi-IN"/>
        </w:rPr>
        <w:t>3.2. Формирование и направление в органы (организации) межведомственных запросов о предоставлении документов и сведений, необходимых для предоставления муниципальной услуги</w:t>
      </w:r>
    </w:p>
    <w:p w14:paraId="3D2FAA97" w14:textId="77777777" w:rsidR="00A949FE" w:rsidRPr="00A949FE" w:rsidRDefault="00A949FE" w:rsidP="00A949FE">
      <w:pPr>
        <w:spacing w:after="0" w:line="240" w:lineRule="auto"/>
        <w:ind w:firstLine="680"/>
        <w:jc w:val="both"/>
        <w:rPr>
          <w:rFonts w:ascii="Times New Roman" w:eastAsia="NSimSun" w:hAnsi="Times New Roman" w:cs="Times New Roman"/>
          <w:color w:val="000000"/>
          <w:kern w:val="2"/>
          <w:sz w:val="24"/>
          <w:szCs w:val="24"/>
          <w:lang w:eastAsia="zh-CN" w:bidi="hi-IN"/>
        </w:rPr>
      </w:pPr>
      <w:r w:rsidRPr="00A949FE">
        <w:rPr>
          <w:rFonts w:ascii="Times New Roman" w:eastAsia="Calibri" w:hAnsi="Times New Roman" w:cs="Times New Roman"/>
          <w:color w:val="000000"/>
          <w:kern w:val="2"/>
          <w:sz w:val="24"/>
          <w:szCs w:val="24"/>
          <w:lang w:eastAsia="zh-CN" w:bidi="hi-IN"/>
        </w:rPr>
        <w:t>3.2.1. Основанием для начала процедуры запроса необходимых документов для предоставления муниципальной услуги, находящихся является отсутствие соответствующих документов.</w:t>
      </w:r>
    </w:p>
    <w:p w14:paraId="68B04502" w14:textId="77777777" w:rsidR="00A949FE" w:rsidRPr="00A949FE" w:rsidRDefault="00A949FE" w:rsidP="00A949FE">
      <w:pPr>
        <w:spacing w:after="0" w:line="240" w:lineRule="auto"/>
        <w:ind w:firstLine="680"/>
        <w:jc w:val="both"/>
        <w:rPr>
          <w:rFonts w:ascii="Times New Roman" w:eastAsia="NSimSun" w:hAnsi="Times New Roman" w:cs="Times New Roman"/>
          <w:color w:val="000000"/>
          <w:kern w:val="2"/>
          <w:sz w:val="24"/>
          <w:szCs w:val="24"/>
          <w:lang w:eastAsia="zh-CN" w:bidi="hi-IN"/>
        </w:rPr>
      </w:pPr>
      <w:r w:rsidRPr="00A949FE">
        <w:rPr>
          <w:rFonts w:ascii="Times New Roman" w:eastAsia="Calibri" w:hAnsi="Times New Roman" w:cs="Times New Roman"/>
          <w:color w:val="000000"/>
          <w:kern w:val="2"/>
          <w:sz w:val="24"/>
          <w:szCs w:val="24"/>
          <w:lang w:eastAsia="zh-CN" w:bidi="hi-IN"/>
        </w:rPr>
        <w:t>3.2.2. Исполнитель, ответственный за предоставление муниципальной услуги, в соответствии с установленным порядком межведомственного взаимодействия осуществляет подготовку и направление межведомственных запросов о предоставлении документов и сведений, необходимых для предоставления муниципальной услуги, если указанные документы и сведения не был предоставлены заявителем по собственной инициативе.</w:t>
      </w:r>
    </w:p>
    <w:p w14:paraId="4D545BFB" w14:textId="77777777" w:rsidR="00A949FE" w:rsidRPr="00A949FE" w:rsidRDefault="00A949FE" w:rsidP="00A949FE">
      <w:pPr>
        <w:suppressAutoHyphens/>
        <w:spacing w:after="0" w:line="240" w:lineRule="auto"/>
        <w:ind w:firstLine="680"/>
        <w:jc w:val="both"/>
        <w:rPr>
          <w:rFonts w:ascii="Times New Roman" w:eastAsia="NSimSun" w:hAnsi="Times New Roman" w:cs="Times New Roman"/>
          <w:color w:val="000000"/>
          <w:kern w:val="2"/>
          <w:sz w:val="24"/>
          <w:szCs w:val="24"/>
          <w:lang w:eastAsia="zh-CN" w:bidi="hi-IN"/>
        </w:rPr>
      </w:pPr>
      <w:r w:rsidRPr="00A949FE">
        <w:rPr>
          <w:rFonts w:ascii="Times New Roman" w:eastAsia="Calibri" w:hAnsi="Times New Roman" w:cs="Times New Roman"/>
          <w:color w:val="000000"/>
          <w:kern w:val="2"/>
          <w:sz w:val="24"/>
          <w:szCs w:val="24"/>
          <w:lang w:eastAsia="zh-CN" w:bidi="hi-IN"/>
        </w:rPr>
        <w:t>3.2.3. Максимальный срок выполнения данной административной процедуры – 5 рабочих дней.</w:t>
      </w:r>
    </w:p>
    <w:p w14:paraId="3859887F" w14:textId="77777777" w:rsidR="00A949FE" w:rsidRPr="00A949FE" w:rsidRDefault="00A949FE" w:rsidP="00A949FE">
      <w:pPr>
        <w:suppressAutoHyphens/>
        <w:spacing w:after="0" w:line="240" w:lineRule="auto"/>
        <w:ind w:firstLine="680"/>
        <w:jc w:val="both"/>
        <w:rPr>
          <w:rFonts w:ascii="Times New Roman" w:eastAsia="Calibri" w:hAnsi="Times New Roman" w:cs="Times New Roman"/>
          <w:color w:val="000000"/>
          <w:kern w:val="2"/>
          <w:sz w:val="24"/>
          <w:szCs w:val="24"/>
          <w:lang w:eastAsia="zh-CN" w:bidi="hi-IN"/>
        </w:rPr>
      </w:pPr>
      <w:r w:rsidRPr="00A949FE">
        <w:rPr>
          <w:rFonts w:ascii="Times New Roman" w:eastAsia="Calibri" w:hAnsi="Times New Roman" w:cs="Times New Roman"/>
          <w:color w:val="000000"/>
          <w:kern w:val="2"/>
          <w:sz w:val="24"/>
          <w:szCs w:val="24"/>
          <w:lang w:eastAsia="zh-CN" w:bidi="hi-IN"/>
        </w:rPr>
        <w:t>3.2.4. Результатом административной процедуры является получение и регистрация ответов на межведомственные запросы.</w:t>
      </w:r>
    </w:p>
    <w:p w14:paraId="5DD64195" w14:textId="77777777" w:rsidR="00A949FE" w:rsidRPr="00A949FE" w:rsidRDefault="00A949FE" w:rsidP="00A949FE">
      <w:pPr>
        <w:suppressAutoHyphens/>
        <w:spacing w:after="0" w:line="240" w:lineRule="auto"/>
        <w:ind w:firstLine="680"/>
        <w:jc w:val="both"/>
        <w:rPr>
          <w:rFonts w:ascii="Times New Roman" w:eastAsia="Calibri" w:hAnsi="Times New Roman" w:cs="Times New Roman"/>
          <w:color w:val="000000"/>
          <w:kern w:val="2"/>
          <w:sz w:val="24"/>
          <w:szCs w:val="24"/>
          <w:lang w:eastAsia="zh-CN" w:bidi="hi-IN"/>
        </w:rPr>
      </w:pPr>
    </w:p>
    <w:p w14:paraId="7F9EDBF9" w14:textId="77777777" w:rsidR="00A949FE" w:rsidRPr="00A949FE" w:rsidRDefault="00A949FE" w:rsidP="00A949FE">
      <w:pPr>
        <w:spacing w:after="0" w:line="240" w:lineRule="auto"/>
        <w:ind w:firstLine="709"/>
        <w:jc w:val="center"/>
        <w:rPr>
          <w:rFonts w:ascii="Times New Roman" w:eastAsia="NSimSun" w:hAnsi="Times New Roman" w:cs="Times New Roman"/>
          <w:b/>
          <w:color w:val="000000"/>
          <w:kern w:val="2"/>
          <w:sz w:val="24"/>
          <w:szCs w:val="24"/>
          <w:lang w:eastAsia="zh-CN" w:bidi="hi-IN"/>
        </w:rPr>
      </w:pPr>
      <w:r w:rsidRPr="00A949FE">
        <w:rPr>
          <w:rFonts w:ascii="Times New Roman" w:eastAsia="Calibri" w:hAnsi="Times New Roman" w:cs="Times New Roman"/>
          <w:b/>
          <w:bCs/>
          <w:color w:val="000000"/>
          <w:kern w:val="2"/>
          <w:sz w:val="24"/>
          <w:szCs w:val="24"/>
          <w:lang w:eastAsia="zh-CN" w:bidi="hi-IN"/>
        </w:rPr>
        <w:t>3.3. Направление (</w:t>
      </w:r>
      <w:proofErr w:type="gramStart"/>
      <w:r w:rsidRPr="00A949FE">
        <w:rPr>
          <w:rFonts w:ascii="Times New Roman" w:eastAsia="Calibri" w:hAnsi="Times New Roman" w:cs="Times New Roman"/>
          <w:b/>
          <w:bCs/>
          <w:color w:val="000000"/>
          <w:kern w:val="2"/>
          <w:sz w:val="24"/>
          <w:szCs w:val="24"/>
          <w:lang w:eastAsia="zh-CN" w:bidi="hi-IN"/>
        </w:rPr>
        <w:t>выдача)  результата</w:t>
      </w:r>
      <w:proofErr w:type="gramEnd"/>
      <w:r w:rsidRPr="00A949FE">
        <w:rPr>
          <w:rFonts w:ascii="Times New Roman" w:eastAsia="Calibri" w:hAnsi="Times New Roman" w:cs="Times New Roman"/>
          <w:b/>
          <w:bCs/>
          <w:color w:val="000000"/>
          <w:kern w:val="2"/>
          <w:sz w:val="24"/>
          <w:szCs w:val="24"/>
          <w:lang w:eastAsia="zh-CN" w:bidi="hi-IN"/>
        </w:rPr>
        <w:t xml:space="preserve"> муниципальной услуги</w:t>
      </w:r>
    </w:p>
    <w:p w14:paraId="0C69E069"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Calibri" w:hAnsi="Times New Roman" w:cs="Times New Roman"/>
          <w:color w:val="000000"/>
          <w:kern w:val="2"/>
          <w:sz w:val="24"/>
          <w:szCs w:val="24"/>
          <w:lang w:eastAsia="zh-CN" w:bidi="hi-IN"/>
        </w:rPr>
        <w:t>3.3.1. Основанием для начала административной процедуры (действия) является подписанная выписка из похозяйственной книги либо мотивированный отказ в предоставлении муниципальной услуги.</w:t>
      </w:r>
    </w:p>
    <w:p w14:paraId="54D2E6D9" w14:textId="77777777" w:rsidR="00A949FE" w:rsidRPr="00A949FE" w:rsidRDefault="00A949FE" w:rsidP="00A949FE">
      <w:pPr>
        <w:suppressAutoHyphens/>
        <w:spacing w:after="0" w:line="240" w:lineRule="auto"/>
        <w:ind w:firstLine="709"/>
        <w:jc w:val="both"/>
        <w:rPr>
          <w:rFonts w:ascii="Times New Roman" w:eastAsia="Calibri" w:hAnsi="Times New Roman" w:cs="Times New Roman"/>
          <w:color w:val="000000"/>
          <w:kern w:val="2"/>
          <w:sz w:val="24"/>
          <w:szCs w:val="24"/>
          <w:lang w:eastAsia="zh-CN" w:bidi="hi-IN"/>
        </w:rPr>
      </w:pPr>
      <w:r w:rsidRPr="00A949FE">
        <w:rPr>
          <w:rFonts w:ascii="Times New Roman" w:eastAsia="Calibri" w:hAnsi="Times New Roman" w:cs="Times New Roman"/>
          <w:color w:val="000000"/>
          <w:kern w:val="2"/>
          <w:sz w:val="24"/>
          <w:szCs w:val="24"/>
          <w:lang w:eastAsia="zh-CN" w:bidi="hi-IN"/>
        </w:rPr>
        <w:t xml:space="preserve">3.3.2. В течение 1 (одного) рабочего дня с даты подписания выписки из похозяйственной книги или отказа в выдаче такой выписки Заявителю направляется результат предоставления муниципальной услуги одним из следующих способов, указанных в заявлении о формате предоставлении муниципальной услуги: </w:t>
      </w:r>
    </w:p>
    <w:p w14:paraId="39EEF058"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Calibri" w:hAnsi="Times New Roman" w:cs="Times New Roman"/>
          <w:color w:val="000000"/>
          <w:kern w:val="2"/>
          <w:sz w:val="24"/>
          <w:szCs w:val="24"/>
          <w:lang w:eastAsia="zh-CN" w:bidi="hi-IN"/>
        </w:rPr>
        <w:t>- по почтовому адресу, указанному Заявителем в заявке о предоставлении муниципальной услуги;</w:t>
      </w:r>
    </w:p>
    <w:p w14:paraId="1E872DD2"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Calibri" w:hAnsi="Times New Roman" w:cs="Times New Roman"/>
          <w:color w:val="000000"/>
          <w:kern w:val="2"/>
          <w:sz w:val="24"/>
          <w:szCs w:val="24"/>
          <w:lang w:eastAsia="zh-CN" w:bidi="hi-IN"/>
        </w:rPr>
        <w:t>- под роспись Заявителю или его представителю при предъявлении документа, удостоверяющего личность, и доверенности, оформленной в установленном порядке;</w:t>
      </w:r>
    </w:p>
    <w:p w14:paraId="42F5A090"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Courier New" w:hAnsi="Times New Roman" w:cs="Times New Roman"/>
          <w:color w:val="000000"/>
          <w:kern w:val="2"/>
          <w:sz w:val="24"/>
          <w:szCs w:val="24"/>
          <w:lang w:eastAsia="hi-IN" w:bidi="hi-IN"/>
        </w:rPr>
        <w:t>- в электронной форме через личный кабинет Единого портала.</w:t>
      </w:r>
    </w:p>
    <w:p w14:paraId="641D94E5"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Calibri" w:hAnsi="Times New Roman" w:cs="Times New Roman"/>
          <w:color w:val="000000"/>
          <w:kern w:val="2"/>
          <w:sz w:val="24"/>
          <w:szCs w:val="24"/>
          <w:lang w:eastAsia="zh-CN" w:bidi="hi-IN"/>
        </w:rPr>
        <w:t>В случае отсутствия в заявлении указания на способ получения результата, он направляется посредством почтового отправления.</w:t>
      </w:r>
    </w:p>
    <w:p w14:paraId="5DE5F433" w14:textId="77777777" w:rsidR="00A949FE" w:rsidRPr="00A949FE" w:rsidRDefault="00A949FE" w:rsidP="00A949FE">
      <w:pPr>
        <w:suppressAutoHyphens/>
        <w:spacing w:after="0" w:line="240" w:lineRule="auto"/>
        <w:ind w:firstLine="709"/>
        <w:jc w:val="both"/>
        <w:rPr>
          <w:rFonts w:ascii="Times New Roman" w:eastAsia="Calibri" w:hAnsi="Times New Roman" w:cs="Times New Roman"/>
          <w:color w:val="000000"/>
          <w:kern w:val="2"/>
          <w:sz w:val="24"/>
          <w:szCs w:val="24"/>
          <w:lang w:eastAsia="zh-CN" w:bidi="hi-IN"/>
        </w:rPr>
      </w:pPr>
      <w:r w:rsidRPr="00A949FE">
        <w:rPr>
          <w:rFonts w:ascii="Times New Roman" w:eastAsia="Calibri" w:hAnsi="Times New Roman" w:cs="Times New Roman"/>
          <w:color w:val="000000"/>
          <w:kern w:val="2"/>
          <w:sz w:val="24"/>
          <w:szCs w:val="24"/>
          <w:lang w:eastAsia="zh-CN" w:bidi="hi-IN"/>
        </w:rPr>
        <w:t>3.3.3. Результатом административной процедуры является направление (выдача) Заявителю выписки из похозяйственной книги</w:t>
      </w:r>
      <w:r w:rsidRPr="00A949FE">
        <w:rPr>
          <w:rFonts w:ascii="Times New Roman" w:eastAsia="Calibri" w:hAnsi="Times New Roman" w:cs="Times New Roman"/>
          <w:bCs/>
          <w:color w:val="000000"/>
          <w:kern w:val="2"/>
          <w:sz w:val="24"/>
          <w:szCs w:val="24"/>
          <w:lang w:bidi="hi-IN"/>
        </w:rPr>
        <w:t xml:space="preserve"> или мотивированного отказа в направлении (выдаче) такой выписки</w:t>
      </w:r>
      <w:r w:rsidRPr="00A949FE">
        <w:rPr>
          <w:rFonts w:ascii="Times New Roman" w:eastAsia="Calibri" w:hAnsi="Times New Roman" w:cs="Times New Roman"/>
          <w:color w:val="000000"/>
          <w:kern w:val="2"/>
          <w:sz w:val="24"/>
          <w:szCs w:val="24"/>
          <w:lang w:eastAsia="zh-CN" w:bidi="hi-IN"/>
        </w:rPr>
        <w:t>.</w:t>
      </w:r>
    </w:p>
    <w:p w14:paraId="59D62EA7" w14:textId="77777777" w:rsidR="00A949FE" w:rsidRPr="00A949FE" w:rsidRDefault="00A949FE" w:rsidP="00A949FE">
      <w:pPr>
        <w:tabs>
          <w:tab w:val="left" w:pos="993"/>
        </w:tabs>
        <w:suppressAutoHyphens/>
        <w:spacing w:after="0" w:line="240" w:lineRule="auto"/>
        <w:jc w:val="center"/>
        <w:rPr>
          <w:rFonts w:ascii="Times New Roman" w:eastAsia="NSimSun" w:hAnsi="Times New Roman" w:cs="Times New Roman"/>
          <w:b/>
          <w:bCs/>
          <w:color w:val="000000"/>
          <w:kern w:val="2"/>
          <w:sz w:val="24"/>
          <w:szCs w:val="24"/>
          <w:lang w:eastAsia="zh-CN" w:bidi="hi-IN"/>
        </w:rPr>
      </w:pPr>
    </w:p>
    <w:p w14:paraId="08C8AC9D" w14:textId="77777777" w:rsidR="00A949FE" w:rsidRPr="00A949FE" w:rsidRDefault="00A949FE" w:rsidP="00A949FE">
      <w:pPr>
        <w:tabs>
          <w:tab w:val="left" w:pos="993"/>
        </w:tabs>
        <w:suppressAutoHyphens/>
        <w:spacing w:after="0" w:line="240" w:lineRule="auto"/>
        <w:jc w:val="center"/>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b/>
          <w:bCs/>
          <w:color w:val="000000"/>
          <w:kern w:val="2"/>
          <w:sz w:val="24"/>
          <w:szCs w:val="24"/>
          <w:lang w:eastAsia="zh-CN" w:bidi="hi-IN"/>
        </w:rPr>
        <w:t>4. Формы контроля над исполнением административного регламента предоставления муниципальной услуги</w:t>
      </w:r>
    </w:p>
    <w:p w14:paraId="1592C4C0" w14:textId="77777777" w:rsidR="00A949FE" w:rsidRPr="00A949FE" w:rsidRDefault="00A949FE" w:rsidP="00A949FE">
      <w:pPr>
        <w:suppressAutoHyphens/>
        <w:spacing w:after="0" w:line="240" w:lineRule="auto"/>
        <w:jc w:val="both"/>
        <w:rPr>
          <w:rFonts w:ascii="Times New Roman" w:eastAsia="NSimSun" w:hAnsi="Times New Roman" w:cs="Times New Roman"/>
          <w:b/>
          <w:kern w:val="2"/>
          <w:sz w:val="24"/>
          <w:szCs w:val="24"/>
          <w:lang w:eastAsia="zh-CN" w:bidi="hi-IN"/>
        </w:rPr>
      </w:pPr>
    </w:p>
    <w:p w14:paraId="3A92B8B1"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xml:space="preserve">4.1. Контроль над полнотой и качеством предоставления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w:t>
      </w:r>
    </w:p>
    <w:p w14:paraId="29C427F5"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4.2. Контроль над полнотой и качеством предоставления муниципальной услуги включает в себя проведение плановых (в соответствии с утвержденным графиком), но не реже одного раза в год, и внеплановых проверок, проверки могут проводиться по конкретному обращению заявителя.</w:t>
      </w:r>
    </w:p>
    <w:p w14:paraId="653DAAAF"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xml:space="preserve">Проведение плановых проверок полноты и качества предоставления муниципальной услуги осуществляется в соответствии с утвержденным графиком, но не реже одного раза в год. Внеплановые проверки проводятся по обращениям юридических и физических лиц с жалобами на нарушение их прав и законных интересов в ходе предоставления муниципальной услуги, а </w:t>
      </w:r>
      <w:proofErr w:type="gramStart"/>
      <w:r w:rsidRPr="00A949FE">
        <w:rPr>
          <w:rFonts w:ascii="Times New Roman" w:eastAsia="NSimSun" w:hAnsi="Times New Roman" w:cs="Times New Roman"/>
          <w:color w:val="000000"/>
          <w:kern w:val="2"/>
          <w:sz w:val="24"/>
          <w:szCs w:val="24"/>
          <w:lang w:eastAsia="zh-CN" w:bidi="hi-IN"/>
        </w:rPr>
        <w:t>так же</w:t>
      </w:r>
      <w:proofErr w:type="gramEnd"/>
      <w:r w:rsidRPr="00A949FE">
        <w:rPr>
          <w:rFonts w:ascii="Times New Roman" w:eastAsia="NSimSun" w:hAnsi="Times New Roman" w:cs="Times New Roman"/>
          <w:color w:val="000000"/>
          <w:kern w:val="2"/>
          <w:sz w:val="24"/>
          <w:szCs w:val="24"/>
          <w:lang w:eastAsia="zh-CN" w:bidi="hi-IN"/>
        </w:rPr>
        <w:t xml:space="preserve"> на основании документов и сведений, указывающих на нарушение исполнения регламента.</w:t>
      </w:r>
    </w:p>
    <w:p w14:paraId="09C9DCC3"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xml:space="preserve">В ходе плановых и внеплановых проверок: </w:t>
      </w:r>
    </w:p>
    <w:p w14:paraId="2026C882"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проверяется знание ответственными лицами требований настоящего регламента, нормативно – правовых актов, устанавливающих требования к предоставлению муниципальной услуги;</w:t>
      </w:r>
    </w:p>
    <w:p w14:paraId="0AE6E864"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проверяется соблюдение сроков и последовательности исполнения административных процедур;</w:t>
      </w:r>
    </w:p>
    <w:p w14:paraId="576DEA8A"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выявляются нарушения прав заявителей, недостатки, допущенные в ходе предоставления муниципальной услуги.</w:t>
      </w:r>
    </w:p>
    <w:p w14:paraId="2ECBA266"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По результатам проведенных проверок в случае выявления нарушения порядка предоставления муниципальной услуги, прав Заявителей виновные лица привлекаются к ответственности в соответствии с законодательством Российской Федерации и принимаются меры по устранению нарушений.</w:t>
      </w:r>
    </w:p>
    <w:p w14:paraId="5521FCF8"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4.4. Ответственность должностных лиц, муниципальных служащих за решения и действия (бездействие), принимаемые (осуществляемые) в ходе предоставления муниципальной услуги.</w:t>
      </w:r>
    </w:p>
    <w:p w14:paraId="13F28EBD"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Должностные лица, муниципальные служащие, участвующие в предоставлении муниципальной услуги, несут персональную ответственность за принятие решений и действия (бездействия) при предоставлении муниципальной услуги.</w:t>
      </w:r>
    </w:p>
    <w:p w14:paraId="5B5A9790"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Персональная ответственность устанавливается в должностных инструкциях в соответствии с требованиями законодательства Российской Федерации.</w:t>
      </w:r>
    </w:p>
    <w:p w14:paraId="3D756447"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Положения, характеризующие требования к порядку и формам контроля над предоставлением муниципальной услуги, в том числе со стороны граждан, их объединений и организаций:</w:t>
      </w:r>
    </w:p>
    <w:p w14:paraId="5B94C006"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порядок и формы контроля над предоставлением муниципальной услуги должны отвечать требованиям непрерывности и действенности (эффективности).</w:t>
      </w:r>
    </w:p>
    <w:p w14:paraId="749783E9" w14:textId="77777777" w:rsidR="00A949FE" w:rsidRPr="00A949FE" w:rsidRDefault="00A949FE" w:rsidP="00A949FE">
      <w:pPr>
        <w:widowControl w:val="0"/>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4.5. Граждане, их объединения и организации могут контролировать предоставление муниципальной услуги путем получения письменной и устной информации о результатах проведенных проверок и принятых по результатам проверок мерах.</w:t>
      </w:r>
    </w:p>
    <w:p w14:paraId="73AC8AC3" w14:textId="77777777" w:rsidR="00A949FE" w:rsidRPr="00A949FE" w:rsidRDefault="00A949FE" w:rsidP="00A949FE">
      <w:pPr>
        <w:spacing w:after="0" w:line="240" w:lineRule="auto"/>
        <w:ind w:firstLine="709"/>
        <w:jc w:val="both"/>
        <w:rPr>
          <w:rFonts w:ascii="Times New Roman" w:hAnsi="Times New Roman" w:cs="Times New Roman"/>
          <w:sz w:val="24"/>
          <w:szCs w:val="24"/>
        </w:rPr>
      </w:pPr>
    </w:p>
    <w:p w14:paraId="3D544444" w14:textId="77777777" w:rsidR="00A949FE" w:rsidRPr="00A949FE" w:rsidRDefault="00A949FE" w:rsidP="00A949FE">
      <w:pPr>
        <w:spacing w:after="0" w:line="240" w:lineRule="auto"/>
        <w:jc w:val="both"/>
        <w:rPr>
          <w:rFonts w:ascii="Times New Roman" w:hAnsi="Times New Roman" w:cs="Times New Roman"/>
          <w:sz w:val="24"/>
          <w:szCs w:val="24"/>
        </w:rPr>
      </w:pPr>
    </w:p>
    <w:p w14:paraId="64CBAE0E" w14:textId="77777777" w:rsidR="00A949FE" w:rsidRPr="00A949FE" w:rsidRDefault="00A949FE" w:rsidP="00A949FE">
      <w:pPr>
        <w:widowControl w:val="0"/>
        <w:suppressAutoHyphens/>
        <w:spacing w:after="0" w:line="240" w:lineRule="auto"/>
        <w:jc w:val="center"/>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b/>
          <w:bCs/>
          <w:kern w:val="2"/>
          <w:sz w:val="24"/>
          <w:szCs w:val="24"/>
          <w:lang w:eastAsia="zh-CN" w:bidi="hi-IN"/>
        </w:rPr>
        <w:t xml:space="preserve">5. </w:t>
      </w:r>
      <w:r w:rsidRPr="00A949FE">
        <w:rPr>
          <w:rFonts w:ascii="Times New Roman" w:eastAsia="NSimSun" w:hAnsi="Times New Roman" w:cs="Times New Roman"/>
          <w:b/>
          <w:bCs/>
          <w:kern w:val="2"/>
          <w:sz w:val="24"/>
          <w:szCs w:val="24"/>
          <w:shd w:val="clear" w:color="auto" w:fill="FFFFFF"/>
          <w:lang w:eastAsia="zh-CN" w:bidi="hi-IN"/>
        </w:rPr>
        <w:t>Досудебный (внесудебный) порядок обжалования</w:t>
      </w:r>
    </w:p>
    <w:p w14:paraId="74E1489E" w14:textId="77777777" w:rsidR="00A949FE" w:rsidRPr="00A949FE" w:rsidRDefault="00A949FE" w:rsidP="00A949FE">
      <w:pPr>
        <w:widowControl w:val="0"/>
        <w:suppressAutoHyphens/>
        <w:spacing w:after="0" w:line="240" w:lineRule="auto"/>
        <w:jc w:val="center"/>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b/>
          <w:bCs/>
          <w:kern w:val="2"/>
          <w:sz w:val="24"/>
          <w:szCs w:val="24"/>
          <w:shd w:val="clear" w:color="auto" w:fill="FFFFFF"/>
          <w:lang w:eastAsia="zh-CN" w:bidi="hi-IN"/>
        </w:rPr>
        <w:t xml:space="preserve"> решений и действий (бездействия) органа, предоставляющего муниципальную услугу, а также должностных лиц или муниципальных служащих</w:t>
      </w:r>
    </w:p>
    <w:p w14:paraId="01ABC712"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p w14:paraId="36009FC8" w14:textId="77777777" w:rsidR="00A949FE" w:rsidRPr="00A949FE" w:rsidRDefault="00A949FE" w:rsidP="00A949FE">
      <w:pPr>
        <w:suppressAutoHyphens/>
        <w:spacing w:after="0" w:line="240" w:lineRule="auto"/>
        <w:ind w:firstLine="740"/>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kern w:val="2"/>
          <w:sz w:val="24"/>
          <w:szCs w:val="24"/>
          <w:shd w:val="clear" w:color="auto" w:fill="FFFFFF"/>
          <w:lang w:eastAsia="zh-CN" w:bidi="hi-IN"/>
        </w:rPr>
        <w:t>5.1. Информация для заявителя о его праве на досудебное (внесудебное) обжалование действий (бездействия) и решений, принятых (осуществляемых) в ходе предоставления муниципальной услуги</w:t>
      </w:r>
    </w:p>
    <w:p w14:paraId="50FE95DF" w14:textId="77777777" w:rsidR="00A949FE" w:rsidRPr="00A949FE" w:rsidRDefault="00A949FE" w:rsidP="00A949FE">
      <w:pPr>
        <w:suppressAutoHyphens/>
        <w:spacing w:after="0" w:line="240" w:lineRule="auto"/>
        <w:ind w:firstLine="740"/>
        <w:jc w:val="both"/>
        <w:rPr>
          <w:rFonts w:ascii="Times New Roman" w:eastAsia="NSimSun" w:hAnsi="Times New Roman" w:cs="Times New Roman"/>
          <w:kern w:val="2"/>
          <w:sz w:val="24"/>
          <w:szCs w:val="24"/>
          <w:shd w:val="clear" w:color="auto" w:fill="FFFFFF"/>
          <w:lang w:eastAsia="zh-CN" w:bidi="hi-IN"/>
        </w:rPr>
      </w:pPr>
      <w:r w:rsidRPr="00A949FE">
        <w:rPr>
          <w:rFonts w:ascii="Times New Roman" w:eastAsia="NSimSun" w:hAnsi="Times New Roman" w:cs="Times New Roman"/>
          <w:kern w:val="2"/>
          <w:sz w:val="24"/>
          <w:szCs w:val="24"/>
          <w:shd w:val="clear" w:color="auto" w:fill="FFFFFF"/>
          <w:lang w:eastAsia="zh-CN" w:bidi="hi-IN"/>
        </w:rPr>
        <w:lastRenderedPageBreak/>
        <w:t xml:space="preserve">Заявитель имеет право подать жалобу на решение и (или) действие (бездействие) администрации </w:t>
      </w:r>
      <w:proofErr w:type="spellStart"/>
      <w:r w:rsidRPr="00A949FE">
        <w:rPr>
          <w:rFonts w:ascii="Times New Roman" w:eastAsia="NSimSun" w:hAnsi="Times New Roman" w:cs="Times New Roman"/>
          <w:kern w:val="2"/>
          <w:sz w:val="24"/>
          <w:szCs w:val="24"/>
          <w:shd w:val="clear" w:color="auto" w:fill="FFFFFF"/>
          <w:lang w:eastAsia="zh-CN" w:bidi="hi-IN"/>
        </w:rPr>
        <w:t>Известковского</w:t>
      </w:r>
      <w:proofErr w:type="spellEnd"/>
      <w:r w:rsidRPr="00A949FE">
        <w:rPr>
          <w:rFonts w:ascii="Times New Roman" w:eastAsia="NSimSun" w:hAnsi="Times New Roman" w:cs="Times New Roman"/>
          <w:kern w:val="2"/>
          <w:sz w:val="24"/>
          <w:szCs w:val="24"/>
          <w:shd w:val="clear" w:color="auto" w:fill="FFFFFF"/>
          <w:lang w:eastAsia="zh-CN" w:bidi="hi-IN"/>
        </w:rPr>
        <w:t xml:space="preserve"> городского поселения, специалистов администрации </w:t>
      </w:r>
      <w:proofErr w:type="spellStart"/>
      <w:r w:rsidRPr="00A949FE">
        <w:rPr>
          <w:rFonts w:ascii="Times New Roman" w:eastAsia="NSimSun" w:hAnsi="Times New Roman" w:cs="Times New Roman"/>
          <w:kern w:val="2"/>
          <w:sz w:val="24"/>
          <w:szCs w:val="24"/>
          <w:shd w:val="clear" w:color="auto" w:fill="FFFFFF"/>
          <w:lang w:eastAsia="zh-CN" w:bidi="hi-IN"/>
        </w:rPr>
        <w:t>Известковского</w:t>
      </w:r>
      <w:proofErr w:type="spellEnd"/>
      <w:r w:rsidRPr="00A949FE">
        <w:rPr>
          <w:rFonts w:ascii="Times New Roman" w:eastAsia="NSimSun" w:hAnsi="Times New Roman" w:cs="Times New Roman"/>
          <w:kern w:val="2"/>
          <w:sz w:val="24"/>
          <w:szCs w:val="24"/>
          <w:shd w:val="clear" w:color="auto" w:fill="FFFFFF"/>
          <w:lang w:eastAsia="zh-CN" w:bidi="hi-IN"/>
        </w:rPr>
        <w:t xml:space="preserve"> городского поселения, при предоставлении муниципальной услуги (далее – жалоба) в досудебном (внесудебном) порядке.</w:t>
      </w:r>
    </w:p>
    <w:p w14:paraId="51C8712A" w14:textId="77777777" w:rsidR="00A949FE" w:rsidRPr="00A949FE" w:rsidRDefault="00A949FE" w:rsidP="00A949FE">
      <w:pPr>
        <w:suppressAutoHyphens/>
        <w:spacing w:after="0" w:line="240" w:lineRule="auto"/>
        <w:ind w:firstLine="740"/>
        <w:jc w:val="both"/>
        <w:rPr>
          <w:rFonts w:ascii="Times New Roman" w:eastAsia="NSimSun" w:hAnsi="Times New Roman" w:cs="Times New Roman"/>
          <w:kern w:val="2"/>
          <w:sz w:val="24"/>
          <w:szCs w:val="24"/>
          <w:lang w:eastAsia="zh-CN" w:bidi="hi-IN"/>
        </w:rPr>
      </w:pPr>
    </w:p>
    <w:p w14:paraId="11AA3A58" w14:textId="77777777" w:rsidR="00A949FE" w:rsidRPr="00A949FE" w:rsidRDefault="00A949FE" w:rsidP="00A949FE">
      <w:pPr>
        <w:suppressAutoHyphens/>
        <w:spacing w:after="0" w:line="240" w:lineRule="auto"/>
        <w:ind w:firstLine="740"/>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kern w:val="2"/>
          <w:sz w:val="24"/>
          <w:szCs w:val="24"/>
          <w:shd w:val="clear" w:color="auto" w:fill="FFFFFF"/>
          <w:lang w:eastAsia="zh-CN" w:bidi="hi-IN"/>
        </w:rPr>
        <w:t>5.2. Предмет досудебного (внесудебного) обжалования</w:t>
      </w:r>
    </w:p>
    <w:p w14:paraId="4A8CEC87" w14:textId="77777777" w:rsidR="00A949FE" w:rsidRPr="00A949FE" w:rsidRDefault="00A949FE" w:rsidP="00A949FE">
      <w:pPr>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shd w:val="clear" w:color="auto" w:fill="FFFFFF"/>
          <w:lang w:eastAsia="zh-CN" w:bidi="hi-IN"/>
        </w:rPr>
        <w:tab/>
        <w:t>Заявитель может обратиться с жалобой по основаниям и в порядке, п</w:t>
      </w:r>
      <w:r w:rsidRPr="00A949FE">
        <w:rPr>
          <w:rFonts w:ascii="Times New Roman" w:eastAsia="NSimSun" w:hAnsi="Times New Roman" w:cs="Times New Roman"/>
          <w:color w:val="000000"/>
          <w:kern w:val="2"/>
          <w:sz w:val="24"/>
          <w:szCs w:val="24"/>
          <w:shd w:val="clear" w:color="auto" w:fill="FFFFFF"/>
          <w:lang w:eastAsia="zh-CN" w:bidi="hi-IN"/>
        </w:rPr>
        <w:t xml:space="preserve">редусмотренном статьями 11.1 и 11.2 Федерального </w:t>
      </w:r>
      <w:proofErr w:type="gramStart"/>
      <w:r w:rsidRPr="00A949FE">
        <w:rPr>
          <w:rFonts w:ascii="Times New Roman" w:eastAsia="NSimSun" w:hAnsi="Times New Roman" w:cs="Times New Roman"/>
          <w:color w:val="000000"/>
          <w:kern w:val="2"/>
          <w:sz w:val="24"/>
          <w:szCs w:val="24"/>
          <w:shd w:val="clear" w:color="auto" w:fill="FFFFFF"/>
          <w:lang w:eastAsia="zh-CN" w:bidi="hi-IN"/>
        </w:rPr>
        <w:t>закона  от</w:t>
      </w:r>
      <w:proofErr w:type="gramEnd"/>
      <w:r w:rsidRPr="00A949FE">
        <w:rPr>
          <w:rFonts w:ascii="Times New Roman" w:eastAsia="NSimSun" w:hAnsi="Times New Roman" w:cs="Times New Roman"/>
          <w:color w:val="000000"/>
          <w:kern w:val="2"/>
          <w:sz w:val="24"/>
          <w:szCs w:val="24"/>
          <w:shd w:val="clear" w:color="auto" w:fill="FFFFFF"/>
          <w:lang w:eastAsia="zh-CN" w:bidi="hi-IN"/>
        </w:rPr>
        <w:t xml:space="preserve"> 27.07.2010 №210-ФЗ «Об организации предоставления государственных и муниципальных услуг», в том числе в следующих случаях:</w:t>
      </w:r>
    </w:p>
    <w:p w14:paraId="1B5AD77A" w14:textId="77777777" w:rsidR="00A949FE" w:rsidRPr="00A949FE" w:rsidRDefault="00A949FE" w:rsidP="00A949FE">
      <w:pPr>
        <w:suppressAutoHyphens/>
        <w:spacing w:after="0" w:line="240" w:lineRule="auto"/>
        <w:ind w:firstLine="740"/>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shd w:val="clear" w:color="auto" w:fill="FFFFFF"/>
          <w:lang w:eastAsia="zh-CN" w:bidi="hi-IN"/>
        </w:rPr>
        <w:t>1) нарушение срока регистрации запроса о предоставлении муниципальной услуги;</w:t>
      </w:r>
    </w:p>
    <w:p w14:paraId="07093466" w14:textId="77777777" w:rsidR="00A949FE" w:rsidRPr="00A949FE" w:rsidRDefault="00A949FE" w:rsidP="00A949FE">
      <w:pPr>
        <w:suppressAutoHyphens/>
        <w:spacing w:after="0" w:line="240" w:lineRule="auto"/>
        <w:ind w:firstLine="740"/>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2) нарушение срока предоставления муниципальной услуги;</w:t>
      </w:r>
    </w:p>
    <w:p w14:paraId="072BCEB4" w14:textId="77777777" w:rsidR="00A949FE" w:rsidRPr="00A949FE" w:rsidRDefault="00A949FE" w:rsidP="00A949FE">
      <w:pPr>
        <w:suppressAutoHyphens/>
        <w:spacing w:after="0" w:line="240" w:lineRule="auto"/>
        <w:ind w:firstLine="740"/>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Еврейской автономной области, муниципальными правовыми актами для предоставления муниципальной услуги;</w:t>
      </w:r>
    </w:p>
    <w:p w14:paraId="36A571DC" w14:textId="77777777" w:rsidR="00A949FE" w:rsidRPr="00A949FE" w:rsidRDefault="00A949FE" w:rsidP="00A949FE">
      <w:pPr>
        <w:suppressAutoHyphens/>
        <w:spacing w:after="0" w:line="240" w:lineRule="auto"/>
        <w:ind w:firstLine="740"/>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Еврейской автономной области, муниципальными правовыми актами для предоставления муниципальной услуги, у Заявителя;</w:t>
      </w:r>
    </w:p>
    <w:p w14:paraId="040DCDAE" w14:textId="77777777" w:rsidR="00A949FE" w:rsidRPr="00A949FE" w:rsidRDefault="00A949FE" w:rsidP="00A949FE">
      <w:pPr>
        <w:suppressAutoHyphens/>
        <w:spacing w:after="0" w:line="240" w:lineRule="auto"/>
        <w:ind w:firstLine="740"/>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Еврейской автономной области, муниципальными правовыми актами, настоящим Регламентом;</w:t>
      </w:r>
    </w:p>
    <w:p w14:paraId="20984E00" w14:textId="77777777" w:rsidR="00A949FE" w:rsidRPr="00A949FE" w:rsidRDefault="00A949FE" w:rsidP="00A949FE">
      <w:pPr>
        <w:suppressAutoHyphens/>
        <w:spacing w:after="0" w:line="240" w:lineRule="auto"/>
        <w:ind w:firstLine="740"/>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6) 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Еврейской автономной области, муниципальными правовыми актами, настоящим Регламентом;</w:t>
      </w:r>
    </w:p>
    <w:p w14:paraId="0DF51BE9" w14:textId="77777777" w:rsidR="00A949FE" w:rsidRPr="00A949FE" w:rsidRDefault="00A949FE" w:rsidP="00A949FE">
      <w:pPr>
        <w:suppressAutoHyphens/>
        <w:spacing w:after="0" w:line="240" w:lineRule="auto"/>
        <w:ind w:firstLine="740"/>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 xml:space="preserve">7) отказ администрации </w:t>
      </w:r>
      <w:proofErr w:type="spellStart"/>
      <w:r w:rsidRPr="00A949FE">
        <w:rPr>
          <w:rFonts w:ascii="Times New Roman" w:eastAsia="NSimSun" w:hAnsi="Times New Roman" w:cs="Times New Roman"/>
          <w:kern w:val="2"/>
          <w:sz w:val="24"/>
          <w:szCs w:val="24"/>
          <w:lang w:eastAsia="zh-CN" w:bidi="hi-IN"/>
        </w:rPr>
        <w:t>Известковского</w:t>
      </w:r>
      <w:proofErr w:type="spellEnd"/>
      <w:r w:rsidRPr="00A949FE">
        <w:rPr>
          <w:rFonts w:ascii="Times New Roman" w:eastAsia="NSimSun" w:hAnsi="Times New Roman" w:cs="Times New Roman"/>
          <w:kern w:val="2"/>
          <w:sz w:val="24"/>
          <w:szCs w:val="24"/>
          <w:lang w:eastAsia="zh-CN" w:bidi="hi-IN"/>
        </w:rPr>
        <w:t xml:space="preserve"> городского поселения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14:paraId="0F3C7F2E" w14:textId="77777777" w:rsidR="00A949FE" w:rsidRPr="00A949FE" w:rsidRDefault="00A949FE" w:rsidP="00A949FE">
      <w:pPr>
        <w:suppressAutoHyphens/>
        <w:spacing w:after="0" w:line="240" w:lineRule="auto"/>
        <w:ind w:firstLine="740"/>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8) нарушение срока или порядка выдачи документов по результатам предоставления муниципальной услуги;</w:t>
      </w:r>
    </w:p>
    <w:p w14:paraId="1EE7D0C5" w14:textId="77777777" w:rsidR="00A949FE" w:rsidRPr="00A949FE" w:rsidRDefault="00A949FE" w:rsidP="00A949FE">
      <w:pPr>
        <w:suppressAutoHyphens/>
        <w:spacing w:after="0" w:line="240" w:lineRule="auto"/>
        <w:ind w:firstLine="740"/>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Еврейской автономной области, муниципальными правовыми актами, настоящим Регламентом;</w:t>
      </w:r>
    </w:p>
    <w:p w14:paraId="3E40CCDD" w14:textId="77777777" w:rsidR="00A949FE" w:rsidRPr="00A949FE" w:rsidRDefault="00A949FE" w:rsidP="00A949FE">
      <w:pPr>
        <w:suppressAutoHyphens/>
        <w:spacing w:after="0" w:line="240" w:lineRule="auto"/>
        <w:ind w:firstLine="740"/>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 xml:space="preserve">10) </w:t>
      </w:r>
      <w:r w:rsidRPr="00A949FE">
        <w:rPr>
          <w:rFonts w:ascii="Times New Roman" w:eastAsia="NSimSun" w:hAnsi="Times New Roman" w:cs="Times New Roman"/>
          <w:color w:val="000000"/>
          <w:kern w:val="2"/>
          <w:sz w:val="24"/>
          <w:szCs w:val="24"/>
          <w:lang w:eastAsia="zh-CN" w:bidi="hi-IN"/>
        </w:rPr>
        <w:t>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27.07.2010 №210-ФЗ «Об организации предоставления государственных и муниципальных услуг».</w:t>
      </w:r>
    </w:p>
    <w:p w14:paraId="57001612" w14:textId="77777777" w:rsidR="00A949FE" w:rsidRPr="00A949FE" w:rsidRDefault="00A949FE" w:rsidP="00A949FE">
      <w:pPr>
        <w:spacing w:after="0" w:line="240" w:lineRule="auto"/>
        <w:ind w:firstLine="709"/>
        <w:jc w:val="both"/>
        <w:rPr>
          <w:rFonts w:ascii="Times New Roman" w:hAnsi="Times New Roman" w:cs="Times New Roman"/>
          <w:sz w:val="24"/>
          <w:szCs w:val="24"/>
        </w:rPr>
      </w:pPr>
    </w:p>
    <w:p w14:paraId="395B9DEF" w14:textId="77777777" w:rsidR="00A949FE" w:rsidRPr="00A949FE" w:rsidRDefault="00A949FE" w:rsidP="00A949FE">
      <w:pPr>
        <w:suppressAutoHyphens/>
        <w:spacing w:after="0" w:line="240" w:lineRule="auto"/>
        <w:ind w:firstLine="709"/>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color w:val="000000"/>
          <w:kern w:val="2"/>
          <w:sz w:val="24"/>
          <w:szCs w:val="24"/>
          <w:lang w:eastAsia="zh-CN" w:bidi="hi-IN"/>
        </w:rPr>
        <w:t>5.3. Общие требования к порядку подачи и рассмотрения жалобы</w:t>
      </w:r>
    </w:p>
    <w:p w14:paraId="0AC6BB29" w14:textId="77777777" w:rsidR="00A949FE" w:rsidRPr="00A949FE" w:rsidRDefault="00A949FE" w:rsidP="00A949FE">
      <w:pPr>
        <w:suppressAutoHyphens/>
        <w:spacing w:after="0" w:line="240" w:lineRule="auto"/>
        <w:jc w:val="center"/>
        <w:rPr>
          <w:rFonts w:ascii="Times New Roman" w:eastAsia="NSimSun" w:hAnsi="Times New Roman" w:cs="Times New Roman"/>
          <w:b/>
          <w:kern w:val="2"/>
          <w:sz w:val="24"/>
          <w:szCs w:val="24"/>
          <w:lang w:eastAsia="zh-CN" w:bidi="hi-IN"/>
        </w:rPr>
      </w:pPr>
    </w:p>
    <w:p w14:paraId="0506C580"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xml:space="preserve">Жалоба подается в письменной форме на бумажном носителе (приложение № 6 к настоящему Регламенту), в электронной форме в администрацию </w:t>
      </w:r>
      <w:proofErr w:type="spellStart"/>
      <w:r w:rsidRPr="00A949FE">
        <w:rPr>
          <w:rFonts w:ascii="Times New Roman" w:eastAsia="NSimSun" w:hAnsi="Times New Roman" w:cs="Times New Roman"/>
          <w:color w:val="000000"/>
          <w:kern w:val="2"/>
          <w:sz w:val="24"/>
          <w:szCs w:val="24"/>
          <w:lang w:eastAsia="zh-CN" w:bidi="hi-IN"/>
        </w:rPr>
        <w:t>Известковского</w:t>
      </w:r>
      <w:proofErr w:type="spellEnd"/>
      <w:r w:rsidRPr="00A949FE">
        <w:rPr>
          <w:rFonts w:ascii="Times New Roman" w:eastAsia="NSimSun" w:hAnsi="Times New Roman" w:cs="Times New Roman"/>
          <w:color w:val="000000"/>
          <w:kern w:val="2"/>
          <w:sz w:val="24"/>
          <w:szCs w:val="24"/>
          <w:lang w:eastAsia="zh-CN" w:bidi="hi-IN"/>
        </w:rPr>
        <w:t xml:space="preserve"> городского поселения. В случае обжалования действий (бездействия) муниципальных служащих, ответственных за предоставление муниципальной услуги, жалоба подается на имя Главы Администрации. </w:t>
      </w:r>
    </w:p>
    <w:p w14:paraId="6FD37C6A"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lastRenderedPageBreak/>
        <w:t xml:space="preserve">Жалоба на решения и действия (бездействие) Главы Администрации рассматривается непосредственно им самим. Жалоба может быть направлена по почте, через многофункциональный центр предоставления государственных и муниципальных услуг, с использованием информационно-телекоммуникационной сети «Интернет», официального сайта администрации </w:t>
      </w:r>
      <w:proofErr w:type="spellStart"/>
      <w:r w:rsidRPr="00A949FE">
        <w:rPr>
          <w:rFonts w:ascii="Times New Roman" w:eastAsia="NSimSun" w:hAnsi="Times New Roman" w:cs="Times New Roman"/>
          <w:kern w:val="2"/>
          <w:sz w:val="24"/>
          <w:szCs w:val="24"/>
          <w:lang w:eastAsia="zh-CN" w:bidi="hi-IN"/>
        </w:rPr>
        <w:t>Известковского</w:t>
      </w:r>
      <w:proofErr w:type="spellEnd"/>
      <w:r w:rsidRPr="00A949FE">
        <w:rPr>
          <w:rFonts w:ascii="Times New Roman" w:eastAsia="NSimSun" w:hAnsi="Times New Roman" w:cs="Times New Roman"/>
          <w:kern w:val="2"/>
          <w:sz w:val="24"/>
          <w:szCs w:val="24"/>
          <w:lang w:eastAsia="zh-CN" w:bidi="hi-IN"/>
        </w:rPr>
        <w:t xml:space="preserve"> городского поселения,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p>
    <w:p w14:paraId="1F58E233"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 xml:space="preserve">Жалоба должна содержать: </w:t>
      </w:r>
    </w:p>
    <w:p w14:paraId="2FEA8363"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 xml:space="preserve">- наименование органа, предоставляющего муниципальную услугу, должностного лица, предоставляющего муниципальную услугу, либо муниципального служащего, решения и действия (бездействие) которых обжалуются; </w:t>
      </w:r>
    </w:p>
    <w:p w14:paraId="52BF4408"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 xml:space="preserve">- фамилию, имя, отчество (последнее – при наличии), сведения о месте жительства Заявителя – физического лица, а также номер контактного телефона, адрес электронной почты (при наличии) и почтовый адрес, по которым должен быть направлен ответ Заявителю; </w:t>
      </w:r>
    </w:p>
    <w:p w14:paraId="0EA1C34C"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 xml:space="preserve">- сведения об обжалуемых решениях и действиях (бездействии) администрации </w:t>
      </w:r>
      <w:proofErr w:type="spellStart"/>
      <w:r w:rsidRPr="00A949FE">
        <w:rPr>
          <w:rFonts w:ascii="Times New Roman" w:eastAsia="NSimSun" w:hAnsi="Times New Roman" w:cs="Times New Roman"/>
          <w:kern w:val="2"/>
          <w:sz w:val="24"/>
          <w:szCs w:val="24"/>
          <w:lang w:eastAsia="zh-CN" w:bidi="hi-IN"/>
        </w:rPr>
        <w:t>Известковского</w:t>
      </w:r>
      <w:proofErr w:type="spellEnd"/>
      <w:r w:rsidRPr="00A949FE">
        <w:rPr>
          <w:rFonts w:ascii="Times New Roman" w:eastAsia="NSimSun" w:hAnsi="Times New Roman" w:cs="Times New Roman"/>
          <w:kern w:val="2"/>
          <w:sz w:val="24"/>
          <w:szCs w:val="24"/>
          <w:lang w:eastAsia="zh-CN" w:bidi="hi-IN"/>
        </w:rPr>
        <w:t xml:space="preserve"> городского поселения, должностного лица, либо </w:t>
      </w:r>
      <w:proofErr w:type="gramStart"/>
      <w:r w:rsidRPr="00A949FE">
        <w:rPr>
          <w:rFonts w:ascii="Times New Roman" w:eastAsia="NSimSun" w:hAnsi="Times New Roman" w:cs="Times New Roman"/>
          <w:kern w:val="2"/>
          <w:sz w:val="24"/>
          <w:szCs w:val="24"/>
          <w:lang w:eastAsia="zh-CN" w:bidi="hi-IN"/>
        </w:rPr>
        <w:t>специалиста</w:t>
      </w:r>
      <w:proofErr w:type="gramEnd"/>
      <w:r w:rsidRPr="00A949FE">
        <w:rPr>
          <w:rFonts w:ascii="Times New Roman" w:eastAsia="NSimSun" w:hAnsi="Times New Roman" w:cs="Times New Roman"/>
          <w:kern w:val="2"/>
          <w:sz w:val="24"/>
          <w:szCs w:val="24"/>
          <w:lang w:eastAsia="zh-CN" w:bidi="hi-IN"/>
        </w:rPr>
        <w:t xml:space="preserve"> предоставляющего муниципальную услугу; </w:t>
      </w:r>
    </w:p>
    <w:p w14:paraId="6ECDECA9"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xml:space="preserve">- доводы, на основании которых заявитель не согласен с решениями, действиями (бездействием) администрации </w:t>
      </w:r>
      <w:proofErr w:type="spellStart"/>
      <w:r w:rsidRPr="00A949FE">
        <w:rPr>
          <w:rFonts w:ascii="Times New Roman" w:eastAsia="NSimSun" w:hAnsi="Times New Roman" w:cs="Times New Roman"/>
          <w:color w:val="000000"/>
          <w:kern w:val="2"/>
          <w:sz w:val="24"/>
          <w:szCs w:val="24"/>
          <w:lang w:eastAsia="zh-CN" w:bidi="hi-IN"/>
        </w:rPr>
        <w:t>Известковского</w:t>
      </w:r>
      <w:proofErr w:type="spellEnd"/>
      <w:r w:rsidRPr="00A949FE">
        <w:rPr>
          <w:rFonts w:ascii="Times New Roman" w:eastAsia="NSimSun" w:hAnsi="Times New Roman" w:cs="Times New Roman"/>
          <w:color w:val="000000"/>
          <w:kern w:val="2"/>
          <w:sz w:val="24"/>
          <w:szCs w:val="24"/>
          <w:lang w:eastAsia="zh-CN" w:bidi="hi-IN"/>
        </w:rPr>
        <w:t xml:space="preserve"> городского поселения, должностного лица, либо </w:t>
      </w:r>
      <w:proofErr w:type="gramStart"/>
      <w:r w:rsidRPr="00A949FE">
        <w:rPr>
          <w:rFonts w:ascii="Times New Roman" w:eastAsia="NSimSun" w:hAnsi="Times New Roman" w:cs="Times New Roman"/>
          <w:color w:val="000000"/>
          <w:kern w:val="2"/>
          <w:sz w:val="24"/>
          <w:szCs w:val="24"/>
          <w:lang w:eastAsia="zh-CN" w:bidi="hi-IN"/>
        </w:rPr>
        <w:t>специалиста</w:t>
      </w:r>
      <w:proofErr w:type="gramEnd"/>
      <w:r w:rsidRPr="00A949FE">
        <w:rPr>
          <w:rFonts w:ascii="Times New Roman" w:eastAsia="NSimSun" w:hAnsi="Times New Roman" w:cs="Times New Roman"/>
          <w:color w:val="000000"/>
          <w:kern w:val="2"/>
          <w:sz w:val="24"/>
          <w:szCs w:val="24"/>
          <w:lang w:eastAsia="zh-CN" w:bidi="hi-IN"/>
        </w:rPr>
        <w:t xml:space="preserve"> предоставляющего муниципальную услугу.</w:t>
      </w:r>
    </w:p>
    <w:p w14:paraId="6CFCF61E" w14:textId="77777777" w:rsidR="00A949FE" w:rsidRPr="00A949FE" w:rsidRDefault="00A949FE" w:rsidP="00A949FE">
      <w:pPr>
        <w:suppressAutoHyphens/>
        <w:spacing w:after="0" w:line="240" w:lineRule="auto"/>
        <w:ind w:firstLine="709"/>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color w:val="000000"/>
          <w:kern w:val="2"/>
          <w:sz w:val="24"/>
          <w:szCs w:val="24"/>
          <w:lang w:eastAsia="zh-CN" w:bidi="hi-IN"/>
        </w:rPr>
        <w:t>5.4. Основания для начала процедуры досудебного (внесудебного) обжалования</w:t>
      </w:r>
    </w:p>
    <w:p w14:paraId="3F7ADE4D"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color w:val="000000"/>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Основанием для начала процедуры досудебного (внесудебного) обжалования является подача Заявителем жалобы.</w:t>
      </w:r>
    </w:p>
    <w:p w14:paraId="67AEFE1F"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p>
    <w:p w14:paraId="3F57D669" w14:textId="77777777" w:rsidR="00A949FE" w:rsidRPr="00A949FE" w:rsidRDefault="00A949FE" w:rsidP="00A949FE">
      <w:pPr>
        <w:suppressAutoHyphens/>
        <w:spacing w:after="0" w:line="240" w:lineRule="auto"/>
        <w:ind w:firstLine="709"/>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color w:val="000000"/>
          <w:kern w:val="2"/>
          <w:sz w:val="24"/>
          <w:szCs w:val="24"/>
          <w:lang w:eastAsia="zh-CN" w:bidi="hi-IN"/>
        </w:rPr>
        <w:t>5.5. Право Заявителя на получение информации и документов, необходимых для обоснования и рассмотрения жалобы</w:t>
      </w:r>
    </w:p>
    <w:p w14:paraId="27C94A3F" w14:textId="77777777" w:rsidR="00A949FE" w:rsidRPr="00A949FE" w:rsidRDefault="00A949FE" w:rsidP="00A949FE">
      <w:pPr>
        <w:suppressAutoHyphens/>
        <w:spacing w:after="0" w:line="240" w:lineRule="auto"/>
        <w:jc w:val="both"/>
        <w:rPr>
          <w:rFonts w:ascii="Times New Roman" w:eastAsia="NSimSun" w:hAnsi="Times New Roman" w:cs="Times New Roman"/>
          <w:kern w:val="2"/>
          <w:sz w:val="24"/>
          <w:szCs w:val="24"/>
          <w:lang w:eastAsia="zh-CN" w:bidi="hi-IN"/>
        </w:rPr>
      </w:pPr>
    </w:p>
    <w:p w14:paraId="70320D07"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При рассмотрении обращения (жалобы) Заявители имеют право:</w:t>
      </w:r>
    </w:p>
    <w:p w14:paraId="4B2AC3F2"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 представлять дополнительные документы и материалы либо обращаться с просьбой об их истребовании, в том числе в электронной форме;</w:t>
      </w:r>
    </w:p>
    <w:p w14:paraId="42AC053D"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 знакомиться с документами и материалами, касающимися рассмотрения обращения,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законом тайну;</w:t>
      </w:r>
    </w:p>
    <w:p w14:paraId="5C51C555"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 получать письменный ответ по существу поставленных в обращении вопросов;</w:t>
      </w:r>
    </w:p>
    <w:p w14:paraId="480C355B"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 xml:space="preserve">- обращаться с жалобой на принятое по обращению решение или на действия (бездействие) уполномоченных лиц администрации </w:t>
      </w:r>
      <w:proofErr w:type="spellStart"/>
      <w:r w:rsidRPr="00A949FE">
        <w:rPr>
          <w:rFonts w:ascii="Times New Roman" w:eastAsia="NSimSun" w:hAnsi="Times New Roman" w:cs="Times New Roman"/>
          <w:kern w:val="2"/>
          <w:sz w:val="24"/>
          <w:szCs w:val="24"/>
          <w:lang w:eastAsia="zh-CN" w:bidi="hi-IN"/>
        </w:rPr>
        <w:t>Известковского</w:t>
      </w:r>
      <w:proofErr w:type="spellEnd"/>
      <w:r w:rsidRPr="00A949FE">
        <w:rPr>
          <w:rFonts w:ascii="Times New Roman" w:eastAsia="NSimSun" w:hAnsi="Times New Roman" w:cs="Times New Roman"/>
          <w:kern w:val="2"/>
          <w:sz w:val="24"/>
          <w:szCs w:val="24"/>
          <w:lang w:eastAsia="zh-CN" w:bidi="hi-IN"/>
        </w:rPr>
        <w:t xml:space="preserve"> городского поселения в связи с рассмотрением обращения в административном порядке в соответствии с законодательством Российской Федерации;</w:t>
      </w:r>
    </w:p>
    <w:p w14:paraId="1767B7FB"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 обращаться с заявлением о прекращении рассмотрения обращения.</w:t>
      </w:r>
    </w:p>
    <w:p w14:paraId="0109DC73"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В случае необходимости в подтверждение своих доводов заявитель прилагает к письменному обращению (жалобе) документы и материалы либо их копии.</w:t>
      </w:r>
    </w:p>
    <w:p w14:paraId="725AC718" w14:textId="77777777" w:rsidR="00A949FE" w:rsidRPr="00A949FE" w:rsidRDefault="00A949FE" w:rsidP="00A949FE">
      <w:pPr>
        <w:suppressAutoHyphens/>
        <w:spacing w:after="0" w:line="240" w:lineRule="auto"/>
        <w:ind w:firstLine="709"/>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color w:val="000000"/>
          <w:kern w:val="2"/>
          <w:sz w:val="24"/>
          <w:szCs w:val="24"/>
          <w:lang w:eastAsia="zh-CN" w:bidi="hi-IN"/>
        </w:rPr>
        <w:t>5.6. Сроки рассмотрения жалобы</w:t>
      </w:r>
    </w:p>
    <w:p w14:paraId="1F94E114"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Срок рассмотрения жалобы не должен превышать 15 (пятнадцати) рабочих дней с момента ее регистрации.</w:t>
      </w:r>
    </w:p>
    <w:p w14:paraId="2D8B76F0"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Срок рассмотрения жалобы на отказ органа, предоставляющего муниципальную услугу, должностного лица органа,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не должен превышать 5(пяти) рабочих дней с момента ее регистрации.</w:t>
      </w:r>
    </w:p>
    <w:p w14:paraId="5A5E9147"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p>
    <w:p w14:paraId="78F8448E" w14:textId="77777777" w:rsidR="00A949FE" w:rsidRPr="00A949FE" w:rsidRDefault="00A949FE" w:rsidP="00A949FE">
      <w:pPr>
        <w:suppressAutoHyphens/>
        <w:spacing w:after="0" w:line="240" w:lineRule="auto"/>
        <w:ind w:firstLine="709"/>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color w:val="000000"/>
          <w:kern w:val="2"/>
          <w:sz w:val="24"/>
          <w:szCs w:val="24"/>
          <w:lang w:eastAsia="zh-CN" w:bidi="hi-IN"/>
        </w:rPr>
        <w:lastRenderedPageBreak/>
        <w:t xml:space="preserve">5.7. Перечень оснований для </w:t>
      </w:r>
      <w:proofErr w:type="gramStart"/>
      <w:r w:rsidRPr="00A949FE">
        <w:rPr>
          <w:rFonts w:ascii="Times New Roman" w:eastAsia="NSimSun" w:hAnsi="Times New Roman" w:cs="Times New Roman"/>
          <w:b/>
          <w:bCs/>
          <w:color w:val="000000"/>
          <w:kern w:val="2"/>
          <w:sz w:val="24"/>
          <w:szCs w:val="24"/>
          <w:lang w:eastAsia="zh-CN" w:bidi="hi-IN"/>
        </w:rPr>
        <w:t>приостановления  рассмотрения</w:t>
      </w:r>
      <w:proofErr w:type="gramEnd"/>
      <w:r w:rsidRPr="00A949FE">
        <w:rPr>
          <w:rFonts w:ascii="Times New Roman" w:eastAsia="NSimSun" w:hAnsi="Times New Roman" w:cs="Times New Roman"/>
          <w:b/>
          <w:bCs/>
          <w:color w:val="000000"/>
          <w:kern w:val="2"/>
          <w:sz w:val="24"/>
          <w:szCs w:val="24"/>
          <w:lang w:eastAsia="zh-CN" w:bidi="hi-IN"/>
        </w:rPr>
        <w:t xml:space="preserve"> </w:t>
      </w:r>
      <w:proofErr w:type="gramStart"/>
      <w:r w:rsidRPr="00A949FE">
        <w:rPr>
          <w:rFonts w:ascii="Times New Roman" w:eastAsia="NSimSun" w:hAnsi="Times New Roman" w:cs="Times New Roman"/>
          <w:b/>
          <w:bCs/>
          <w:color w:val="000000"/>
          <w:kern w:val="2"/>
          <w:sz w:val="24"/>
          <w:szCs w:val="24"/>
          <w:lang w:eastAsia="zh-CN" w:bidi="hi-IN"/>
        </w:rPr>
        <w:t>жалобы, в случае, если</w:t>
      </w:r>
      <w:proofErr w:type="gramEnd"/>
      <w:r w:rsidRPr="00A949FE">
        <w:rPr>
          <w:rFonts w:ascii="Times New Roman" w:eastAsia="NSimSun" w:hAnsi="Times New Roman" w:cs="Times New Roman"/>
          <w:b/>
          <w:bCs/>
          <w:color w:val="000000"/>
          <w:kern w:val="2"/>
          <w:sz w:val="24"/>
          <w:szCs w:val="24"/>
          <w:lang w:eastAsia="zh-CN" w:bidi="hi-IN"/>
        </w:rPr>
        <w:t xml:space="preserve"> возможность приостановления предусмотрена законодательством Российской Федерации</w:t>
      </w:r>
    </w:p>
    <w:p w14:paraId="676AEDC6"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Оснований для приостановления рассмотрения жалобы не предусмотрено.</w:t>
      </w:r>
    </w:p>
    <w:p w14:paraId="0C30BE3E" w14:textId="77777777" w:rsidR="00A949FE" w:rsidRPr="00A949FE" w:rsidRDefault="00A949FE" w:rsidP="00A949FE">
      <w:pPr>
        <w:suppressAutoHyphens/>
        <w:spacing w:after="0" w:line="240" w:lineRule="auto"/>
        <w:ind w:firstLine="709"/>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color w:val="000000"/>
          <w:kern w:val="2"/>
          <w:sz w:val="24"/>
          <w:szCs w:val="24"/>
          <w:lang w:eastAsia="zh-CN" w:bidi="hi-IN"/>
        </w:rPr>
        <w:t>5.8. Результат рассмотрения жалобы</w:t>
      </w:r>
    </w:p>
    <w:p w14:paraId="44FF06EC" w14:textId="77777777" w:rsidR="00A949FE" w:rsidRPr="00A949FE" w:rsidRDefault="00A949FE" w:rsidP="00A949FE">
      <w:pPr>
        <w:suppressAutoHyphens/>
        <w:spacing w:after="0" w:line="240" w:lineRule="auto"/>
        <w:jc w:val="both"/>
        <w:rPr>
          <w:rFonts w:ascii="Times New Roman" w:eastAsia="NSimSun" w:hAnsi="Times New Roman" w:cs="Times New Roman"/>
          <w:kern w:val="2"/>
          <w:sz w:val="24"/>
          <w:szCs w:val="24"/>
          <w:lang w:eastAsia="zh-CN" w:bidi="hi-IN"/>
        </w:rPr>
      </w:pPr>
    </w:p>
    <w:p w14:paraId="06B960A2" w14:textId="77777777" w:rsidR="00A949FE" w:rsidRPr="00A949FE" w:rsidRDefault="00A949FE" w:rsidP="00A949FE">
      <w:pPr>
        <w:suppressAutoHyphens/>
        <w:spacing w:after="0" w:line="240" w:lineRule="auto"/>
        <w:ind w:firstLine="708"/>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shd w:val="clear" w:color="auto" w:fill="FFFFFF"/>
          <w:lang w:eastAsia="zh-CN" w:bidi="hi-IN"/>
        </w:rPr>
        <w:t>По результатам рассмотрения жалобы принимается одно из следующих решений:</w:t>
      </w:r>
    </w:p>
    <w:p w14:paraId="10BCD29D" w14:textId="77777777" w:rsidR="00A949FE" w:rsidRPr="00A949FE" w:rsidRDefault="00A949FE" w:rsidP="00A949FE">
      <w:pPr>
        <w:suppressAutoHyphens/>
        <w:spacing w:after="0" w:line="240" w:lineRule="auto"/>
        <w:ind w:firstLine="708"/>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shd w:val="clear" w:color="auto" w:fill="FFFFFF"/>
          <w:lang w:eastAsia="zh-CN" w:bidi="hi-IN"/>
        </w:rPr>
        <w:t xml:space="preserve">-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w:t>
      </w:r>
      <w:proofErr w:type="gramStart"/>
      <w:r w:rsidRPr="00A949FE">
        <w:rPr>
          <w:rFonts w:ascii="Times New Roman" w:eastAsia="NSimSun" w:hAnsi="Times New Roman" w:cs="Times New Roman"/>
          <w:kern w:val="2"/>
          <w:sz w:val="24"/>
          <w:szCs w:val="24"/>
          <w:shd w:val="clear" w:color="auto" w:fill="FFFFFF"/>
          <w:lang w:eastAsia="zh-CN" w:bidi="hi-IN"/>
        </w:rPr>
        <w:t>нормативными  правовыми</w:t>
      </w:r>
      <w:proofErr w:type="gramEnd"/>
      <w:r w:rsidRPr="00A949FE">
        <w:rPr>
          <w:rFonts w:ascii="Times New Roman" w:eastAsia="NSimSun" w:hAnsi="Times New Roman" w:cs="Times New Roman"/>
          <w:kern w:val="2"/>
          <w:sz w:val="24"/>
          <w:szCs w:val="24"/>
          <w:shd w:val="clear" w:color="auto" w:fill="FFFFFF"/>
          <w:lang w:eastAsia="zh-CN" w:bidi="hi-IN"/>
        </w:rPr>
        <w:t xml:space="preserve"> актами Российской Федерации, нормативными правовыми актами субъектов Российской Федерации, муниципальными правовыми актами;</w:t>
      </w:r>
    </w:p>
    <w:p w14:paraId="36E88782" w14:textId="77777777" w:rsidR="00A949FE" w:rsidRPr="00A949FE" w:rsidRDefault="00A949FE" w:rsidP="00A949FE">
      <w:pPr>
        <w:suppressAutoHyphens/>
        <w:spacing w:after="0" w:line="240" w:lineRule="auto"/>
        <w:ind w:firstLine="708"/>
        <w:jc w:val="both"/>
        <w:rPr>
          <w:rFonts w:ascii="Times New Roman" w:eastAsia="NSimSun" w:hAnsi="Times New Roman" w:cs="Times New Roman"/>
          <w:kern w:val="2"/>
          <w:sz w:val="24"/>
          <w:szCs w:val="24"/>
          <w:shd w:val="clear" w:color="auto" w:fill="FFFFFF"/>
          <w:lang w:eastAsia="zh-CN" w:bidi="hi-IN"/>
        </w:rPr>
      </w:pPr>
      <w:r w:rsidRPr="00A949FE">
        <w:rPr>
          <w:rFonts w:ascii="Times New Roman" w:eastAsia="NSimSun" w:hAnsi="Times New Roman" w:cs="Times New Roman"/>
          <w:kern w:val="2"/>
          <w:sz w:val="24"/>
          <w:szCs w:val="24"/>
          <w:shd w:val="clear" w:color="auto" w:fill="FFFFFF"/>
          <w:lang w:eastAsia="zh-CN" w:bidi="hi-IN"/>
        </w:rPr>
        <w:t>- в удовлетворении жалобы отказывается.</w:t>
      </w:r>
    </w:p>
    <w:p w14:paraId="11A36218" w14:textId="77777777" w:rsidR="00A949FE" w:rsidRPr="00A949FE" w:rsidRDefault="00A949FE" w:rsidP="00A949FE">
      <w:pPr>
        <w:suppressAutoHyphens/>
        <w:spacing w:after="0" w:line="240" w:lineRule="auto"/>
        <w:ind w:firstLine="708"/>
        <w:jc w:val="both"/>
        <w:rPr>
          <w:rFonts w:ascii="Times New Roman" w:eastAsia="NSimSun" w:hAnsi="Times New Roman" w:cs="Times New Roman"/>
          <w:kern w:val="2"/>
          <w:sz w:val="24"/>
          <w:szCs w:val="24"/>
          <w:shd w:val="clear" w:color="auto" w:fill="FFFFFF"/>
          <w:lang w:eastAsia="zh-CN" w:bidi="hi-IN"/>
        </w:rPr>
      </w:pPr>
    </w:p>
    <w:p w14:paraId="43F6DA5B" w14:textId="77777777" w:rsidR="00A949FE" w:rsidRPr="00A949FE" w:rsidRDefault="00A949FE" w:rsidP="00A949FE">
      <w:pPr>
        <w:suppressAutoHyphens/>
        <w:spacing w:after="0" w:line="240" w:lineRule="auto"/>
        <w:ind w:firstLine="708"/>
        <w:jc w:val="center"/>
        <w:rPr>
          <w:rFonts w:ascii="Times New Roman" w:eastAsia="NSimSun" w:hAnsi="Times New Roman" w:cs="Times New Roman"/>
          <w:b/>
          <w:kern w:val="2"/>
          <w:sz w:val="24"/>
          <w:szCs w:val="24"/>
          <w:lang w:eastAsia="zh-CN" w:bidi="hi-IN"/>
        </w:rPr>
      </w:pPr>
      <w:r w:rsidRPr="00A949FE">
        <w:rPr>
          <w:rFonts w:ascii="Times New Roman" w:eastAsia="NSimSun" w:hAnsi="Times New Roman" w:cs="Times New Roman"/>
          <w:b/>
          <w:bCs/>
          <w:kern w:val="2"/>
          <w:sz w:val="24"/>
          <w:szCs w:val="24"/>
          <w:shd w:val="clear" w:color="auto" w:fill="FFFFFF"/>
          <w:lang w:eastAsia="zh-CN" w:bidi="hi-IN"/>
        </w:rPr>
        <w:t>5.9. Порядок информирования Заявителя о результатах рассмотрения жалобы</w:t>
      </w:r>
    </w:p>
    <w:p w14:paraId="7023B244" w14:textId="77777777" w:rsidR="00A949FE" w:rsidRPr="00A949FE" w:rsidRDefault="00A949FE" w:rsidP="00A949FE">
      <w:pPr>
        <w:suppressAutoHyphens/>
        <w:spacing w:after="0" w:line="240" w:lineRule="auto"/>
        <w:ind w:firstLine="708"/>
        <w:jc w:val="both"/>
        <w:rPr>
          <w:rFonts w:ascii="Times New Roman" w:eastAsia="NSimSun" w:hAnsi="Times New Roman" w:cs="Times New Roman"/>
          <w:kern w:val="2"/>
          <w:sz w:val="24"/>
          <w:szCs w:val="24"/>
          <w:shd w:val="clear" w:color="auto" w:fill="FFFFFF"/>
          <w:lang w:eastAsia="zh-CN" w:bidi="hi-IN"/>
        </w:rPr>
      </w:pPr>
    </w:p>
    <w:p w14:paraId="247AD969"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noProof/>
          <w:kern w:val="2"/>
          <w:sz w:val="24"/>
          <w:szCs w:val="24"/>
        </w:rPr>
        <mc:AlternateContent>
          <mc:Choice Requires="wps">
            <w:drawing>
              <wp:inline distT="0" distB="0" distL="0" distR="0" wp14:anchorId="16BA7056" wp14:editId="09745B54">
                <wp:extent cx="17780" cy="17780"/>
                <wp:effectExtent l="0" t="0" r="0" b="0"/>
                <wp:docPr id="1" name="Фигура1"/>
                <wp:cNvGraphicFramePr/>
                <a:graphic xmlns:a="http://schemas.openxmlformats.org/drawingml/2006/main">
                  <a:graphicData uri="http://schemas.microsoft.com/office/word/2010/wordprocessingShape">
                    <wps:wsp>
                      <wps:cNvSpPr/>
                      <wps:spPr>
                        <a:xfrm>
                          <a:off x="0" y="0"/>
                          <a:ext cx="17640" cy="17640"/>
                        </a:xfrm>
                        <a:prstGeom prst="rect">
                          <a:avLst/>
                        </a:prstGeom>
                        <a:solidFill>
                          <a:srgbClr val="FFFFFF"/>
                        </a:solidFill>
                        <a:ln w="0">
                          <a:noFill/>
                        </a:ln>
                        <a:effectLst/>
                      </wps:spPr>
                      <wps:bodyPr/>
                    </wps:wsp>
                  </a:graphicData>
                </a:graphic>
              </wp:inline>
            </w:drawing>
          </mc:Choice>
          <mc:Fallback>
            <w:pict>
              <v:rect w14:anchorId="6C23CE95" id="Фигура1" o:spid="_x0000_s1026" style="width:1.4pt;height:1.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" stroked="f" strokeweight="0">
                <w10:anchorlock/>
              </v:rect>
            </w:pict>
          </mc:Fallback>
        </mc:AlternateContent>
      </w:r>
      <w:r w:rsidRPr="00A949FE">
        <w:rPr>
          <w:rFonts w:ascii="Times New Roman" w:eastAsia="NSimSun" w:hAnsi="Times New Roman" w:cs="Times New Roman"/>
          <w:kern w:val="2"/>
          <w:sz w:val="24"/>
          <w:szCs w:val="24"/>
          <w:shd w:val="clear" w:color="auto" w:fill="FFFFFF"/>
          <w:lang w:eastAsia="zh-CN" w:bidi="hi-IN"/>
        </w:rPr>
        <w:t xml:space="preserve">Не позднее дня, следующего за днем принятия решения, указанного в пункте 5.8. настоящего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 </w:t>
      </w:r>
    </w:p>
    <w:p w14:paraId="17F34A9E"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 xml:space="preserve">В случае признания жалобы, подлежащей удовлетворению в ответе </w:t>
      </w:r>
      <w:proofErr w:type="gramStart"/>
      <w:r w:rsidRPr="00A949FE">
        <w:rPr>
          <w:rFonts w:ascii="Times New Roman" w:eastAsia="NSimSun" w:hAnsi="Times New Roman" w:cs="Times New Roman"/>
          <w:kern w:val="2"/>
          <w:sz w:val="24"/>
          <w:szCs w:val="24"/>
          <w:lang w:eastAsia="zh-CN" w:bidi="hi-IN"/>
        </w:rPr>
        <w:t>заявителю</w:t>
      </w:r>
      <w:proofErr w:type="gramEnd"/>
      <w:r w:rsidRPr="00A949FE">
        <w:rPr>
          <w:rFonts w:ascii="Times New Roman" w:eastAsia="NSimSun" w:hAnsi="Times New Roman" w:cs="Times New Roman"/>
          <w:kern w:val="2"/>
          <w:sz w:val="24"/>
          <w:szCs w:val="24"/>
          <w:lang w:eastAsia="zh-CN" w:bidi="hi-IN"/>
        </w:rPr>
        <w:t xml:space="preserve"> дается информация о действиях, осуществляемых органом, предоставляющим муниципальную услугу,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 </w:t>
      </w:r>
    </w:p>
    <w:p w14:paraId="6B824F16"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 xml:space="preserve">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 </w:t>
      </w:r>
    </w:p>
    <w:p w14:paraId="0120E7F9"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hAnsi="Times New Roman" w:cs="Times New Roman"/>
          <w:color w:val="000000"/>
          <w:kern w:val="2"/>
          <w:sz w:val="24"/>
          <w:szCs w:val="24"/>
          <w:lang w:eastAsia="zh-CN"/>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14:paraId="666FDB00" w14:textId="77777777" w:rsidR="00A949FE" w:rsidRPr="00A949FE" w:rsidRDefault="00A949FE" w:rsidP="00A949FE">
      <w:pPr>
        <w:spacing w:after="0" w:line="240" w:lineRule="auto"/>
        <w:rPr>
          <w:rFonts w:ascii="Times New Roman" w:hAnsi="Times New Roman" w:cs="Times New Roman"/>
          <w:sz w:val="24"/>
          <w:szCs w:val="24"/>
        </w:rPr>
      </w:pPr>
      <w:r w:rsidRPr="00A949FE">
        <w:rPr>
          <w:rFonts w:ascii="Times New Roman" w:hAnsi="Times New Roman" w:cs="Times New Roman"/>
          <w:sz w:val="24"/>
          <w:szCs w:val="24"/>
        </w:rPr>
        <w:br w:type="page"/>
      </w:r>
    </w:p>
    <w:p w14:paraId="6C317AE5" w14:textId="77777777" w:rsidR="00A949FE" w:rsidRPr="00A949FE" w:rsidRDefault="00A949FE" w:rsidP="00A949FE">
      <w:pPr>
        <w:suppressAutoHyphens/>
        <w:spacing w:after="0" w:line="240" w:lineRule="auto"/>
        <w:jc w:val="right"/>
        <w:rPr>
          <w:rFonts w:ascii="Times New Roman" w:eastAsia="NSimSun" w:hAnsi="Times New Roman" w:cs="Times New Roman"/>
          <w:kern w:val="2"/>
          <w:sz w:val="24"/>
          <w:szCs w:val="24"/>
          <w:lang w:eastAsia="zh-CN" w:bidi="hi-IN"/>
        </w:rPr>
      </w:pPr>
      <w:r w:rsidRPr="00A949FE">
        <w:rPr>
          <w:rFonts w:ascii="Times New Roman" w:hAnsi="Times New Roman" w:cs="Times New Roman"/>
          <w:color w:val="000000"/>
          <w:kern w:val="2"/>
          <w:sz w:val="24"/>
          <w:szCs w:val="24"/>
          <w:lang w:bidi="hi-IN"/>
        </w:rPr>
        <w:lastRenderedPageBreak/>
        <w:t>Приложение №1</w:t>
      </w:r>
    </w:p>
    <w:p w14:paraId="41449E13" w14:textId="77777777" w:rsidR="00A949FE" w:rsidRPr="00A949FE" w:rsidRDefault="00A949FE" w:rsidP="00A949FE">
      <w:pPr>
        <w:suppressAutoHyphens/>
        <w:spacing w:after="0" w:line="240" w:lineRule="auto"/>
        <w:jc w:val="right"/>
        <w:rPr>
          <w:rFonts w:ascii="Times New Roman" w:eastAsia="NSimSun" w:hAnsi="Times New Roman" w:cs="Times New Roman"/>
          <w:kern w:val="2"/>
          <w:sz w:val="24"/>
          <w:szCs w:val="24"/>
          <w:lang w:eastAsia="zh-CN" w:bidi="hi-IN"/>
        </w:rPr>
      </w:pPr>
      <w:r w:rsidRPr="00A949FE">
        <w:rPr>
          <w:rFonts w:ascii="Times New Roman" w:hAnsi="Times New Roman" w:cs="Times New Roman"/>
          <w:color w:val="000000"/>
          <w:kern w:val="2"/>
          <w:sz w:val="24"/>
          <w:szCs w:val="24"/>
          <w:lang w:bidi="hi-IN"/>
        </w:rPr>
        <w:t>к административному регламенту</w:t>
      </w:r>
    </w:p>
    <w:p w14:paraId="0071148D" w14:textId="77777777" w:rsidR="00A949FE" w:rsidRPr="00A949FE" w:rsidRDefault="00A949FE" w:rsidP="00A949FE">
      <w:pPr>
        <w:suppressAutoHyphens/>
        <w:spacing w:after="0" w:line="240" w:lineRule="auto"/>
        <w:jc w:val="right"/>
        <w:rPr>
          <w:rFonts w:ascii="Times New Roman" w:eastAsia="NSimSun" w:hAnsi="Times New Roman" w:cs="Times New Roman"/>
          <w:kern w:val="2"/>
          <w:sz w:val="24"/>
          <w:szCs w:val="24"/>
          <w:lang w:eastAsia="zh-CN" w:bidi="hi-IN"/>
        </w:rPr>
      </w:pPr>
      <w:r w:rsidRPr="00A949FE">
        <w:rPr>
          <w:rFonts w:ascii="Times New Roman" w:hAnsi="Times New Roman" w:cs="Times New Roman"/>
          <w:color w:val="000000"/>
          <w:kern w:val="2"/>
          <w:sz w:val="24"/>
          <w:szCs w:val="24"/>
          <w:lang w:bidi="hi-IN"/>
        </w:rPr>
        <w:t>предоставления муниципальной услуги</w:t>
      </w:r>
    </w:p>
    <w:p w14:paraId="0D2E09F1" w14:textId="77777777" w:rsidR="00A949FE" w:rsidRPr="00A949FE" w:rsidRDefault="00A949FE" w:rsidP="00A949FE">
      <w:pPr>
        <w:suppressAutoHyphens/>
        <w:spacing w:after="0" w:line="240" w:lineRule="auto"/>
        <w:jc w:val="right"/>
        <w:rPr>
          <w:rFonts w:ascii="Times New Roman" w:eastAsia="NSimSun" w:hAnsi="Times New Roman" w:cs="Times New Roman"/>
          <w:kern w:val="2"/>
          <w:sz w:val="24"/>
          <w:szCs w:val="24"/>
          <w:lang w:eastAsia="zh-CN" w:bidi="hi-IN"/>
        </w:rPr>
      </w:pPr>
      <w:r w:rsidRPr="00A949FE">
        <w:rPr>
          <w:rFonts w:ascii="Times New Roman" w:hAnsi="Times New Roman" w:cs="Times New Roman"/>
          <w:color w:val="000000"/>
          <w:kern w:val="2"/>
          <w:sz w:val="24"/>
          <w:szCs w:val="24"/>
          <w:lang w:bidi="hi-IN"/>
        </w:rPr>
        <w:t xml:space="preserve">«Выдача выписки из электронной похозяйственной книги» </w:t>
      </w:r>
    </w:p>
    <w:p w14:paraId="3A40162E" w14:textId="77777777" w:rsidR="00A949FE" w:rsidRPr="00A949FE" w:rsidRDefault="00A949FE" w:rsidP="00A949FE">
      <w:pPr>
        <w:spacing w:after="0" w:line="240" w:lineRule="auto"/>
        <w:ind w:firstLine="709"/>
        <w:jc w:val="both"/>
        <w:rPr>
          <w:rFonts w:ascii="Times New Roman" w:hAnsi="Times New Roman" w:cs="Times New Roman"/>
          <w:sz w:val="24"/>
          <w:szCs w:val="24"/>
        </w:rPr>
      </w:pPr>
    </w:p>
    <w:p w14:paraId="479FA775" w14:textId="77777777" w:rsidR="00A949FE" w:rsidRPr="00A949FE" w:rsidRDefault="00A949FE" w:rsidP="00A949FE">
      <w:pPr>
        <w:spacing w:after="0" w:line="240" w:lineRule="auto"/>
        <w:ind w:firstLine="709"/>
        <w:jc w:val="both"/>
        <w:rPr>
          <w:rFonts w:ascii="Times New Roman" w:hAnsi="Times New Roman" w:cs="Times New Roman"/>
          <w:sz w:val="24"/>
          <w:szCs w:val="24"/>
        </w:rPr>
      </w:pPr>
    </w:p>
    <w:p w14:paraId="52E81343" w14:textId="77777777" w:rsidR="00A949FE" w:rsidRPr="00A949FE" w:rsidRDefault="00A949FE" w:rsidP="00A949FE">
      <w:pPr>
        <w:spacing w:after="0" w:line="240" w:lineRule="auto"/>
        <w:ind w:firstLine="709"/>
        <w:jc w:val="both"/>
        <w:rPr>
          <w:rFonts w:ascii="Times New Roman" w:hAnsi="Times New Roman" w:cs="Times New Roman"/>
          <w:sz w:val="24"/>
          <w:szCs w:val="24"/>
        </w:rPr>
      </w:pPr>
    </w:p>
    <w:tbl>
      <w:tblPr>
        <w:tblpPr w:leftFromText="180" w:rightFromText="180" w:vertAnchor="text" w:horzAnchor="page" w:tblpX="1573" w:tblpY="-438"/>
        <w:tblW w:w="13935" w:type="dxa"/>
        <w:tblLayout w:type="fixed"/>
        <w:tblLook w:val="00A0" w:firstRow="1" w:lastRow="0" w:firstColumn="1" w:lastColumn="0" w:noHBand="0" w:noVBand="0"/>
      </w:tblPr>
      <w:tblGrid>
        <w:gridCol w:w="4222"/>
        <w:gridCol w:w="993"/>
        <w:gridCol w:w="4360"/>
        <w:gridCol w:w="4360"/>
      </w:tblGrid>
      <w:tr w:rsidR="00A949FE" w:rsidRPr="00A949FE" w14:paraId="2E7A4D55" w14:textId="77777777" w:rsidTr="00996F69">
        <w:trPr>
          <w:trHeight w:val="2537"/>
        </w:trPr>
        <w:tc>
          <w:tcPr>
            <w:tcW w:w="4222" w:type="dxa"/>
          </w:tcPr>
          <w:p w14:paraId="2C37D06D" w14:textId="77777777" w:rsidR="00A949FE" w:rsidRPr="00A949FE" w:rsidRDefault="00A949FE" w:rsidP="00A949FE">
            <w:pPr>
              <w:keepNext/>
              <w:spacing w:after="0" w:line="240" w:lineRule="auto"/>
              <w:outlineLvl w:val="0"/>
              <w:rPr>
                <w:rFonts w:ascii="Times New Roman" w:eastAsia="Calibri" w:hAnsi="Times New Roman" w:cs="Times New Roman"/>
                <w:bCs/>
                <w:sz w:val="24"/>
                <w:szCs w:val="24"/>
              </w:rPr>
            </w:pPr>
          </w:p>
          <w:p w14:paraId="7443AC54" w14:textId="77777777" w:rsidR="00A949FE" w:rsidRPr="00A949FE" w:rsidRDefault="00A949FE" w:rsidP="00A949FE">
            <w:pPr>
              <w:keepNext/>
              <w:spacing w:after="0" w:line="240" w:lineRule="auto"/>
              <w:jc w:val="center"/>
              <w:outlineLvl w:val="0"/>
              <w:rPr>
                <w:rFonts w:ascii="Times New Roman" w:eastAsia="Calibri" w:hAnsi="Times New Roman" w:cs="Times New Roman"/>
                <w:sz w:val="24"/>
                <w:szCs w:val="24"/>
              </w:rPr>
            </w:pPr>
            <w:r w:rsidRPr="00A949FE">
              <w:rPr>
                <w:rFonts w:ascii="Times New Roman" w:eastAsia="Calibri" w:hAnsi="Times New Roman" w:cs="Times New Roman"/>
                <w:sz w:val="24"/>
                <w:szCs w:val="24"/>
              </w:rPr>
              <w:t>АДМИНИСТРАЦИЯ</w:t>
            </w:r>
          </w:p>
          <w:p w14:paraId="6336FE56" w14:textId="77777777" w:rsidR="00A949FE" w:rsidRPr="00A949FE" w:rsidRDefault="00A949FE" w:rsidP="00A949FE">
            <w:pPr>
              <w:spacing w:after="0" w:line="240" w:lineRule="auto"/>
              <w:jc w:val="center"/>
              <w:rPr>
                <w:rFonts w:ascii="Times New Roman" w:eastAsia="Calibri" w:hAnsi="Times New Roman" w:cs="Times New Roman"/>
                <w:sz w:val="24"/>
                <w:szCs w:val="24"/>
              </w:rPr>
            </w:pPr>
            <w:r w:rsidRPr="00A949FE">
              <w:rPr>
                <w:rFonts w:ascii="Times New Roman" w:eastAsia="Calibri" w:hAnsi="Times New Roman" w:cs="Times New Roman"/>
                <w:sz w:val="24"/>
                <w:szCs w:val="24"/>
              </w:rPr>
              <w:t>муниципального образования</w:t>
            </w:r>
          </w:p>
          <w:p w14:paraId="4FC811C4" w14:textId="77777777" w:rsidR="00A949FE" w:rsidRPr="00A949FE" w:rsidRDefault="00A949FE" w:rsidP="00A949FE">
            <w:pPr>
              <w:spacing w:after="0" w:line="240" w:lineRule="auto"/>
              <w:jc w:val="center"/>
              <w:rPr>
                <w:rFonts w:ascii="Times New Roman" w:eastAsia="Calibri" w:hAnsi="Times New Roman" w:cs="Times New Roman"/>
                <w:b/>
                <w:sz w:val="24"/>
                <w:szCs w:val="24"/>
              </w:rPr>
            </w:pPr>
            <w:r w:rsidRPr="00A949FE">
              <w:rPr>
                <w:rFonts w:ascii="Times New Roman" w:eastAsia="Calibri" w:hAnsi="Times New Roman" w:cs="Times New Roman"/>
                <w:b/>
                <w:sz w:val="24"/>
                <w:szCs w:val="24"/>
              </w:rPr>
              <w:t>«Известковское городское поселение»</w:t>
            </w:r>
          </w:p>
          <w:p w14:paraId="495E74F4" w14:textId="77777777" w:rsidR="00A949FE" w:rsidRPr="00A949FE" w:rsidRDefault="00A949FE" w:rsidP="00A949FE">
            <w:pPr>
              <w:spacing w:after="0" w:line="240" w:lineRule="auto"/>
              <w:jc w:val="center"/>
              <w:rPr>
                <w:rFonts w:ascii="Times New Roman" w:eastAsia="Calibri" w:hAnsi="Times New Roman" w:cs="Times New Roman"/>
                <w:sz w:val="24"/>
                <w:szCs w:val="24"/>
              </w:rPr>
            </w:pPr>
            <w:r w:rsidRPr="00A949FE">
              <w:rPr>
                <w:rFonts w:ascii="Times New Roman" w:eastAsia="Calibri" w:hAnsi="Times New Roman" w:cs="Times New Roman"/>
                <w:sz w:val="24"/>
                <w:szCs w:val="24"/>
              </w:rPr>
              <w:t>Облученского муниципального района</w:t>
            </w:r>
          </w:p>
          <w:p w14:paraId="47B98BEF" w14:textId="77777777" w:rsidR="00A949FE" w:rsidRPr="00A949FE" w:rsidRDefault="00A949FE" w:rsidP="00A949FE">
            <w:pPr>
              <w:spacing w:after="0" w:line="240" w:lineRule="auto"/>
              <w:jc w:val="center"/>
              <w:rPr>
                <w:rFonts w:ascii="Times New Roman" w:eastAsia="Calibri" w:hAnsi="Times New Roman" w:cs="Times New Roman"/>
                <w:sz w:val="24"/>
                <w:szCs w:val="24"/>
              </w:rPr>
            </w:pPr>
            <w:r w:rsidRPr="00A949FE">
              <w:rPr>
                <w:rFonts w:ascii="Times New Roman" w:eastAsia="Calibri" w:hAnsi="Times New Roman" w:cs="Times New Roman"/>
                <w:sz w:val="24"/>
                <w:szCs w:val="24"/>
              </w:rPr>
              <w:t>Еврейской автономной области</w:t>
            </w:r>
          </w:p>
          <w:p w14:paraId="343A1AC1" w14:textId="77777777" w:rsidR="00A949FE" w:rsidRPr="00A949FE" w:rsidRDefault="00A949FE" w:rsidP="00A949FE">
            <w:pPr>
              <w:spacing w:after="0" w:line="240" w:lineRule="auto"/>
              <w:jc w:val="center"/>
              <w:rPr>
                <w:rFonts w:ascii="Times New Roman" w:eastAsia="Calibri" w:hAnsi="Times New Roman" w:cs="Times New Roman"/>
                <w:sz w:val="24"/>
                <w:szCs w:val="24"/>
              </w:rPr>
            </w:pPr>
            <w:proofErr w:type="spellStart"/>
            <w:r w:rsidRPr="00A949FE">
              <w:rPr>
                <w:rFonts w:ascii="Times New Roman" w:eastAsia="Calibri" w:hAnsi="Times New Roman" w:cs="Times New Roman"/>
                <w:sz w:val="24"/>
                <w:szCs w:val="24"/>
              </w:rPr>
              <w:t>ул.Капитана</w:t>
            </w:r>
            <w:proofErr w:type="spellEnd"/>
            <w:r w:rsidRPr="00A949FE">
              <w:rPr>
                <w:rFonts w:ascii="Times New Roman" w:eastAsia="Calibri" w:hAnsi="Times New Roman" w:cs="Times New Roman"/>
                <w:sz w:val="24"/>
                <w:szCs w:val="24"/>
              </w:rPr>
              <w:t xml:space="preserve"> </w:t>
            </w:r>
            <w:proofErr w:type="spellStart"/>
            <w:r w:rsidRPr="00A949FE">
              <w:rPr>
                <w:rFonts w:ascii="Times New Roman" w:eastAsia="Calibri" w:hAnsi="Times New Roman" w:cs="Times New Roman"/>
                <w:sz w:val="24"/>
                <w:szCs w:val="24"/>
              </w:rPr>
              <w:t>Ведина</w:t>
            </w:r>
            <w:proofErr w:type="spellEnd"/>
            <w:r w:rsidRPr="00A949FE">
              <w:rPr>
                <w:rFonts w:ascii="Times New Roman" w:eastAsia="Calibri" w:hAnsi="Times New Roman" w:cs="Times New Roman"/>
                <w:sz w:val="24"/>
                <w:szCs w:val="24"/>
              </w:rPr>
              <w:t>, д. 1 пос. Известковый, 679125,</w:t>
            </w:r>
          </w:p>
          <w:p w14:paraId="34212A2B" w14:textId="77777777" w:rsidR="00A949FE" w:rsidRPr="00A949FE" w:rsidRDefault="00A949FE" w:rsidP="00A949FE">
            <w:pPr>
              <w:spacing w:after="0" w:line="240" w:lineRule="auto"/>
              <w:jc w:val="center"/>
              <w:rPr>
                <w:rFonts w:ascii="Times New Roman" w:eastAsia="Calibri" w:hAnsi="Times New Roman" w:cs="Times New Roman"/>
                <w:sz w:val="24"/>
                <w:szCs w:val="24"/>
              </w:rPr>
            </w:pPr>
            <w:r w:rsidRPr="00A949FE">
              <w:rPr>
                <w:rFonts w:ascii="Times New Roman" w:eastAsia="Calibri" w:hAnsi="Times New Roman" w:cs="Times New Roman"/>
                <w:sz w:val="24"/>
                <w:szCs w:val="24"/>
              </w:rPr>
              <w:t>тел. 36-4-33, факс 36-4-33</w:t>
            </w:r>
          </w:p>
          <w:p w14:paraId="775B751B" w14:textId="77777777" w:rsidR="00A949FE" w:rsidRPr="00A949FE" w:rsidRDefault="00A949FE" w:rsidP="00A949FE">
            <w:pPr>
              <w:spacing w:after="0" w:line="240" w:lineRule="auto"/>
              <w:jc w:val="center"/>
              <w:rPr>
                <w:rFonts w:ascii="Times New Roman" w:eastAsia="Calibri" w:hAnsi="Times New Roman" w:cs="Times New Roman"/>
                <w:sz w:val="24"/>
                <w:szCs w:val="24"/>
              </w:rPr>
            </w:pPr>
            <w:r w:rsidRPr="00A949FE">
              <w:rPr>
                <w:rFonts w:ascii="Times New Roman" w:eastAsia="Calibri" w:hAnsi="Times New Roman" w:cs="Times New Roman"/>
                <w:sz w:val="24"/>
                <w:szCs w:val="24"/>
              </w:rPr>
              <w:t xml:space="preserve">  </w:t>
            </w:r>
            <w:proofErr w:type="spellStart"/>
            <w:r w:rsidRPr="00A949FE">
              <w:rPr>
                <w:rFonts w:ascii="Times New Roman" w:eastAsia="Calibri" w:hAnsi="Times New Roman" w:cs="Times New Roman"/>
                <w:sz w:val="24"/>
                <w:szCs w:val="24"/>
                <w:lang w:val="en-US"/>
              </w:rPr>
              <w:t>admizv</w:t>
            </w:r>
            <w:proofErr w:type="spellEnd"/>
            <w:r w:rsidRPr="00A949FE">
              <w:rPr>
                <w:rFonts w:ascii="Times New Roman" w:eastAsia="Calibri" w:hAnsi="Times New Roman" w:cs="Times New Roman"/>
                <w:sz w:val="24"/>
                <w:szCs w:val="24"/>
              </w:rPr>
              <w:t>@</w:t>
            </w:r>
            <w:r w:rsidRPr="00A949FE">
              <w:rPr>
                <w:rFonts w:ascii="Times New Roman" w:eastAsia="Calibri" w:hAnsi="Times New Roman" w:cs="Times New Roman"/>
                <w:sz w:val="24"/>
                <w:szCs w:val="24"/>
                <w:lang w:val="en-US"/>
              </w:rPr>
              <w:t>post</w:t>
            </w:r>
            <w:r w:rsidRPr="00A949FE">
              <w:rPr>
                <w:rFonts w:ascii="Times New Roman" w:eastAsia="Calibri" w:hAnsi="Times New Roman" w:cs="Times New Roman"/>
                <w:sz w:val="24"/>
                <w:szCs w:val="24"/>
              </w:rPr>
              <w:t>.</w:t>
            </w:r>
            <w:proofErr w:type="spellStart"/>
            <w:r w:rsidRPr="00A949FE">
              <w:rPr>
                <w:rFonts w:ascii="Times New Roman" w:eastAsia="Calibri" w:hAnsi="Times New Roman" w:cs="Times New Roman"/>
                <w:sz w:val="24"/>
                <w:szCs w:val="24"/>
                <w:lang w:val="en-US"/>
              </w:rPr>
              <w:t>eao</w:t>
            </w:r>
            <w:proofErr w:type="spellEnd"/>
            <w:r w:rsidRPr="00A949FE">
              <w:rPr>
                <w:rFonts w:ascii="Times New Roman" w:eastAsia="Calibri" w:hAnsi="Times New Roman" w:cs="Times New Roman"/>
                <w:sz w:val="24"/>
                <w:szCs w:val="24"/>
              </w:rPr>
              <w:t>.</w:t>
            </w:r>
            <w:proofErr w:type="spellStart"/>
            <w:r w:rsidRPr="00A949FE">
              <w:rPr>
                <w:rFonts w:ascii="Times New Roman" w:eastAsia="Calibri" w:hAnsi="Times New Roman" w:cs="Times New Roman"/>
                <w:sz w:val="24"/>
                <w:szCs w:val="24"/>
                <w:lang w:val="en-US"/>
              </w:rPr>
              <w:t>ru</w:t>
            </w:r>
            <w:proofErr w:type="spellEnd"/>
          </w:p>
          <w:p w14:paraId="0AA88393" w14:textId="77777777" w:rsidR="00A949FE" w:rsidRPr="00A949FE" w:rsidRDefault="00A949FE" w:rsidP="00A949FE">
            <w:pPr>
              <w:spacing w:after="0" w:line="240" w:lineRule="auto"/>
              <w:jc w:val="center"/>
              <w:rPr>
                <w:rFonts w:ascii="Times New Roman" w:eastAsia="Calibri" w:hAnsi="Times New Roman" w:cs="Times New Roman"/>
                <w:sz w:val="24"/>
                <w:szCs w:val="24"/>
              </w:rPr>
            </w:pPr>
            <w:r w:rsidRPr="00A949FE">
              <w:rPr>
                <w:rFonts w:ascii="Times New Roman" w:eastAsia="Calibri" w:hAnsi="Times New Roman" w:cs="Times New Roman"/>
                <w:sz w:val="24"/>
                <w:szCs w:val="24"/>
              </w:rPr>
              <w:t>ОКПО 49094550/ОГРН 1067907000963</w:t>
            </w:r>
          </w:p>
          <w:p w14:paraId="7DCC4E21" w14:textId="77777777" w:rsidR="00A949FE" w:rsidRPr="00A949FE" w:rsidRDefault="00A949FE" w:rsidP="00A949FE">
            <w:pPr>
              <w:spacing w:after="0" w:line="240" w:lineRule="auto"/>
              <w:jc w:val="center"/>
              <w:rPr>
                <w:rFonts w:ascii="Times New Roman" w:eastAsia="Calibri" w:hAnsi="Times New Roman" w:cs="Times New Roman"/>
                <w:sz w:val="24"/>
                <w:szCs w:val="24"/>
              </w:rPr>
            </w:pPr>
            <w:r w:rsidRPr="00A949FE">
              <w:rPr>
                <w:rFonts w:ascii="Times New Roman" w:eastAsia="Calibri" w:hAnsi="Times New Roman" w:cs="Times New Roman"/>
                <w:sz w:val="24"/>
                <w:szCs w:val="24"/>
              </w:rPr>
              <w:t>ИНН 7902525986/КПП 790201001</w:t>
            </w:r>
          </w:p>
          <w:p w14:paraId="21DE3CE1" w14:textId="77777777" w:rsidR="00A949FE" w:rsidRPr="00A949FE" w:rsidRDefault="00A949FE" w:rsidP="00A949FE">
            <w:pPr>
              <w:spacing w:after="0" w:line="240" w:lineRule="auto"/>
              <w:rPr>
                <w:rFonts w:ascii="Times New Roman" w:eastAsia="Calibri" w:hAnsi="Times New Roman" w:cs="Times New Roman"/>
                <w:sz w:val="24"/>
                <w:szCs w:val="24"/>
              </w:rPr>
            </w:pPr>
            <w:r w:rsidRPr="00A949FE">
              <w:rPr>
                <w:rFonts w:ascii="Times New Roman" w:eastAsia="Calibri" w:hAnsi="Times New Roman" w:cs="Times New Roman"/>
                <w:sz w:val="24"/>
                <w:szCs w:val="24"/>
              </w:rPr>
              <w:t xml:space="preserve">     №__________ от ________________</w:t>
            </w:r>
          </w:p>
          <w:p w14:paraId="65D24500" w14:textId="77777777" w:rsidR="00A949FE" w:rsidRPr="00A949FE" w:rsidRDefault="00A949FE" w:rsidP="00A949FE">
            <w:pPr>
              <w:spacing w:after="0" w:line="240" w:lineRule="auto"/>
              <w:rPr>
                <w:rFonts w:ascii="Times New Roman" w:eastAsia="Calibri" w:hAnsi="Times New Roman" w:cs="Times New Roman"/>
                <w:sz w:val="24"/>
                <w:szCs w:val="24"/>
              </w:rPr>
            </w:pPr>
          </w:p>
        </w:tc>
        <w:tc>
          <w:tcPr>
            <w:tcW w:w="993" w:type="dxa"/>
          </w:tcPr>
          <w:p w14:paraId="4EADF2DB" w14:textId="77777777" w:rsidR="00A949FE" w:rsidRPr="00A949FE" w:rsidRDefault="00A949FE" w:rsidP="00A949FE">
            <w:pPr>
              <w:spacing w:after="0" w:line="240" w:lineRule="auto"/>
              <w:rPr>
                <w:rFonts w:ascii="Times New Roman" w:eastAsia="Calibri" w:hAnsi="Times New Roman" w:cs="Times New Roman"/>
                <w:sz w:val="24"/>
                <w:szCs w:val="24"/>
              </w:rPr>
            </w:pPr>
          </w:p>
          <w:p w14:paraId="024A9DF2" w14:textId="77777777" w:rsidR="00A949FE" w:rsidRPr="00A949FE" w:rsidRDefault="00A949FE" w:rsidP="00A949FE">
            <w:pPr>
              <w:spacing w:after="0" w:line="240" w:lineRule="auto"/>
              <w:rPr>
                <w:rFonts w:ascii="Times New Roman" w:eastAsia="Calibri" w:hAnsi="Times New Roman" w:cs="Times New Roman"/>
                <w:sz w:val="24"/>
                <w:szCs w:val="24"/>
              </w:rPr>
            </w:pPr>
          </w:p>
        </w:tc>
        <w:tc>
          <w:tcPr>
            <w:tcW w:w="4360" w:type="dxa"/>
          </w:tcPr>
          <w:p w14:paraId="0399ECFD" w14:textId="77777777" w:rsidR="00A949FE" w:rsidRPr="00A949FE" w:rsidRDefault="00A949FE" w:rsidP="00A949FE">
            <w:pPr>
              <w:tabs>
                <w:tab w:val="left" w:pos="2055"/>
              </w:tabs>
              <w:spacing w:after="0" w:line="240" w:lineRule="auto"/>
              <w:rPr>
                <w:rFonts w:ascii="Times New Roman" w:eastAsia="Calibri" w:hAnsi="Times New Roman" w:cs="Times New Roman"/>
                <w:sz w:val="24"/>
                <w:szCs w:val="24"/>
              </w:rPr>
            </w:pPr>
          </w:p>
          <w:p w14:paraId="43254F7F" w14:textId="77777777" w:rsidR="00A949FE" w:rsidRPr="00A949FE" w:rsidRDefault="00A949FE" w:rsidP="00A949FE">
            <w:pPr>
              <w:tabs>
                <w:tab w:val="left" w:pos="2055"/>
              </w:tabs>
              <w:spacing w:after="0" w:line="240" w:lineRule="auto"/>
              <w:rPr>
                <w:rFonts w:ascii="Times New Roman" w:eastAsia="Calibri" w:hAnsi="Times New Roman" w:cs="Times New Roman"/>
                <w:sz w:val="24"/>
                <w:szCs w:val="24"/>
              </w:rPr>
            </w:pPr>
            <w:r w:rsidRPr="00A949FE">
              <w:rPr>
                <w:rFonts w:ascii="Times New Roman" w:eastAsia="Calibri" w:hAnsi="Times New Roman" w:cs="Times New Roman"/>
                <w:sz w:val="24"/>
                <w:szCs w:val="24"/>
              </w:rPr>
              <w:t>По месту требования</w:t>
            </w:r>
          </w:p>
          <w:p w14:paraId="0967A4B4" w14:textId="77777777" w:rsidR="00A949FE" w:rsidRPr="00A949FE" w:rsidRDefault="00A949FE" w:rsidP="00A949FE">
            <w:pPr>
              <w:tabs>
                <w:tab w:val="left" w:pos="2055"/>
              </w:tabs>
              <w:spacing w:after="0" w:line="240" w:lineRule="auto"/>
              <w:rPr>
                <w:rFonts w:ascii="Times New Roman" w:eastAsia="Calibri" w:hAnsi="Times New Roman" w:cs="Times New Roman"/>
                <w:sz w:val="24"/>
                <w:szCs w:val="24"/>
              </w:rPr>
            </w:pPr>
          </w:p>
        </w:tc>
        <w:tc>
          <w:tcPr>
            <w:tcW w:w="4360" w:type="dxa"/>
          </w:tcPr>
          <w:p w14:paraId="68265552" w14:textId="77777777" w:rsidR="00A949FE" w:rsidRPr="00A949FE" w:rsidRDefault="00A949FE" w:rsidP="00A949FE">
            <w:pPr>
              <w:spacing w:after="0" w:line="240" w:lineRule="auto"/>
              <w:rPr>
                <w:rFonts w:ascii="Times New Roman" w:eastAsia="Calibri" w:hAnsi="Times New Roman" w:cs="Times New Roman"/>
                <w:sz w:val="24"/>
                <w:szCs w:val="24"/>
              </w:rPr>
            </w:pPr>
          </w:p>
          <w:p w14:paraId="21A41304" w14:textId="77777777" w:rsidR="00A949FE" w:rsidRPr="00A949FE" w:rsidRDefault="00A949FE" w:rsidP="00A949FE">
            <w:pPr>
              <w:spacing w:after="0" w:line="240" w:lineRule="auto"/>
              <w:rPr>
                <w:rFonts w:ascii="Times New Roman" w:eastAsia="Calibri" w:hAnsi="Times New Roman" w:cs="Times New Roman"/>
                <w:sz w:val="24"/>
                <w:szCs w:val="24"/>
              </w:rPr>
            </w:pPr>
          </w:p>
        </w:tc>
      </w:tr>
    </w:tbl>
    <w:p w14:paraId="24F5774B" w14:textId="77777777" w:rsidR="00A949FE" w:rsidRPr="00A949FE" w:rsidRDefault="00A949FE" w:rsidP="00A949FE">
      <w:pPr>
        <w:suppressAutoHyphens/>
        <w:spacing w:after="0" w:line="240" w:lineRule="auto"/>
        <w:jc w:val="center"/>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b/>
          <w:kern w:val="2"/>
          <w:sz w:val="24"/>
          <w:szCs w:val="24"/>
          <w:lang w:eastAsia="zh-CN" w:bidi="hi-IN"/>
        </w:rPr>
        <w:t>ВЫПИСКА ИЗ ЭЛЕКТРОННОЙ ПОХОЗЯЙСТВЕННОЙ КНИГИ О НАЛИЧИИ У ГРАЖДАНИНА ПРАВА НА ЗЕМЕЛЬНЫЙ УЧАСТОК</w:t>
      </w:r>
    </w:p>
    <w:p w14:paraId="77EE41AC" w14:textId="77777777" w:rsidR="00A949FE" w:rsidRPr="00A949FE" w:rsidRDefault="00A949FE" w:rsidP="00A949FE">
      <w:pPr>
        <w:suppressAutoHyphens/>
        <w:spacing w:after="0" w:line="240" w:lineRule="auto"/>
        <w:jc w:val="center"/>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(выдается в целях государственной регистрации прав на земельный участок, предоставленный гражданину для ведения личного подсобного хозяйства)</w:t>
      </w:r>
    </w:p>
    <w:p w14:paraId="0A5A63FD" w14:textId="77777777" w:rsidR="00A949FE" w:rsidRPr="00A949FE" w:rsidRDefault="00A949FE" w:rsidP="00A949FE">
      <w:pPr>
        <w:suppressAutoHyphens/>
        <w:spacing w:after="0" w:line="240" w:lineRule="auto"/>
        <w:rPr>
          <w:rFonts w:ascii="Times New Roman" w:eastAsia="NSimSun" w:hAnsi="Times New Roman" w:cs="Times New Roman"/>
          <w:kern w:val="2"/>
          <w:sz w:val="24"/>
          <w:szCs w:val="24"/>
          <w:lang w:eastAsia="zh-CN" w:bidi="hi-IN"/>
        </w:rPr>
      </w:pPr>
    </w:p>
    <w:tbl>
      <w:tblPr>
        <w:tblW w:w="8996" w:type="dxa"/>
        <w:jc w:val="center"/>
        <w:tblLayout w:type="fixed"/>
        <w:tblCellMar>
          <w:left w:w="0" w:type="dxa"/>
          <w:right w:w="0" w:type="dxa"/>
        </w:tblCellMar>
        <w:tblLook w:val="04A0" w:firstRow="1" w:lastRow="0" w:firstColumn="1" w:lastColumn="0" w:noHBand="0" w:noVBand="1"/>
      </w:tblPr>
      <w:tblGrid>
        <w:gridCol w:w="7121"/>
        <w:gridCol w:w="248"/>
        <w:gridCol w:w="1627"/>
      </w:tblGrid>
      <w:tr w:rsidR="00A949FE" w:rsidRPr="00A949FE" w14:paraId="5E0B2F10" w14:textId="77777777" w:rsidTr="00996F69">
        <w:trPr>
          <w:jc w:val="center"/>
        </w:trPr>
        <w:tc>
          <w:tcPr>
            <w:tcW w:w="7121" w:type="dxa"/>
            <w:tcBorders>
              <w:bottom w:val="single" w:sz="6" w:space="0" w:color="000000"/>
            </w:tcBorders>
          </w:tcPr>
          <w:p w14:paraId="48BAA82B"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c>
        <w:tc>
          <w:tcPr>
            <w:tcW w:w="248" w:type="dxa"/>
          </w:tcPr>
          <w:p w14:paraId="3BD2497F"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c>
        <w:tc>
          <w:tcPr>
            <w:tcW w:w="1627" w:type="dxa"/>
            <w:tcBorders>
              <w:bottom w:val="single" w:sz="6" w:space="0" w:color="000000"/>
            </w:tcBorders>
          </w:tcPr>
          <w:p w14:paraId="0D5A58BE"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c>
      </w:tr>
      <w:tr w:rsidR="00A949FE" w:rsidRPr="00A949FE" w14:paraId="59B8F9F7" w14:textId="77777777" w:rsidTr="00996F69">
        <w:trPr>
          <w:jc w:val="center"/>
        </w:trPr>
        <w:tc>
          <w:tcPr>
            <w:tcW w:w="7121" w:type="dxa"/>
            <w:tcBorders>
              <w:top w:val="single" w:sz="6" w:space="0" w:color="000000"/>
            </w:tcBorders>
          </w:tcPr>
          <w:p w14:paraId="6E1961EF"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(место выдачи)</w:t>
            </w:r>
          </w:p>
        </w:tc>
        <w:tc>
          <w:tcPr>
            <w:tcW w:w="248" w:type="dxa"/>
          </w:tcPr>
          <w:p w14:paraId="5ECF07F5"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c>
        <w:tc>
          <w:tcPr>
            <w:tcW w:w="1627" w:type="dxa"/>
            <w:tcBorders>
              <w:top w:val="single" w:sz="6" w:space="0" w:color="000000"/>
            </w:tcBorders>
          </w:tcPr>
          <w:p w14:paraId="47711ED7"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(дата выдачи)</w:t>
            </w:r>
          </w:p>
        </w:tc>
      </w:tr>
    </w:tbl>
    <w:p w14:paraId="285A6D19"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Настоящая выписка из похозяйственной книги подтверждает, что гражданину</w:t>
      </w:r>
    </w:p>
    <w:p w14:paraId="30180EEE" w14:textId="77777777" w:rsidR="00A949FE" w:rsidRPr="00A949FE" w:rsidRDefault="00A949FE" w:rsidP="00A949FE">
      <w:pPr>
        <w:suppressAutoHyphens/>
        <w:spacing w:after="0" w:line="240" w:lineRule="auto"/>
        <w:jc w:val="both"/>
        <w:rPr>
          <w:rFonts w:ascii="Times New Roman" w:eastAsia="NSimSun" w:hAnsi="Times New Roman" w:cs="Times New Roman"/>
          <w:kern w:val="2"/>
          <w:sz w:val="24"/>
          <w:szCs w:val="24"/>
          <w:lang w:eastAsia="zh-CN" w:bidi="hi-IN"/>
        </w:rPr>
      </w:pPr>
    </w:p>
    <w:tbl>
      <w:tblPr>
        <w:tblW w:w="9154" w:type="dxa"/>
        <w:jc w:val="center"/>
        <w:tblLayout w:type="fixed"/>
        <w:tblCellMar>
          <w:left w:w="0" w:type="dxa"/>
          <w:right w:w="0" w:type="dxa"/>
        </w:tblCellMar>
        <w:tblLook w:val="04A0" w:firstRow="1" w:lastRow="0" w:firstColumn="1" w:lastColumn="0" w:noHBand="0" w:noVBand="1"/>
      </w:tblPr>
      <w:tblGrid>
        <w:gridCol w:w="8904"/>
        <w:gridCol w:w="250"/>
      </w:tblGrid>
      <w:tr w:rsidR="00A949FE" w:rsidRPr="00A949FE" w14:paraId="5EF44684" w14:textId="77777777" w:rsidTr="00996F69">
        <w:trPr>
          <w:jc w:val="center"/>
        </w:trPr>
        <w:tc>
          <w:tcPr>
            <w:tcW w:w="8904" w:type="dxa"/>
            <w:tcBorders>
              <w:bottom w:val="single" w:sz="6" w:space="0" w:color="000000"/>
            </w:tcBorders>
          </w:tcPr>
          <w:p w14:paraId="260198CE"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c>
        <w:tc>
          <w:tcPr>
            <w:tcW w:w="250" w:type="dxa"/>
          </w:tcPr>
          <w:p w14:paraId="264FD03C"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w:t>
            </w:r>
          </w:p>
        </w:tc>
      </w:tr>
      <w:tr w:rsidR="00A949FE" w:rsidRPr="00A949FE" w14:paraId="7F812028" w14:textId="77777777" w:rsidTr="00996F69">
        <w:trPr>
          <w:jc w:val="center"/>
        </w:trPr>
        <w:tc>
          <w:tcPr>
            <w:tcW w:w="8904" w:type="dxa"/>
            <w:tcBorders>
              <w:top w:val="single" w:sz="6" w:space="0" w:color="000000"/>
            </w:tcBorders>
          </w:tcPr>
          <w:p w14:paraId="5C42230C"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(фамилия, имя, отчество (последнее - при наличии) полностью)</w:t>
            </w:r>
          </w:p>
        </w:tc>
        <w:tc>
          <w:tcPr>
            <w:tcW w:w="250" w:type="dxa"/>
          </w:tcPr>
          <w:p w14:paraId="70476F2E"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c>
      </w:tr>
    </w:tbl>
    <w:p w14:paraId="17BBA6D4"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дата рождения "__" __________________ г., документ, удостоверяющий личность</w:t>
      </w:r>
    </w:p>
    <w:p w14:paraId="14FBD614" w14:textId="77777777" w:rsidR="00A949FE" w:rsidRPr="00A949FE" w:rsidRDefault="00A949FE" w:rsidP="00A949FE">
      <w:pPr>
        <w:suppressAutoHyphens/>
        <w:spacing w:after="0" w:line="240" w:lineRule="auto"/>
        <w:jc w:val="both"/>
        <w:rPr>
          <w:rFonts w:ascii="Times New Roman" w:eastAsia="NSimSun" w:hAnsi="Times New Roman" w:cs="Times New Roman"/>
          <w:kern w:val="2"/>
          <w:sz w:val="24"/>
          <w:szCs w:val="24"/>
          <w:lang w:eastAsia="zh-CN" w:bidi="hi-IN"/>
        </w:rPr>
      </w:pPr>
    </w:p>
    <w:tbl>
      <w:tblPr>
        <w:tblW w:w="9177" w:type="dxa"/>
        <w:jc w:val="center"/>
        <w:tblLayout w:type="fixed"/>
        <w:tblCellMar>
          <w:left w:w="0" w:type="dxa"/>
          <w:right w:w="0" w:type="dxa"/>
        </w:tblCellMar>
        <w:tblLook w:val="04A0" w:firstRow="1" w:lastRow="0" w:firstColumn="1" w:lastColumn="0" w:noHBand="0" w:noVBand="1"/>
      </w:tblPr>
      <w:tblGrid>
        <w:gridCol w:w="4678"/>
        <w:gridCol w:w="4499"/>
      </w:tblGrid>
      <w:tr w:rsidR="00A949FE" w:rsidRPr="00A949FE" w14:paraId="2205B63D" w14:textId="77777777" w:rsidTr="00996F69">
        <w:trPr>
          <w:jc w:val="center"/>
        </w:trPr>
        <w:tc>
          <w:tcPr>
            <w:tcW w:w="4678" w:type="dxa"/>
            <w:tcBorders>
              <w:bottom w:val="single" w:sz="6" w:space="0" w:color="000000"/>
            </w:tcBorders>
          </w:tcPr>
          <w:p w14:paraId="1C50868C"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c>
        <w:tc>
          <w:tcPr>
            <w:tcW w:w="4499" w:type="dxa"/>
          </w:tcPr>
          <w:p w14:paraId="5846750F"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 выдан "__" _________ г.</w:t>
            </w:r>
          </w:p>
        </w:tc>
      </w:tr>
      <w:tr w:rsidR="00A949FE" w:rsidRPr="00A949FE" w14:paraId="5201EAAD" w14:textId="77777777" w:rsidTr="00996F69">
        <w:trPr>
          <w:jc w:val="center"/>
        </w:trPr>
        <w:tc>
          <w:tcPr>
            <w:tcW w:w="4678" w:type="dxa"/>
            <w:tcBorders>
              <w:top w:val="single" w:sz="6" w:space="0" w:color="000000"/>
            </w:tcBorders>
          </w:tcPr>
          <w:p w14:paraId="502D0A51" w14:textId="77777777" w:rsidR="00A949FE" w:rsidRPr="00A949FE" w:rsidRDefault="00A949FE" w:rsidP="00A949FE">
            <w:pPr>
              <w:widowControl w:val="0"/>
              <w:suppressAutoHyphens/>
              <w:spacing w:after="0" w:line="240" w:lineRule="auto"/>
              <w:jc w:val="center"/>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(вид документа, удостоверяющего личность (серия, номер)</w:t>
            </w:r>
          </w:p>
        </w:tc>
        <w:tc>
          <w:tcPr>
            <w:tcW w:w="4499" w:type="dxa"/>
          </w:tcPr>
          <w:p w14:paraId="6AF19C31"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c>
      </w:tr>
    </w:tbl>
    <w:p w14:paraId="2E94D7D3"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bl>
      <w:tblPr>
        <w:tblW w:w="8928" w:type="dxa"/>
        <w:jc w:val="center"/>
        <w:tblLayout w:type="fixed"/>
        <w:tblCellMar>
          <w:left w:w="0" w:type="dxa"/>
          <w:right w:w="0" w:type="dxa"/>
        </w:tblCellMar>
        <w:tblLook w:val="04A0" w:firstRow="1" w:lastRow="0" w:firstColumn="1" w:lastColumn="0" w:noHBand="0" w:noVBand="1"/>
      </w:tblPr>
      <w:tblGrid>
        <w:gridCol w:w="8679"/>
        <w:gridCol w:w="249"/>
      </w:tblGrid>
      <w:tr w:rsidR="00A949FE" w:rsidRPr="00A949FE" w14:paraId="3F25EFFF" w14:textId="77777777" w:rsidTr="00996F69">
        <w:trPr>
          <w:jc w:val="center"/>
        </w:trPr>
        <w:tc>
          <w:tcPr>
            <w:tcW w:w="8679" w:type="dxa"/>
            <w:tcBorders>
              <w:bottom w:val="single" w:sz="6" w:space="0" w:color="000000"/>
            </w:tcBorders>
          </w:tcPr>
          <w:p w14:paraId="1F287F7D"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c>
        <w:tc>
          <w:tcPr>
            <w:tcW w:w="249" w:type="dxa"/>
          </w:tcPr>
          <w:p w14:paraId="6FAF9CF9"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w:t>
            </w:r>
          </w:p>
        </w:tc>
      </w:tr>
      <w:tr w:rsidR="00A949FE" w:rsidRPr="00A949FE" w14:paraId="19C6146B" w14:textId="77777777" w:rsidTr="00996F69">
        <w:trPr>
          <w:jc w:val="center"/>
        </w:trPr>
        <w:tc>
          <w:tcPr>
            <w:tcW w:w="8679" w:type="dxa"/>
            <w:tcBorders>
              <w:top w:val="single" w:sz="6" w:space="0" w:color="000000"/>
            </w:tcBorders>
          </w:tcPr>
          <w:p w14:paraId="2D74E713"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(наименование органа, выдавшего документ, удостоверяющий личность)</w:t>
            </w:r>
          </w:p>
        </w:tc>
        <w:tc>
          <w:tcPr>
            <w:tcW w:w="249" w:type="dxa"/>
          </w:tcPr>
          <w:p w14:paraId="78D18AC8"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c>
      </w:tr>
    </w:tbl>
    <w:p w14:paraId="5F0A06CA"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p w14:paraId="1EB35CE2"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 xml:space="preserve">проживающему по </w:t>
      </w:r>
      <w:proofErr w:type="gramStart"/>
      <w:r w:rsidRPr="00A949FE">
        <w:rPr>
          <w:rFonts w:ascii="Times New Roman" w:eastAsia="NSimSun" w:hAnsi="Times New Roman" w:cs="Times New Roman"/>
          <w:kern w:val="2"/>
          <w:sz w:val="24"/>
          <w:szCs w:val="24"/>
          <w:lang w:eastAsia="zh-CN" w:bidi="hi-IN"/>
        </w:rPr>
        <w:t>адресу:_</w:t>
      </w:r>
      <w:proofErr w:type="gramEnd"/>
      <w:r w:rsidRPr="00A949FE">
        <w:rPr>
          <w:rFonts w:ascii="Times New Roman" w:eastAsia="NSimSun" w:hAnsi="Times New Roman" w:cs="Times New Roman"/>
          <w:kern w:val="2"/>
          <w:sz w:val="24"/>
          <w:szCs w:val="24"/>
          <w:lang w:eastAsia="zh-CN" w:bidi="hi-IN"/>
        </w:rPr>
        <w:t>___________________________________________________</w:t>
      </w:r>
    </w:p>
    <w:tbl>
      <w:tblPr>
        <w:tblW w:w="8973" w:type="dxa"/>
        <w:jc w:val="center"/>
        <w:tblLayout w:type="fixed"/>
        <w:tblCellMar>
          <w:left w:w="0" w:type="dxa"/>
          <w:right w:w="0" w:type="dxa"/>
        </w:tblCellMar>
        <w:tblLook w:val="04A0" w:firstRow="1" w:lastRow="0" w:firstColumn="1" w:lastColumn="0" w:noHBand="0" w:noVBand="1"/>
      </w:tblPr>
      <w:tblGrid>
        <w:gridCol w:w="8723"/>
        <w:gridCol w:w="250"/>
      </w:tblGrid>
      <w:tr w:rsidR="00A949FE" w:rsidRPr="00A949FE" w14:paraId="074AC018" w14:textId="77777777" w:rsidTr="00996F69">
        <w:trPr>
          <w:jc w:val="center"/>
        </w:trPr>
        <w:tc>
          <w:tcPr>
            <w:tcW w:w="8723" w:type="dxa"/>
            <w:tcBorders>
              <w:bottom w:val="single" w:sz="6" w:space="0" w:color="000000"/>
            </w:tcBorders>
          </w:tcPr>
          <w:p w14:paraId="61FF1A59"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c>
        <w:tc>
          <w:tcPr>
            <w:tcW w:w="250" w:type="dxa"/>
            <w:tcBorders>
              <w:bottom w:val="single" w:sz="6" w:space="0" w:color="000000"/>
            </w:tcBorders>
          </w:tcPr>
          <w:p w14:paraId="12A2B6C8"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c>
      </w:tr>
      <w:tr w:rsidR="00A949FE" w:rsidRPr="00A949FE" w14:paraId="60A1C318" w14:textId="77777777" w:rsidTr="00996F69">
        <w:trPr>
          <w:jc w:val="center"/>
        </w:trPr>
        <w:tc>
          <w:tcPr>
            <w:tcW w:w="8723" w:type="dxa"/>
            <w:tcBorders>
              <w:top w:val="single" w:sz="6" w:space="0" w:color="000000"/>
            </w:tcBorders>
          </w:tcPr>
          <w:p w14:paraId="59B81D5A"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(адрес постоянного места жительства или преимущественного пребывания)</w:t>
            </w:r>
          </w:p>
        </w:tc>
        <w:tc>
          <w:tcPr>
            <w:tcW w:w="250" w:type="dxa"/>
            <w:tcBorders>
              <w:top w:val="single" w:sz="6" w:space="0" w:color="000000"/>
            </w:tcBorders>
          </w:tcPr>
          <w:p w14:paraId="074AEE39"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c>
      </w:tr>
      <w:tr w:rsidR="00A949FE" w:rsidRPr="00A949FE" w14:paraId="5529D0DE" w14:textId="77777777" w:rsidTr="00996F69">
        <w:trPr>
          <w:jc w:val="center"/>
        </w:trPr>
        <w:tc>
          <w:tcPr>
            <w:tcW w:w="8723" w:type="dxa"/>
            <w:tcBorders>
              <w:bottom w:val="single" w:sz="6" w:space="0" w:color="000000"/>
            </w:tcBorders>
          </w:tcPr>
          <w:p w14:paraId="38C64703"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c>
        <w:tc>
          <w:tcPr>
            <w:tcW w:w="250" w:type="dxa"/>
          </w:tcPr>
          <w:p w14:paraId="299F0905"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w:t>
            </w:r>
          </w:p>
        </w:tc>
      </w:tr>
    </w:tbl>
    <w:p w14:paraId="403EBC80"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 xml:space="preserve">                                                           принадлежит на праве</w:t>
      </w:r>
    </w:p>
    <w:p w14:paraId="41D24AE6" w14:textId="77777777" w:rsidR="00A949FE" w:rsidRPr="00A949FE" w:rsidRDefault="00A949FE" w:rsidP="00A949FE">
      <w:pPr>
        <w:suppressAutoHyphens/>
        <w:spacing w:after="0" w:line="240" w:lineRule="auto"/>
        <w:jc w:val="both"/>
        <w:rPr>
          <w:rFonts w:ascii="Times New Roman" w:eastAsia="NSimSun" w:hAnsi="Times New Roman" w:cs="Times New Roman"/>
          <w:kern w:val="2"/>
          <w:sz w:val="24"/>
          <w:szCs w:val="24"/>
          <w:lang w:eastAsia="zh-CN" w:bidi="hi-IN"/>
        </w:rPr>
      </w:pPr>
    </w:p>
    <w:tbl>
      <w:tblPr>
        <w:tblW w:w="8803" w:type="dxa"/>
        <w:jc w:val="center"/>
        <w:tblLayout w:type="fixed"/>
        <w:tblCellMar>
          <w:left w:w="0" w:type="dxa"/>
          <w:right w:w="0" w:type="dxa"/>
        </w:tblCellMar>
        <w:tblLook w:val="04A0" w:firstRow="1" w:lastRow="0" w:firstColumn="1" w:lastColumn="0" w:noHBand="0" w:noVBand="1"/>
      </w:tblPr>
      <w:tblGrid>
        <w:gridCol w:w="8803"/>
      </w:tblGrid>
      <w:tr w:rsidR="00A949FE" w:rsidRPr="00A949FE" w14:paraId="257DE1F6" w14:textId="77777777" w:rsidTr="00996F69">
        <w:trPr>
          <w:jc w:val="center"/>
        </w:trPr>
        <w:tc>
          <w:tcPr>
            <w:tcW w:w="8803" w:type="dxa"/>
            <w:tcBorders>
              <w:bottom w:val="single" w:sz="6" w:space="0" w:color="000000"/>
            </w:tcBorders>
          </w:tcPr>
          <w:p w14:paraId="3B902F93"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c>
      </w:tr>
      <w:tr w:rsidR="00A949FE" w:rsidRPr="00A949FE" w14:paraId="18302A3C" w14:textId="77777777" w:rsidTr="00996F69">
        <w:trPr>
          <w:jc w:val="center"/>
        </w:trPr>
        <w:tc>
          <w:tcPr>
            <w:tcW w:w="8803" w:type="dxa"/>
            <w:tcBorders>
              <w:top w:val="single" w:sz="6" w:space="0" w:color="000000"/>
            </w:tcBorders>
          </w:tcPr>
          <w:p w14:paraId="69525FC0"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(вид права, на котором гражданину принадлежит земельный участок)</w:t>
            </w:r>
          </w:p>
        </w:tc>
      </w:tr>
    </w:tbl>
    <w:p w14:paraId="0AD0FF57"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 xml:space="preserve">земельный участок, предоставленный для ведения личного подсобного хозяйства, общей </w:t>
      </w:r>
      <w:r w:rsidRPr="00A949FE">
        <w:rPr>
          <w:rFonts w:ascii="Times New Roman" w:eastAsia="NSimSun" w:hAnsi="Times New Roman" w:cs="Times New Roman"/>
          <w:kern w:val="2"/>
          <w:sz w:val="24"/>
          <w:szCs w:val="24"/>
          <w:lang w:eastAsia="zh-CN" w:bidi="hi-IN"/>
        </w:rPr>
        <w:lastRenderedPageBreak/>
        <w:t>площадью ___________________, расположенный </w:t>
      </w:r>
      <w:r w:rsidRPr="00A949FE">
        <w:rPr>
          <w:rFonts w:ascii="Times New Roman" w:eastAsia="NSimSun" w:hAnsi="Times New Roman" w:cs="Times New Roman"/>
          <w:sz w:val="24"/>
          <w:szCs w:val="24"/>
        </w:rPr>
        <w:t>по </w:t>
      </w:r>
      <w:r w:rsidRPr="00A949FE">
        <w:rPr>
          <w:rFonts w:ascii="Times New Roman" w:hAnsi="Times New Roman" w:cs="Times New Roman"/>
          <w:sz w:val="24"/>
          <w:szCs w:val="24"/>
          <w:lang w:eastAsia="zh-CN" w:bidi="hi-IN"/>
        </w:rPr>
        <w:t>адресу</w:t>
      </w:r>
      <w:r w:rsidRPr="00A949FE">
        <w:rPr>
          <w:rFonts w:ascii="Times New Roman" w:eastAsia="NSimSun" w:hAnsi="Times New Roman" w:cs="Times New Roman"/>
          <w:kern w:val="2"/>
          <w:sz w:val="24"/>
          <w:szCs w:val="24"/>
          <w:lang w:eastAsia="zh-CN" w:bidi="hi-IN"/>
        </w:rPr>
        <w:t>:______________________________________________________________________________________________________</w:t>
      </w:r>
    </w:p>
    <w:tbl>
      <w:tblPr>
        <w:tblW w:w="250" w:type="dxa"/>
        <w:jc w:val="center"/>
        <w:tblLayout w:type="fixed"/>
        <w:tblCellMar>
          <w:left w:w="0" w:type="dxa"/>
          <w:right w:w="0" w:type="dxa"/>
        </w:tblCellMar>
        <w:tblLook w:val="04A0" w:firstRow="1" w:lastRow="0" w:firstColumn="1" w:lastColumn="0" w:noHBand="0" w:noVBand="1"/>
      </w:tblPr>
      <w:tblGrid>
        <w:gridCol w:w="35"/>
        <w:gridCol w:w="215"/>
      </w:tblGrid>
      <w:tr w:rsidR="00A949FE" w:rsidRPr="00A949FE" w14:paraId="28011C9D" w14:textId="77777777" w:rsidTr="00996F69">
        <w:trPr>
          <w:jc w:val="center"/>
        </w:trPr>
        <w:tc>
          <w:tcPr>
            <w:tcW w:w="35" w:type="dxa"/>
            <w:tcBorders>
              <w:bottom w:val="single" w:sz="6" w:space="0" w:color="000000"/>
            </w:tcBorders>
          </w:tcPr>
          <w:p w14:paraId="0EE06149"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c>
        <w:tc>
          <w:tcPr>
            <w:tcW w:w="214" w:type="dxa"/>
          </w:tcPr>
          <w:p w14:paraId="5100D53B"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w:t>
            </w:r>
          </w:p>
        </w:tc>
      </w:tr>
    </w:tbl>
    <w:p w14:paraId="4DB38741"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bl>
      <w:tblPr>
        <w:tblW w:w="3094" w:type="dxa"/>
        <w:jc w:val="center"/>
        <w:tblLayout w:type="fixed"/>
        <w:tblCellMar>
          <w:left w:w="0" w:type="dxa"/>
          <w:right w:w="0" w:type="dxa"/>
        </w:tblCellMar>
        <w:tblLook w:val="04A0" w:firstRow="1" w:lastRow="0" w:firstColumn="1" w:lastColumn="0" w:noHBand="0" w:noVBand="1"/>
      </w:tblPr>
      <w:tblGrid>
        <w:gridCol w:w="2000"/>
        <w:gridCol w:w="480"/>
        <w:gridCol w:w="614"/>
      </w:tblGrid>
      <w:tr w:rsidR="00A949FE" w:rsidRPr="00A949FE" w14:paraId="687F18A3" w14:textId="77777777" w:rsidTr="00996F69">
        <w:trPr>
          <w:trHeight w:val="160"/>
          <w:jc w:val="center"/>
        </w:trPr>
        <w:tc>
          <w:tcPr>
            <w:tcW w:w="2000" w:type="dxa"/>
          </w:tcPr>
          <w:p w14:paraId="7B58A8BE"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категория земель</w:t>
            </w:r>
          </w:p>
        </w:tc>
        <w:tc>
          <w:tcPr>
            <w:tcW w:w="480" w:type="dxa"/>
            <w:tcBorders>
              <w:bottom w:val="single" w:sz="6" w:space="0" w:color="000000"/>
            </w:tcBorders>
          </w:tcPr>
          <w:p w14:paraId="134E82F4"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c>
        <w:tc>
          <w:tcPr>
            <w:tcW w:w="614" w:type="dxa"/>
          </w:tcPr>
          <w:p w14:paraId="46027CEB"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w:t>
            </w:r>
          </w:p>
        </w:tc>
      </w:tr>
    </w:tbl>
    <w:p w14:paraId="6EE11A2D" w14:textId="77777777" w:rsidR="00A949FE" w:rsidRPr="00A949FE" w:rsidRDefault="00A949FE" w:rsidP="00A949FE">
      <w:pPr>
        <w:widowControl w:val="0"/>
        <w:suppressAutoHyphens/>
        <w:spacing w:after="0" w:line="240" w:lineRule="auto"/>
        <w:jc w:val="center"/>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о чем в похозяйственной книге</w:t>
      </w:r>
    </w:p>
    <w:p w14:paraId="4CB61EF1"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bl>
      <w:tblPr>
        <w:tblW w:w="9000" w:type="dxa"/>
        <w:jc w:val="center"/>
        <w:tblLayout w:type="fixed"/>
        <w:tblCellMar>
          <w:left w:w="0" w:type="dxa"/>
          <w:right w:w="0" w:type="dxa"/>
        </w:tblCellMar>
        <w:tblLook w:val="04A0" w:firstRow="1" w:lastRow="0" w:firstColumn="1" w:lastColumn="0" w:noHBand="0" w:noVBand="1"/>
      </w:tblPr>
      <w:tblGrid>
        <w:gridCol w:w="8750"/>
        <w:gridCol w:w="250"/>
      </w:tblGrid>
      <w:tr w:rsidR="00A949FE" w:rsidRPr="00A949FE" w14:paraId="44D3B6B5" w14:textId="77777777" w:rsidTr="00996F69">
        <w:trPr>
          <w:jc w:val="center"/>
        </w:trPr>
        <w:tc>
          <w:tcPr>
            <w:tcW w:w="8749" w:type="dxa"/>
            <w:tcBorders>
              <w:bottom w:val="single" w:sz="6" w:space="0" w:color="000000"/>
            </w:tcBorders>
          </w:tcPr>
          <w:p w14:paraId="01CDE14A"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c>
        <w:tc>
          <w:tcPr>
            <w:tcW w:w="250" w:type="dxa"/>
          </w:tcPr>
          <w:p w14:paraId="52489046"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w:t>
            </w:r>
          </w:p>
        </w:tc>
      </w:tr>
      <w:tr w:rsidR="00A949FE" w:rsidRPr="00A949FE" w14:paraId="08B5EE28" w14:textId="77777777" w:rsidTr="00996F69">
        <w:trPr>
          <w:jc w:val="center"/>
        </w:trPr>
        <w:tc>
          <w:tcPr>
            <w:tcW w:w="8749" w:type="dxa"/>
            <w:tcBorders>
              <w:top w:val="single" w:sz="6" w:space="0" w:color="000000"/>
            </w:tcBorders>
          </w:tcPr>
          <w:p w14:paraId="0915101B"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(реквизиты похозяйственной книги: номер, дата начала и окончания ведения книги, наименование органа, осуществлявшего ведение похозяйственной книги)</w:t>
            </w:r>
          </w:p>
        </w:tc>
        <w:tc>
          <w:tcPr>
            <w:tcW w:w="250" w:type="dxa"/>
          </w:tcPr>
          <w:p w14:paraId="081780D4"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c>
      </w:tr>
    </w:tbl>
    <w:p w14:paraId="467E1D4B"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p w14:paraId="6F3698E4"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"__" ___________________________ г. сделана запись на основании</w:t>
      </w:r>
    </w:p>
    <w:p w14:paraId="1C944A15"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bl>
      <w:tblPr>
        <w:tblW w:w="9000" w:type="dxa"/>
        <w:jc w:val="center"/>
        <w:tblLayout w:type="fixed"/>
        <w:tblCellMar>
          <w:left w:w="0" w:type="dxa"/>
          <w:right w:w="0" w:type="dxa"/>
        </w:tblCellMar>
        <w:tblLook w:val="04A0" w:firstRow="1" w:lastRow="0" w:firstColumn="1" w:lastColumn="0" w:noHBand="0" w:noVBand="1"/>
      </w:tblPr>
      <w:tblGrid>
        <w:gridCol w:w="9000"/>
      </w:tblGrid>
      <w:tr w:rsidR="00A949FE" w:rsidRPr="00A949FE" w14:paraId="6CD9384E" w14:textId="77777777" w:rsidTr="00996F69">
        <w:trPr>
          <w:jc w:val="center"/>
        </w:trPr>
        <w:tc>
          <w:tcPr>
            <w:tcW w:w="9000" w:type="dxa"/>
            <w:tcBorders>
              <w:bottom w:val="single" w:sz="6" w:space="0" w:color="000000"/>
            </w:tcBorders>
          </w:tcPr>
          <w:p w14:paraId="7FEAC6CA"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c>
      </w:tr>
      <w:tr w:rsidR="00A949FE" w:rsidRPr="00A949FE" w14:paraId="35B79A94" w14:textId="77777777" w:rsidTr="00996F69">
        <w:trPr>
          <w:jc w:val="center"/>
        </w:trPr>
        <w:tc>
          <w:tcPr>
            <w:tcW w:w="9000" w:type="dxa"/>
            <w:tcBorders>
              <w:top w:val="single" w:sz="6" w:space="0" w:color="000000"/>
            </w:tcBorders>
          </w:tcPr>
          <w:p w14:paraId="6451EB2A"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(реквизиты документа, на основании которого в похозяйственную книгу внесена запись о наличии у гражданина права на земельный участок (указывается при наличии сведений в похозяйственной книге)</w:t>
            </w:r>
          </w:p>
        </w:tc>
      </w:tr>
    </w:tbl>
    <w:p w14:paraId="5FB1DDF4"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p w14:paraId="459CD0B4"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p w14:paraId="2BFF54EB"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p w14:paraId="7D6998CE" w14:textId="77777777" w:rsidR="00A949FE" w:rsidRPr="00A949FE" w:rsidRDefault="00A949FE" w:rsidP="00A949FE">
      <w:pPr>
        <w:widowControl w:val="0"/>
        <w:suppressAutoHyphens/>
        <w:overflowPunct w:val="0"/>
        <w:spacing w:after="0" w:line="240" w:lineRule="auto"/>
        <w:jc w:val="both"/>
        <w:rPr>
          <w:rFonts w:ascii="Times New Roman" w:hAnsi="Times New Roman" w:cs="Times New Roman"/>
          <w:color w:val="00000A"/>
          <w:kern w:val="2"/>
          <w:sz w:val="24"/>
          <w:szCs w:val="24"/>
          <w:lang w:bidi="en-US"/>
        </w:rPr>
      </w:pPr>
      <w:r w:rsidRPr="00A949FE">
        <w:rPr>
          <w:rFonts w:ascii="Times New Roman" w:hAnsi="Times New Roman" w:cs="Times New Roman"/>
          <w:color w:val="00000A"/>
          <w:kern w:val="2"/>
          <w:sz w:val="24"/>
          <w:szCs w:val="24"/>
          <w:lang w:bidi="en-US"/>
        </w:rPr>
        <w:t xml:space="preserve">Глава администрации </w:t>
      </w:r>
    </w:p>
    <w:p w14:paraId="57180415" w14:textId="77777777" w:rsidR="00A949FE" w:rsidRPr="00A949FE" w:rsidRDefault="00A949FE" w:rsidP="00A949FE">
      <w:pPr>
        <w:widowControl w:val="0"/>
        <w:suppressAutoHyphens/>
        <w:overflowPunct w:val="0"/>
        <w:spacing w:after="0" w:line="240" w:lineRule="auto"/>
        <w:jc w:val="both"/>
        <w:rPr>
          <w:rFonts w:ascii="Times New Roman" w:hAnsi="Times New Roman" w:cs="Times New Roman"/>
          <w:color w:val="00000A"/>
          <w:kern w:val="2"/>
          <w:sz w:val="24"/>
          <w:szCs w:val="24"/>
          <w:lang w:bidi="en-US"/>
        </w:rPr>
      </w:pPr>
      <w:r w:rsidRPr="00A949FE">
        <w:rPr>
          <w:rFonts w:ascii="Times New Roman" w:hAnsi="Times New Roman" w:cs="Times New Roman"/>
          <w:color w:val="00000A"/>
          <w:kern w:val="2"/>
          <w:sz w:val="24"/>
          <w:szCs w:val="24"/>
          <w:lang w:bidi="en-US"/>
        </w:rPr>
        <w:t>городского поселения</w:t>
      </w:r>
      <w:r w:rsidRPr="00A949FE">
        <w:rPr>
          <w:rFonts w:ascii="Times New Roman" w:hAnsi="Times New Roman" w:cs="Times New Roman"/>
          <w:color w:val="00000A"/>
          <w:kern w:val="2"/>
          <w:sz w:val="24"/>
          <w:szCs w:val="24"/>
          <w:lang w:bidi="en-US"/>
        </w:rPr>
        <w:tab/>
      </w:r>
      <w:r w:rsidRPr="00A949FE">
        <w:rPr>
          <w:rFonts w:ascii="Times New Roman" w:hAnsi="Times New Roman" w:cs="Times New Roman"/>
          <w:color w:val="00000A"/>
          <w:kern w:val="2"/>
          <w:sz w:val="24"/>
          <w:szCs w:val="24"/>
          <w:lang w:bidi="en-US"/>
        </w:rPr>
        <w:tab/>
      </w:r>
      <w:r w:rsidRPr="00A949FE">
        <w:rPr>
          <w:rFonts w:ascii="Times New Roman" w:hAnsi="Times New Roman" w:cs="Times New Roman"/>
          <w:color w:val="00000A"/>
          <w:kern w:val="2"/>
          <w:sz w:val="24"/>
          <w:szCs w:val="24"/>
          <w:lang w:bidi="en-US"/>
        </w:rPr>
        <w:tab/>
        <w:t>___________</w:t>
      </w:r>
      <w:r w:rsidRPr="00A949FE">
        <w:rPr>
          <w:rFonts w:ascii="Times New Roman" w:hAnsi="Times New Roman" w:cs="Times New Roman"/>
          <w:color w:val="00000A"/>
          <w:kern w:val="2"/>
          <w:sz w:val="24"/>
          <w:szCs w:val="24"/>
          <w:lang w:bidi="en-US"/>
        </w:rPr>
        <w:tab/>
        <w:t>___________________</w:t>
      </w:r>
    </w:p>
    <w:p w14:paraId="4F616D2C" w14:textId="77777777" w:rsidR="00A949FE" w:rsidRPr="00A949FE" w:rsidRDefault="00A949FE" w:rsidP="00A949FE">
      <w:pPr>
        <w:widowControl w:val="0"/>
        <w:suppressAutoHyphens/>
        <w:overflowPunct w:val="0"/>
        <w:spacing w:after="0" w:line="240" w:lineRule="auto"/>
        <w:jc w:val="both"/>
        <w:rPr>
          <w:rFonts w:ascii="Times New Roman" w:hAnsi="Times New Roman" w:cs="Times New Roman"/>
          <w:color w:val="00000A"/>
          <w:kern w:val="2"/>
          <w:sz w:val="24"/>
          <w:szCs w:val="24"/>
          <w:lang w:bidi="en-US"/>
        </w:rPr>
      </w:pPr>
      <w:r w:rsidRPr="00A949FE">
        <w:rPr>
          <w:rFonts w:ascii="Times New Roman" w:hAnsi="Times New Roman" w:cs="Times New Roman"/>
          <w:i/>
          <w:color w:val="00000A"/>
          <w:kern w:val="2"/>
          <w:sz w:val="24"/>
          <w:szCs w:val="24"/>
          <w:lang w:bidi="en-US"/>
        </w:rPr>
        <w:t xml:space="preserve">                                                                                 подпись                  расшифровка подписи</w:t>
      </w:r>
      <w:hyperlink r:id="rId20"/>
    </w:p>
    <w:p w14:paraId="67A61F20" w14:textId="77777777" w:rsidR="00A949FE" w:rsidRPr="00A949FE" w:rsidRDefault="00A949FE" w:rsidP="00A949FE">
      <w:pPr>
        <w:widowControl w:val="0"/>
        <w:suppressAutoHyphens/>
        <w:overflowPunct w:val="0"/>
        <w:spacing w:after="0" w:line="240" w:lineRule="auto"/>
        <w:jc w:val="both"/>
        <w:rPr>
          <w:rFonts w:ascii="Times New Roman" w:hAnsi="Times New Roman" w:cs="Times New Roman"/>
          <w:color w:val="00000A"/>
          <w:kern w:val="2"/>
          <w:sz w:val="24"/>
          <w:szCs w:val="24"/>
          <w:lang w:bidi="en-US"/>
        </w:rPr>
      </w:pPr>
    </w:p>
    <w:p w14:paraId="6B050F46" w14:textId="77777777" w:rsidR="00A949FE" w:rsidRPr="00A949FE" w:rsidRDefault="00A949FE" w:rsidP="00A949FE">
      <w:pPr>
        <w:widowControl w:val="0"/>
        <w:suppressAutoHyphens/>
        <w:overflowPunct w:val="0"/>
        <w:spacing w:after="0" w:line="240" w:lineRule="auto"/>
        <w:jc w:val="both"/>
        <w:rPr>
          <w:rFonts w:ascii="Times New Roman" w:hAnsi="Times New Roman" w:cs="Times New Roman"/>
          <w:color w:val="00000A"/>
          <w:kern w:val="2"/>
          <w:sz w:val="24"/>
          <w:szCs w:val="24"/>
          <w:lang w:bidi="en-US"/>
        </w:rPr>
      </w:pPr>
    </w:p>
    <w:p w14:paraId="3C27EBE9" w14:textId="77777777" w:rsidR="00A949FE" w:rsidRPr="00A949FE" w:rsidRDefault="00A949FE" w:rsidP="00A949FE">
      <w:pPr>
        <w:widowControl w:val="0"/>
        <w:suppressAutoHyphens/>
        <w:overflowPunct w:val="0"/>
        <w:spacing w:after="0" w:line="240" w:lineRule="auto"/>
        <w:jc w:val="both"/>
        <w:rPr>
          <w:rFonts w:ascii="Times New Roman" w:hAnsi="Times New Roman" w:cs="Times New Roman"/>
          <w:color w:val="00000A"/>
          <w:kern w:val="2"/>
          <w:sz w:val="24"/>
          <w:szCs w:val="24"/>
          <w:lang w:bidi="en-US"/>
        </w:rPr>
      </w:pPr>
      <w:r w:rsidRPr="00A949FE">
        <w:rPr>
          <w:rFonts w:ascii="Times New Roman" w:hAnsi="Times New Roman" w:cs="Times New Roman"/>
          <w:b/>
          <w:color w:val="000000"/>
          <w:kern w:val="2"/>
          <w:sz w:val="24"/>
          <w:szCs w:val="24"/>
          <w:lang w:bidi="en-US"/>
        </w:rPr>
        <w:t>М.П.</w:t>
      </w:r>
    </w:p>
    <w:p w14:paraId="629230AB" w14:textId="77777777" w:rsidR="00A949FE" w:rsidRPr="00A949FE" w:rsidRDefault="00A949FE" w:rsidP="00A949FE">
      <w:pPr>
        <w:widowControl w:val="0"/>
        <w:suppressAutoHyphens/>
        <w:overflowPunct w:val="0"/>
        <w:spacing w:after="0" w:line="240" w:lineRule="auto"/>
        <w:ind w:left="3540"/>
        <w:jc w:val="both"/>
        <w:rPr>
          <w:rFonts w:ascii="Times New Roman" w:hAnsi="Times New Roman" w:cs="Times New Roman"/>
          <w:color w:val="00000A"/>
          <w:kern w:val="2"/>
          <w:sz w:val="24"/>
          <w:szCs w:val="24"/>
          <w:lang w:bidi="en-US"/>
        </w:rPr>
      </w:pPr>
    </w:p>
    <w:p w14:paraId="1D6206F6" w14:textId="77777777" w:rsidR="00A949FE" w:rsidRPr="00A949FE" w:rsidRDefault="00A949FE" w:rsidP="00A949FE">
      <w:pPr>
        <w:widowControl w:val="0"/>
        <w:suppressAutoHyphens/>
        <w:overflowPunct w:val="0"/>
        <w:spacing w:after="0" w:line="240" w:lineRule="auto"/>
        <w:ind w:left="3540"/>
        <w:jc w:val="both"/>
        <w:rPr>
          <w:rFonts w:ascii="Times New Roman" w:hAnsi="Times New Roman" w:cs="Times New Roman"/>
          <w:color w:val="00000A"/>
          <w:kern w:val="2"/>
          <w:sz w:val="24"/>
          <w:szCs w:val="24"/>
          <w:lang w:bidi="en-US"/>
        </w:rPr>
      </w:pPr>
    </w:p>
    <w:p w14:paraId="54B1C1FD" w14:textId="77777777" w:rsidR="00A949FE" w:rsidRPr="00A949FE" w:rsidRDefault="00A949FE" w:rsidP="00A949FE">
      <w:pPr>
        <w:suppressAutoHyphens/>
        <w:spacing w:after="0" w:line="240" w:lineRule="auto"/>
        <w:jc w:val="both"/>
        <w:rPr>
          <w:rFonts w:ascii="Times New Roman" w:eastAsia="NSimSun" w:hAnsi="Times New Roman" w:cs="Times New Roman"/>
          <w:b/>
          <w:bCs/>
          <w:kern w:val="2"/>
          <w:sz w:val="24"/>
          <w:szCs w:val="24"/>
          <w:lang w:eastAsia="zh-CN" w:bidi="hi-IN"/>
        </w:rPr>
      </w:pPr>
      <w:r w:rsidRPr="00A949FE">
        <w:rPr>
          <w:rFonts w:ascii="Times New Roman" w:eastAsia="NSimSun" w:hAnsi="Times New Roman" w:cs="Times New Roman"/>
          <w:b/>
          <w:bCs/>
          <w:color w:val="000000"/>
          <w:kern w:val="2"/>
          <w:sz w:val="24"/>
          <w:szCs w:val="24"/>
          <w:lang w:eastAsia="zh-CN" w:bidi="hi-IN"/>
        </w:rPr>
        <w:t>(в случае выдачи выписки из похозяйственной книги о наличии у гражданина права на земельный участок в форме электронного документа такой электронный документ заверяется усиленной квалифицированно</w:t>
      </w:r>
      <w:bookmarkStart w:id="2" w:name="l11"/>
      <w:bookmarkEnd w:id="2"/>
      <w:r w:rsidRPr="00A949FE">
        <w:rPr>
          <w:rFonts w:ascii="Times New Roman" w:eastAsia="NSimSun" w:hAnsi="Times New Roman" w:cs="Times New Roman"/>
          <w:b/>
          <w:bCs/>
          <w:color w:val="000000"/>
          <w:kern w:val="2"/>
          <w:sz w:val="24"/>
          <w:szCs w:val="24"/>
          <w:lang w:eastAsia="zh-CN" w:bidi="hi-IN"/>
        </w:rPr>
        <w:t>й электронной подписью уполномоченного на подписание такой выписки лица)</w:t>
      </w:r>
      <w:r w:rsidRPr="00A949FE">
        <w:rPr>
          <w:rFonts w:ascii="Times New Roman" w:eastAsia="NSimSun" w:hAnsi="Times New Roman" w:cs="Times New Roman"/>
          <w:b/>
          <w:bCs/>
          <w:kern w:val="2"/>
          <w:sz w:val="24"/>
          <w:szCs w:val="24"/>
          <w:lang w:eastAsia="zh-CN" w:bidi="hi-IN"/>
        </w:rPr>
        <w:t xml:space="preserve"> </w:t>
      </w:r>
    </w:p>
    <w:p w14:paraId="426BF0B6" w14:textId="77777777" w:rsidR="00A949FE" w:rsidRPr="00A949FE" w:rsidRDefault="00A949FE" w:rsidP="00A949FE">
      <w:pPr>
        <w:pStyle w:val="af4"/>
        <w:spacing w:after="0" w:line="240" w:lineRule="auto"/>
        <w:jc w:val="right"/>
        <w:rPr>
          <w:rFonts w:ascii="Times New Roman" w:hAnsi="Times New Roman" w:cs="Times New Roman"/>
        </w:rPr>
      </w:pPr>
      <w:r w:rsidRPr="00A949FE">
        <w:rPr>
          <w:rFonts w:ascii="Times New Roman" w:hAnsi="Times New Roman" w:cs="Times New Roman"/>
        </w:rPr>
        <w:br w:type="page"/>
      </w:r>
      <w:r w:rsidRPr="00A949FE">
        <w:rPr>
          <w:rFonts w:ascii="Times New Roman" w:eastAsia="Times New Roman" w:hAnsi="Times New Roman" w:cs="Times New Roman"/>
          <w:color w:val="000000"/>
          <w:lang w:eastAsia="ru-RU"/>
        </w:rPr>
        <w:lastRenderedPageBreak/>
        <w:t>Приложение №2</w:t>
      </w:r>
    </w:p>
    <w:p w14:paraId="41FE3BE0" w14:textId="77777777" w:rsidR="00A949FE" w:rsidRPr="00A949FE" w:rsidRDefault="00A949FE" w:rsidP="00A949FE">
      <w:pPr>
        <w:pStyle w:val="af4"/>
        <w:spacing w:after="0" w:line="240" w:lineRule="auto"/>
        <w:jc w:val="right"/>
        <w:rPr>
          <w:rFonts w:ascii="Times New Roman" w:hAnsi="Times New Roman" w:cs="Times New Roman"/>
        </w:rPr>
      </w:pPr>
      <w:r w:rsidRPr="00A949FE">
        <w:rPr>
          <w:rFonts w:ascii="Times New Roman" w:eastAsia="Times New Roman" w:hAnsi="Times New Roman" w:cs="Times New Roman"/>
          <w:color w:val="000000"/>
          <w:lang w:eastAsia="ru-RU"/>
        </w:rPr>
        <w:t>к административному регламенту</w:t>
      </w:r>
    </w:p>
    <w:p w14:paraId="514BDE56" w14:textId="77777777" w:rsidR="00A949FE" w:rsidRPr="00A949FE" w:rsidRDefault="00A949FE" w:rsidP="00A949FE">
      <w:pPr>
        <w:pStyle w:val="af4"/>
        <w:spacing w:after="0" w:line="240" w:lineRule="auto"/>
        <w:jc w:val="right"/>
        <w:rPr>
          <w:rFonts w:ascii="Times New Roman" w:hAnsi="Times New Roman" w:cs="Times New Roman"/>
        </w:rPr>
      </w:pPr>
      <w:r w:rsidRPr="00A949FE">
        <w:rPr>
          <w:rFonts w:ascii="Times New Roman" w:eastAsia="Times New Roman" w:hAnsi="Times New Roman" w:cs="Times New Roman"/>
          <w:color w:val="000000"/>
          <w:lang w:eastAsia="ru-RU"/>
        </w:rPr>
        <w:t>предоставления муниципальной услуги</w:t>
      </w:r>
    </w:p>
    <w:p w14:paraId="669D5A8A" w14:textId="77777777" w:rsidR="00A949FE" w:rsidRPr="00A949FE" w:rsidRDefault="00A949FE" w:rsidP="00A949FE">
      <w:pPr>
        <w:pStyle w:val="af4"/>
        <w:spacing w:after="0" w:line="240" w:lineRule="auto"/>
        <w:jc w:val="right"/>
        <w:rPr>
          <w:rFonts w:ascii="Times New Roman" w:hAnsi="Times New Roman" w:cs="Times New Roman"/>
        </w:rPr>
      </w:pPr>
      <w:r w:rsidRPr="00A949FE">
        <w:rPr>
          <w:rFonts w:ascii="Times New Roman" w:eastAsia="Times New Roman" w:hAnsi="Times New Roman" w:cs="Times New Roman"/>
          <w:color w:val="000000"/>
          <w:lang w:eastAsia="ru-RU"/>
        </w:rPr>
        <w:t>«Выдача выписки из электронной похозяйственной книги»</w:t>
      </w:r>
    </w:p>
    <w:p w14:paraId="3DA73D0B" w14:textId="77777777" w:rsidR="00A949FE" w:rsidRPr="00A949FE" w:rsidRDefault="00A949FE" w:rsidP="00A949FE">
      <w:pPr>
        <w:suppressAutoHyphens/>
        <w:spacing w:after="0" w:line="240" w:lineRule="auto"/>
        <w:rPr>
          <w:rFonts w:ascii="Times New Roman" w:eastAsia="NSimSun" w:hAnsi="Times New Roman" w:cs="Times New Roman"/>
          <w:kern w:val="2"/>
          <w:sz w:val="24"/>
          <w:szCs w:val="24"/>
          <w:lang w:eastAsia="zh-CN" w:bidi="hi-IN"/>
        </w:rPr>
      </w:pPr>
    </w:p>
    <w:p w14:paraId="53DDB1D3" w14:textId="77777777" w:rsidR="00A949FE" w:rsidRPr="00A949FE" w:rsidRDefault="00A949FE" w:rsidP="00A949FE">
      <w:pPr>
        <w:suppressAutoHyphens/>
        <w:spacing w:after="0" w:line="240" w:lineRule="auto"/>
        <w:rPr>
          <w:rFonts w:ascii="Times New Roman" w:eastAsia="NSimSun" w:hAnsi="Times New Roman" w:cs="Times New Roman"/>
          <w:kern w:val="2"/>
          <w:sz w:val="24"/>
          <w:szCs w:val="24"/>
          <w:lang w:eastAsia="zh-CN" w:bidi="hi-IN"/>
        </w:rPr>
      </w:pPr>
    </w:p>
    <w:p w14:paraId="7AFBDBE4" w14:textId="77777777" w:rsidR="00A949FE" w:rsidRPr="00A949FE" w:rsidRDefault="00A949FE" w:rsidP="00A949FE">
      <w:pPr>
        <w:suppressAutoHyphens/>
        <w:spacing w:after="0" w:line="240" w:lineRule="auto"/>
        <w:rPr>
          <w:rFonts w:ascii="Times New Roman" w:eastAsia="NSimSun" w:hAnsi="Times New Roman" w:cs="Times New Roman"/>
          <w:kern w:val="2"/>
          <w:sz w:val="24"/>
          <w:szCs w:val="24"/>
          <w:lang w:eastAsia="zh-CN" w:bidi="hi-IN"/>
        </w:rPr>
      </w:pPr>
    </w:p>
    <w:tbl>
      <w:tblPr>
        <w:tblpPr w:leftFromText="180" w:rightFromText="180" w:vertAnchor="text" w:horzAnchor="page" w:tblpX="1573" w:tblpY="-438"/>
        <w:tblW w:w="13935" w:type="dxa"/>
        <w:tblLayout w:type="fixed"/>
        <w:tblLook w:val="00A0" w:firstRow="1" w:lastRow="0" w:firstColumn="1" w:lastColumn="0" w:noHBand="0" w:noVBand="0"/>
      </w:tblPr>
      <w:tblGrid>
        <w:gridCol w:w="4222"/>
        <w:gridCol w:w="993"/>
        <w:gridCol w:w="4360"/>
        <w:gridCol w:w="4360"/>
      </w:tblGrid>
      <w:tr w:rsidR="00A949FE" w:rsidRPr="00A949FE" w14:paraId="637DA8B1" w14:textId="77777777" w:rsidTr="00996F69">
        <w:trPr>
          <w:trHeight w:val="2537"/>
        </w:trPr>
        <w:tc>
          <w:tcPr>
            <w:tcW w:w="4222" w:type="dxa"/>
          </w:tcPr>
          <w:p w14:paraId="2B2FBDC7" w14:textId="77777777" w:rsidR="00A949FE" w:rsidRPr="00A949FE" w:rsidRDefault="00A949FE" w:rsidP="00A949FE">
            <w:pPr>
              <w:keepNext/>
              <w:spacing w:after="0" w:line="240" w:lineRule="auto"/>
              <w:outlineLvl w:val="0"/>
              <w:rPr>
                <w:rFonts w:ascii="Times New Roman" w:eastAsia="Calibri" w:hAnsi="Times New Roman" w:cs="Times New Roman"/>
                <w:bCs/>
                <w:sz w:val="24"/>
                <w:szCs w:val="24"/>
              </w:rPr>
            </w:pPr>
          </w:p>
          <w:p w14:paraId="6190502F" w14:textId="77777777" w:rsidR="00A949FE" w:rsidRPr="00A949FE" w:rsidRDefault="00A949FE" w:rsidP="00A949FE">
            <w:pPr>
              <w:keepNext/>
              <w:spacing w:after="0" w:line="240" w:lineRule="auto"/>
              <w:jc w:val="center"/>
              <w:outlineLvl w:val="0"/>
              <w:rPr>
                <w:rFonts w:ascii="Times New Roman" w:eastAsia="Calibri" w:hAnsi="Times New Roman" w:cs="Times New Roman"/>
                <w:sz w:val="24"/>
                <w:szCs w:val="24"/>
              </w:rPr>
            </w:pPr>
            <w:r w:rsidRPr="00A949FE">
              <w:rPr>
                <w:rFonts w:ascii="Times New Roman" w:eastAsia="Calibri" w:hAnsi="Times New Roman" w:cs="Times New Roman"/>
                <w:sz w:val="24"/>
                <w:szCs w:val="24"/>
              </w:rPr>
              <w:t>АДМИНИСТРАЦИЯ</w:t>
            </w:r>
          </w:p>
          <w:p w14:paraId="7861138E" w14:textId="77777777" w:rsidR="00A949FE" w:rsidRPr="00A949FE" w:rsidRDefault="00A949FE" w:rsidP="00A949FE">
            <w:pPr>
              <w:spacing w:after="0" w:line="240" w:lineRule="auto"/>
              <w:jc w:val="center"/>
              <w:rPr>
                <w:rFonts w:ascii="Times New Roman" w:eastAsia="Calibri" w:hAnsi="Times New Roman" w:cs="Times New Roman"/>
                <w:sz w:val="24"/>
                <w:szCs w:val="24"/>
              </w:rPr>
            </w:pPr>
            <w:r w:rsidRPr="00A949FE">
              <w:rPr>
                <w:rFonts w:ascii="Times New Roman" w:eastAsia="Calibri" w:hAnsi="Times New Roman" w:cs="Times New Roman"/>
                <w:sz w:val="24"/>
                <w:szCs w:val="24"/>
              </w:rPr>
              <w:t>муниципального образования</w:t>
            </w:r>
          </w:p>
          <w:p w14:paraId="3F3831C9" w14:textId="77777777" w:rsidR="00A949FE" w:rsidRPr="00A949FE" w:rsidRDefault="00A949FE" w:rsidP="00A949FE">
            <w:pPr>
              <w:spacing w:after="0" w:line="240" w:lineRule="auto"/>
              <w:jc w:val="center"/>
              <w:rPr>
                <w:rFonts w:ascii="Times New Roman" w:eastAsia="Calibri" w:hAnsi="Times New Roman" w:cs="Times New Roman"/>
                <w:b/>
                <w:sz w:val="24"/>
                <w:szCs w:val="24"/>
              </w:rPr>
            </w:pPr>
            <w:r w:rsidRPr="00A949FE">
              <w:rPr>
                <w:rFonts w:ascii="Times New Roman" w:eastAsia="Calibri" w:hAnsi="Times New Roman" w:cs="Times New Roman"/>
                <w:b/>
                <w:sz w:val="24"/>
                <w:szCs w:val="24"/>
              </w:rPr>
              <w:t>«Известковское городское поселение»</w:t>
            </w:r>
          </w:p>
          <w:p w14:paraId="69DAC7F4" w14:textId="77777777" w:rsidR="00A949FE" w:rsidRPr="00A949FE" w:rsidRDefault="00A949FE" w:rsidP="00A949FE">
            <w:pPr>
              <w:spacing w:after="0" w:line="240" w:lineRule="auto"/>
              <w:jc w:val="center"/>
              <w:rPr>
                <w:rFonts w:ascii="Times New Roman" w:eastAsia="Calibri" w:hAnsi="Times New Roman" w:cs="Times New Roman"/>
                <w:sz w:val="24"/>
                <w:szCs w:val="24"/>
              </w:rPr>
            </w:pPr>
            <w:r w:rsidRPr="00A949FE">
              <w:rPr>
                <w:rFonts w:ascii="Times New Roman" w:eastAsia="Calibri" w:hAnsi="Times New Roman" w:cs="Times New Roman"/>
                <w:sz w:val="24"/>
                <w:szCs w:val="24"/>
              </w:rPr>
              <w:t>Облученского муниципального района</w:t>
            </w:r>
          </w:p>
          <w:p w14:paraId="0935D6FA" w14:textId="77777777" w:rsidR="00A949FE" w:rsidRPr="00A949FE" w:rsidRDefault="00A949FE" w:rsidP="00A949FE">
            <w:pPr>
              <w:spacing w:after="0" w:line="240" w:lineRule="auto"/>
              <w:jc w:val="center"/>
              <w:rPr>
                <w:rFonts w:ascii="Times New Roman" w:eastAsia="Calibri" w:hAnsi="Times New Roman" w:cs="Times New Roman"/>
                <w:sz w:val="24"/>
                <w:szCs w:val="24"/>
              </w:rPr>
            </w:pPr>
            <w:r w:rsidRPr="00A949FE">
              <w:rPr>
                <w:rFonts w:ascii="Times New Roman" w:eastAsia="Calibri" w:hAnsi="Times New Roman" w:cs="Times New Roman"/>
                <w:sz w:val="24"/>
                <w:szCs w:val="24"/>
              </w:rPr>
              <w:t>Еврейской автономной области</w:t>
            </w:r>
          </w:p>
          <w:p w14:paraId="7184E78B" w14:textId="77777777" w:rsidR="00A949FE" w:rsidRPr="00A949FE" w:rsidRDefault="00A949FE" w:rsidP="00A949FE">
            <w:pPr>
              <w:spacing w:after="0" w:line="240" w:lineRule="auto"/>
              <w:jc w:val="center"/>
              <w:rPr>
                <w:rFonts w:ascii="Times New Roman" w:eastAsia="Calibri" w:hAnsi="Times New Roman" w:cs="Times New Roman"/>
                <w:sz w:val="24"/>
                <w:szCs w:val="24"/>
              </w:rPr>
            </w:pPr>
            <w:proofErr w:type="spellStart"/>
            <w:r w:rsidRPr="00A949FE">
              <w:rPr>
                <w:rFonts w:ascii="Times New Roman" w:eastAsia="Calibri" w:hAnsi="Times New Roman" w:cs="Times New Roman"/>
                <w:sz w:val="24"/>
                <w:szCs w:val="24"/>
              </w:rPr>
              <w:t>ул.Капитана</w:t>
            </w:r>
            <w:proofErr w:type="spellEnd"/>
            <w:r w:rsidRPr="00A949FE">
              <w:rPr>
                <w:rFonts w:ascii="Times New Roman" w:eastAsia="Calibri" w:hAnsi="Times New Roman" w:cs="Times New Roman"/>
                <w:sz w:val="24"/>
                <w:szCs w:val="24"/>
              </w:rPr>
              <w:t xml:space="preserve"> </w:t>
            </w:r>
            <w:proofErr w:type="spellStart"/>
            <w:r w:rsidRPr="00A949FE">
              <w:rPr>
                <w:rFonts w:ascii="Times New Roman" w:eastAsia="Calibri" w:hAnsi="Times New Roman" w:cs="Times New Roman"/>
                <w:sz w:val="24"/>
                <w:szCs w:val="24"/>
              </w:rPr>
              <w:t>Ведина</w:t>
            </w:r>
            <w:proofErr w:type="spellEnd"/>
            <w:r w:rsidRPr="00A949FE">
              <w:rPr>
                <w:rFonts w:ascii="Times New Roman" w:eastAsia="Calibri" w:hAnsi="Times New Roman" w:cs="Times New Roman"/>
                <w:sz w:val="24"/>
                <w:szCs w:val="24"/>
              </w:rPr>
              <w:t>, д. 1 пос. Известковый, 679125,</w:t>
            </w:r>
          </w:p>
          <w:p w14:paraId="12B3BE94" w14:textId="77777777" w:rsidR="00A949FE" w:rsidRPr="00A949FE" w:rsidRDefault="00A949FE" w:rsidP="00A949FE">
            <w:pPr>
              <w:spacing w:after="0" w:line="240" w:lineRule="auto"/>
              <w:jc w:val="center"/>
              <w:rPr>
                <w:rFonts w:ascii="Times New Roman" w:eastAsia="Calibri" w:hAnsi="Times New Roman" w:cs="Times New Roman"/>
                <w:sz w:val="24"/>
                <w:szCs w:val="24"/>
              </w:rPr>
            </w:pPr>
            <w:r w:rsidRPr="00A949FE">
              <w:rPr>
                <w:rFonts w:ascii="Times New Roman" w:eastAsia="Calibri" w:hAnsi="Times New Roman" w:cs="Times New Roman"/>
                <w:sz w:val="24"/>
                <w:szCs w:val="24"/>
              </w:rPr>
              <w:t>тел. 36-4-33, факс 36-4-33</w:t>
            </w:r>
          </w:p>
          <w:p w14:paraId="14A2E9A4" w14:textId="77777777" w:rsidR="00A949FE" w:rsidRPr="00A949FE" w:rsidRDefault="00A949FE" w:rsidP="00A949FE">
            <w:pPr>
              <w:spacing w:after="0" w:line="240" w:lineRule="auto"/>
              <w:jc w:val="center"/>
              <w:rPr>
                <w:rFonts w:ascii="Times New Roman" w:eastAsia="Calibri" w:hAnsi="Times New Roman" w:cs="Times New Roman"/>
                <w:sz w:val="24"/>
                <w:szCs w:val="24"/>
              </w:rPr>
            </w:pPr>
            <w:r w:rsidRPr="00A949FE">
              <w:rPr>
                <w:rFonts w:ascii="Times New Roman" w:eastAsia="Calibri" w:hAnsi="Times New Roman" w:cs="Times New Roman"/>
                <w:sz w:val="24"/>
                <w:szCs w:val="24"/>
              </w:rPr>
              <w:t xml:space="preserve">  </w:t>
            </w:r>
            <w:proofErr w:type="spellStart"/>
            <w:r w:rsidRPr="00A949FE">
              <w:rPr>
                <w:rFonts w:ascii="Times New Roman" w:eastAsia="Calibri" w:hAnsi="Times New Roman" w:cs="Times New Roman"/>
                <w:sz w:val="24"/>
                <w:szCs w:val="24"/>
                <w:lang w:val="en-US"/>
              </w:rPr>
              <w:t>admizv</w:t>
            </w:r>
            <w:proofErr w:type="spellEnd"/>
            <w:r w:rsidRPr="00A949FE">
              <w:rPr>
                <w:rFonts w:ascii="Times New Roman" w:eastAsia="Calibri" w:hAnsi="Times New Roman" w:cs="Times New Roman"/>
                <w:sz w:val="24"/>
                <w:szCs w:val="24"/>
              </w:rPr>
              <w:t>@</w:t>
            </w:r>
            <w:r w:rsidRPr="00A949FE">
              <w:rPr>
                <w:rFonts w:ascii="Times New Roman" w:eastAsia="Calibri" w:hAnsi="Times New Roman" w:cs="Times New Roman"/>
                <w:sz w:val="24"/>
                <w:szCs w:val="24"/>
                <w:lang w:val="en-US"/>
              </w:rPr>
              <w:t>post</w:t>
            </w:r>
            <w:r w:rsidRPr="00A949FE">
              <w:rPr>
                <w:rFonts w:ascii="Times New Roman" w:eastAsia="Calibri" w:hAnsi="Times New Roman" w:cs="Times New Roman"/>
                <w:sz w:val="24"/>
                <w:szCs w:val="24"/>
              </w:rPr>
              <w:t>.</w:t>
            </w:r>
            <w:proofErr w:type="spellStart"/>
            <w:r w:rsidRPr="00A949FE">
              <w:rPr>
                <w:rFonts w:ascii="Times New Roman" w:eastAsia="Calibri" w:hAnsi="Times New Roman" w:cs="Times New Roman"/>
                <w:sz w:val="24"/>
                <w:szCs w:val="24"/>
                <w:lang w:val="en-US"/>
              </w:rPr>
              <w:t>eao</w:t>
            </w:r>
            <w:proofErr w:type="spellEnd"/>
            <w:r w:rsidRPr="00A949FE">
              <w:rPr>
                <w:rFonts w:ascii="Times New Roman" w:eastAsia="Calibri" w:hAnsi="Times New Roman" w:cs="Times New Roman"/>
                <w:sz w:val="24"/>
                <w:szCs w:val="24"/>
              </w:rPr>
              <w:t>.</w:t>
            </w:r>
            <w:proofErr w:type="spellStart"/>
            <w:r w:rsidRPr="00A949FE">
              <w:rPr>
                <w:rFonts w:ascii="Times New Roman" w:eastAsia="Calibri" w:hAnsi="Times New Roman" w:cs="Times New Roman"/>
                <w:sz w:val="24"/>
                <w:szCs w:val="24"/>
                <w:lang w:val="en-US"/>
              </w:rPr>
              <w:t>ru</w:t>
            </w:r>
            <w:proofErr w:type="spellEnd"/>
          </w:p>
          <w:p w14:paraId="48EA030E" w14:textId="77777777" w:rsidR="00A949FE" w:rsidRPr="00A949FE" w:rsidRDefault="00A949FE" w:rsidP="00A949FE">
            <w:pPr>
              <w:spacing w:after="0" w:line="240" w:lineRule="auto"/>
              <w:jc w:val="center"/>
              <w:rPr>
                <w:rFonts w:ascii="Times New Roman" w:eastAsia="Calibri" w:hAnsi="Times New Roman" w:cs="Times New Roman"/>
                <w:sz w:val="24"/>
                <w:szCs w:val="24"/>
              </w:rPr>
            </w:pPr>
            <w:r w:rsidRPr="00A949FE">
              <w:rPr>
                <w:rFonts w:ascii="Times New Roman" w:eastAsia="Calibri" w:hAnsi="Times New Roman" w:cs="Times New Roman"/>
                <w:sz w:val="24"/>
                <w:szCs w:val="24"/>
              </w:rPr>
              <w:t>ОКПО 49094550/ОГРН 1067907000963</w:t>
            </w:r>
          </w:p>
          <w:p w14:paraId="54841F0E" w14:textId="77777777" w:rsidR="00A949FE" w:rsidRPr="00A949FE" w:rsidRDefault="00A949FE" w:rsidP="00A949FE">
            <w:pPr>
              <w:spacing w:after="0" w:line="240" w:lineRule="auto"/>
              <w:jc w:val="center"/>
              <w:rPr>
                <w:rFonts w:ascii="Times New Roman" w:eastAsia="Calibri" w:hAnsi="Times New Roman" w:cs="Times New Roman"/>
                <w:sz w:val="24"/>
                <w:szCs w:val="24"/>
              </w:rPr>
            </w:pPr>
            <w:r w:rsidRPr="00A949FE">
              <w:rPr>
                <w:rFonts w:ascii="Times New Roman" w:eastAsia="Calibri" w:hAnsi="Times New Roman" w:cs="Times New Roman"/>
                <w:sz w:val="24"/>
                <w:szCs w:val="24"/>
              </w:rPr>
              <w:t>ИНН 7902525986/КПП 790201001</w:t>
            </w:r>
          </w:p>
          <w:p w14:paraId="6BA8364C" w14:textId="77777777" w:rsidR="00A949FE" w:rsidRPr="00A949FE" w:rsidRDefault="00A949FE" w:rsidP="00A949FE">
            <w:pPr>
              <w:spacing w:after="0" w:line="240" w:lineRule="auto"/>
              <w:rPr>
                <w:rFonts w:ascii="Times New Roman" w:eastAsia="Calibri" w:hAnsi="Times New Roman" w:cs="Times New Roman"/>
                <w:sz w:val="24"/>
                <w:szCs w:val="24"/>
              </w:rPr>
            </w:pPr>
            <w:r w:rsidRPr="00A949FE">
              <w:rPr>
                <w:rFonts w:ascii="Times New Roman" w:eastAsia="Calibri" w:hAnsi="Times New Roman" w:cs="Times New Roman"/>
                <w:sz w:val="24"/>
                <w:szCs w:val="24"/>
              </w:rPr>
              <w:t xml:space="preserve">     №__________ от ________________</w:t>
            </w:r>
          </w:p>
          <w:p w14:paraId="2F37F620" w14:textId="77777777" w:rsidR="00A949FE" w:rsidRPr="00A949FE" w:rsidRDefault="00A949FE" w:rsidP="00A949FE">
            <w:pPr>
              <w:spacing w:after="0" w:line="240" w:lineRule="auto"/>
              <w:rPr>
                <w:rFonts w:ascii="Times New Roman" w:eastAsia="Calibri" w:hAnsi="Times New Roman" w:cs="Times New Roman"/>
                <w:sz w:val="24"/>
                <w:szCs w:val="24"/>
              </w:rPr>
            </w:pPr>
          </w:p>
        </w:tc>
        <w:tc>
          <w:tcPr>
            <w:tcW w:w="993" w:type="dxa"/>
          </w:tcPr>
          <w:p w14:paraId="10E9EE7D" w14:textId="77777777" w:rsidR="00A949FE" w:rsidRPr="00A949FE" w:rsidRDefault="00A949FE" w:rsidP="00A949FE">
            <w:pPr>
              <w:spacing w:after="0" w:line="240" w:lineRule="auto"/>
              <w:rPr>
                <w:rFonts w:ascii="Times New Roman" w:eastAsia="Calibri" w:hAnsi="Times New Roman" w:cs="Times New Roman"/>
                <w:sz w:val="24"/>
                <w:szCs w:val="24"/>
              </w:rPr>
            </w:pPr>
          </w:p>
          <w:p w14:paraId="796EE21C" w14:textId="77777777" w:rsidR="00A949FE" w:rsidRPr="00A949FE" w:rsidRDefault="00A949FE" w:rsidP="00A949FE">
            <w:pPr>
              <w:spacing w:after="0" w:line="240" w:lineRule="auto"/>
              <w:rPr>
                <w:rFonts w:ascii="Times New Roman" w:eastAsia="Calibri" w:hAnsi="Times New Roman" w:cs="Times New Roman"/>
                <w:sz w:val="24"/>
                <w:szCs w:val="24"/>
              </w:rPr>
            </w:pPr>
          </w:p>
        </w:tc>
        <w:tc>
          <w:tcPr>
            <w:tcW w:w="4360" w:type="dxa"/>
          </w:tcPr>
          <w:p w14:paraId="2DE54EEC" w14:textId="77777777" w:rsidR="00A949FE" w:rsidRPr="00A949FE" w:rsidRDefault="00A949FE" w:rsidP="00A949FE">
            <w:pPr>
              <w:tabs>
                <w:tab w:val="left" w:pos="2055"/>
              </w:tabs>
              <w:spacing w:after="0" w:line="240" w:lineRule="auto"/>
              <w:rPr>
                <w:rFonts w:ascii="Times New Roman" w:eastAsia="Calibri" w:hAnsi="Times New Roman" w:cs="Times New Roman"/>
                <w:sz w:val="24"/>
                <w:szCs w:val="24"/>
              </w:rPr>
            </w:pPr>
          </w:p>
          <w:p w14:paraId="51118C39" w14:textId="77777777" w:rsidR="00A949FE" w:rsidRPr="00A949FE" w:rsidRDefault="00A949FE" w:rsidP="00A949FE">
            <w:pPr>
              <w:tabs>
                <w:tab w:val="left" w:pos="2055"/>
              </w:tabs>
              <w:spacing w:after="0" w:line="240" w:lineRule="auto"/>
              <w:rPr>
                <w:rFonts w:ascii="Times New Roman" w:eastAsia="Calibri" w:hAnsi="Times New Roman" w:cs="Times New Roman"/>
                <w:sz w:val="24"/>
                <w:szCs w:val="24"/>
              </w:rPr>
            </w:pPr>
            <w:r w:rsidRPr="00A949FE">
              <w:rPr>
                <w:rFonts w:ascii="Times New Roman" w:eastAsia="Calibri" w:hAnsi="Times New Roman" w:cs="Times New Roman"/>
                <w:sz w:val="24"/>
                <w:szCs w:val="24"/>
              </w:rPr>
              <w:t>Кому:</w:t>
            </w:r>
          </w:p>
          <w:p w14:paraId="293D5467" w14:textId="77777777" w:rsidR="00A949FE" w:rsidRPr="00A949FE" w:rsidRDefault="00A949FE" w:rsidP="00A949FE">
            <w:pPr>
              <w:tabs>
                <w:tab w:val="left" w:pos="2055"/>
              </w:tabs>
              <w:spacing w:after="0" w:line="240" w:lineRule="auto"/>
              <w:rPr>
                <w:rFonts w:ascii="Times New Roman" w:eastAsia="Calibri" w:hAnsi="Times New Roman" w:cs="Times New Roman"/>
                <w:sz w:val="24"/>
                <w:szCs w:val="24"/>
              </w:rPr>
            </w:pPr>
            <w:r w:rsidRPr="00A949FE">
              <w:rPr>
                <w:rFonts w:ascii="Times New Roman" w:eastAsia="Calibri" w:hAnsi="Times New Roman" w:cs="Times New Roman"/>
                <w:sz w:val="24"/>
                <w:szCs w:val="24"/>
              </w:rPr>
              <w:t>__________________________________________________________</w:t>
            </w:r>
          </w:p>
          <w:p w14:paraId="30DBCA43" w14:textId="77777777" w:rsidR="00A949FE" w:rsidRPr="00A949FE" w:rsidRDefault="00A949FE" w:rsidP="00A949FE">
            <w:pPr>
              <w:tabs>
                <w:tab w:val="left" w:pos="2055"/>
              </w:tabs>
              <w:spacing w:after="0" w:line="240" w:lineRule="auto"/>
              <w:jc w:val="center"/>
              <w:rPr>
                <w:rFonts w:ascii="Times New Roman" w:eastAsia="Calibri" w:hAnsi="Times New Roman" w:cs="Times New Roman"/>
                <w:sz w:val="24"/>
                <w:szCs w:val="24"/>
              </w:rPr>
            </w:pPr>
            <w:r w:rsidRPr="00A949FE">
              <w:rPr>
                <w:rFonts w:ascii="Times New Roman" w:eastAsia="Calibri" w:hAnsi="Times New Roman" w:cs="Times New Roman"/>
                <w:sz w:val="24"/>
                <w:szCs w:val="24"/>
              </w:rPr>
              <w:t>(ФИО, адрес заявителя)</w:t>
            </w:r>
          </w:p>
          <w:p w14:paraId="7AEB33D1" w14:textId="77777777" w:rsidR="00A949FE" w:rsidRPr="00A949FE" w:rsidRDefault="00A949FE" w:rsidP="00A949FE">
            <w:pPr>
              <w:tabs>
                <w:tab w:val="left" w:pos="2055"/>
              </w:tabs>
              <w:spacing w:after="0" w:line="240" w:lineRule="auto"/>
              <w:rPr>
                <w:rFonts w:ascii="Times New Roman" w:eastAsia="Calibri" w:hAnsi="Times New Roman" w:cs="Times New Roman"/>
                <w:sz w:val="24"/>
                <w:szCs w:val="24"/>
              </w:rPr>
            </w:pPr>
          </w:p>
        </w:tc>
        <w:tc>
          <w:tcPr>
            <w:tcW w:w="4360" w:type="dxa"/>
          </w:tcPr>
          <w:p w14:paraId="2C2FE412" w14:textId="77777777" w:rsidR="00A949FE" w:rsidRPr="00A949FE" w:rsidRDefault="00A949FE" w:rsidP="00A949FE">
            <w:pPr>
              <w:spacing w:after="0" w:line="240" w:lineRule="auto"/>
              <w:rPr>
                <w:rFonts w:ascii="Times New Roman" w:eastAsia="Calibri" w:hAnsi="Times New Roman" w:cs="Times New Roman"/>
                <w:sz w:val="24"/>
                <w:szCs w:val="24"/>
              </w:rPr>
            </w:pPr>
          </w:p>
          <w:p w14:paraId="444D45DB" w14:textId="77777777" w:rsidR="00A949FE" w:rsidRPr="00A949FE" w:rsidRDefault="00A949FE" w:rsidP="00A949FE">
            <w:pPr>
              <w:spacing w:after="0" w:line="240" w:lineRule="auto"/>
              <w:rPr>
                <w:rFonts w:ascii="Times New Roman" w:eastAsia="Calibri" w:hAnsi="Times New Roman" w:cs="Times New Roman"/>
                <w:sz w:val="24"/>
                <w:szCs w:val="24"/>
              </w:rPr>
            </w:pPr>
          </w:p>
        </w:tc>
      </w:tr>
    </w:tbl>
    <w:p w14:paraId="66BD68BD" w14:textId="77777777" w:rsidR="00A949FE" w:rsidRPr="00A949FE" w:rsidRDefault="00A949FE" w:rsidP="00A949FE">
      <w:pPr>
        <w:suppressAutoHyphens/>
        <w:spacing w:after="0" w:line="240" w:lineRule="auto"/>
        <w:rPr>
          <w:rFonts w:ascii="Times New Roman" w:eastAsia="NSimSun" w:hAnsi="Times New Roman" w:cs="Times New Roman"/>
          <w:kern w:val="2"/>
          <w:sz w:val="24"/>
          <w:szCs w:val="24"/>
          <w:lang w:eastAsia="zh-CN" w:bidi="hi-IN"/>
        </w:rPr>
      </w:pPr>
    </w:p>
    <w:p w14:paraId="0B67FDB8" w14:textId="77777777" w:rsidR="00A949FE" w:rsidRPr="00A949FE" w:rsidRDefault="00A949FE" w:rsidP="00A949FE">
      <w:pPr>
        <w:suppressAutoHyphens/>
        <w:spacing w:after="0" w:line="240" w:lineRule="auto"/>
        <w:jc w:val="center"/>
        <w:rPr>
          <w:rFonts w:ascii="Times New Roman" w:eastAsia="NSimSun" w:hAnsi="Times New Roman" w:cs="Times New Roman"/>
          <w:kern w:val="2"/>
          <w:sz w:val="24"/>
          <w:szCs w:val="24"/>
          <w:lang w:eastAsia="zh-CN" w:bidi="hi-IN"/>
        </w:rPr>
      </w:pPr>
      <w:r w:rsidRPr="00A949FE">
        <w:rPr>
          <w:rFonts w:ascii="Times New Roman" w:hAnsi="Times New Roman" w:cs="Times New Roman"/>
          <w:color w:val="000000"/>
          <w:kern w:val="2"/>
          <w:sz w:val="24"/>
          <w:szCs w:val="24"/>
          <w:lang w:bidi="hi-IN"/>
        </w:rPr>
        <w:t>Уважаемый_____________!</w:t>
      </w:r>
    </w:p>
    <w:p w14:paraId="2F7D3444" w14:textId="77777777" w:rsidR="00A949FE" w:rsidRPr="00A949FE" w:rsidRDefault="00A949FE" w:rsidP="00A949FE">
      <w:pPr>
        <w:suppressAutoHyphens/>
        <w:spacing w:after="0" w:line="240" w:lineRule="auto"/>
        <w:ind w:left="4320"/>
        <w:rPr>
          <w:rFonts w:ascii="Times New Roman" w:hAnsi="Times New Roman" w:cs="Times New Roman"/>
          <w:color w:val="000000"/>
          <w:kern w:val="2"/>
          <w:sz w:val="24"/>
          <w:szCs w:val="24"/>
          <w:lang w:bidi="hi-IN"/>
        </w:rPr>
      </w:pPr>
    </w:p>
    <w:p w14:paraId="714AE5EC" w14:textId="77777777" w:rsidR="00A949FE" w:rsidRPr="00A949FE" w:rsidRDefault="00A949FE" w:rsidP="00A949FE">
      <w:pPr>
        <w:suppressAutoHyphens/>
        <w:spacing w:after="0" w:line="240" w:lineRule="auto"/>
        <w:ind w:firstLine="709"/>
        <w:jc w:val="both"/>
        <w:rPr>
          <w:rFonts w:ascii="Times New Roman" w:eastAsia="NSimSun" w:hAnsi="Times New Roman" w:cs="Times New Roman"/>
          <w:kern w:val="2"/>
          <w:sz w:val="24"/>
          <w:szCs w:val="24"/>
          <w:lang w:eastAsia="zh-CN" w:bidi="hi-IN"/>
        </w:rPr>
      </w:pPr>
      <w:r w:rsidRPr="00A949FE">
        <w:rPr>
          <w:rFonts w:ascii="Times New Roman" w:hAnsi="Times New Roman" w:cs="Times New Roman"/>
          <w:color w:val="000000"/>
          <w:kern w:val="2"/>
          <w:sz w:val="24"/>
          <w:szCs w:val="24"/>
          <w:lang w:bidi="hi-IN"/>
        </w:rPr>
        <w:t xml:space="preserve">Администрация </w:t>
      </w:r>
      <w:proofErr w:type="spellStart"/>
      <w:r w:rsidRPr="00A949FE">
        <w:rPr>
          <w:rFonts w:ascii="Times New Roman" w:hAnsi="Times New Roman" w:cs="Times New Roman"/>
          <w:color w:val="000000"/>
          <w:kern w:val="2"/>
          <w:sz w:val="24"/>
          <w:szCs w:val="24"/>
          <w:lang w:bidi="hi-IN"/>
        </w:rPr>
        <w:t>Известковского</w:t>
      </w:r>
      <w:proofErr w:type="spellEnd"/>
      <w:r w:rsidRPr="00A949FE">
        <w:rPr>
          <w:rFonts w:ascii="Times New Roman" w:hAnsi="Times New Roman" w:cs="Times New Roman"/>
          <w:color w:val="000000"/>
          <w:kern w:val="2"/>
          <w:sz w:val="24"/>
          <w:szCs w:val="24"/>
          <w:lang w:bidi="hi-IN"/>
        </w:rPr>
        <w:t xml:space="preserve"> городского поселения, </w:t>
      </w:r>
      <w:r w:rsidRPr="00A949FE">
        <w:rPr>
          <w:rFonts w:ascii="Times New Roman" w:hAnsi="Times New Roman" w:cs="Times New Roman"/>
          <w:color w:val="000000"/>
          <w:kern w:val="2"/>
          <w:sz w:val="24"/>
          <w:szCs w:val="24"/>
          <w:highlight w:val="white"/>
          <w:lang w:bidi="hi-IN"/>
        </w:rPr>
        <w:t>рассмотрев Ваше обращение, сообщает следующее.</w:t>
      </w:r>
    </w:p>
    <w:p w14:paraId="61638B0A" w14:textId="77777777" w:rsidR="00A949FE" w:rsidRPr="00A949FE" w:rsidRDefault="00A949FE" w:rsidP="00A949FE">
      <w:pPr>
        <w:suppressAutoHyphens/>
        <w:spacing w:after="0" w:line="240" w:lineRule="auto"/>
        <w:ind w:firstLine="709"/>
        <w:jc w:val="both"/>
        <w:rPr>
          <w:rFonts w:ascii="Times New Roman" w:eastAsia="Courier New" w:hAnsi="Times New Roman" w:cs="Times New Roman"/>
          <w:color w:val="000000"/>
          <w:kern w:val="2"/>
          <w:sz w:val="24"/>
          <w:szCs w:val="24"/>
          <w:lang w:eastAsia="hi-IN" w:bidi="hi-IN"/>
        </w:rPr>
      </w:pPr>
      <w:r w:rsidRPr="00A949FE">
        <w:rPr>
          <w:rFonts w:ascii="Times New Roman" w:hAnsi="Times New Roman" w:cs="Times New Roman"/>
          <w:color w:val="000000"/>
          <w:kern w:val="2"/>
          <w:sz w:val="24"/>
          <w:szCs w:val="24"/>
          <w:lang w:bidi="hi-IN"/>
        </w:rPr>
        <w:t xml:space="preserve">В соответствии с п. 2.10. Административного регламента «Выдача выписки из электронной похозяйственной книги», администрация </w:t>
      </w:r>
      <w:proofErr w:type="spellStart"/>
      <w:r w:rsidRPr="00A949FE">
        <w:rPr>
          <w:rFonts w:ascii="Times New Roman" w:hAnsi="Times New Roman" w:cs="Times New Roman"/>
          <w:color w:val="000000"/>
          <w:kern w:val="2"/>
          <w:sz w:val="24"/>
          <w:szCs w:val="24"/>
          <w:lang w:bidi="hi-IN"/>
        </w:rPr>
        <w:t>Известковского</w:t>
      </w:r>
      <w:proofErr w:type="spellEnd"/>
      <w:r w:rsidRPr="00A949FE">
        <w:rPr>
          <w:rFonts w:ascii="Times New Roman" w:hAnsi="Times New Roman" w:cs="Times New Roman"/>
          <w:color w:val="000000"/>
          <w:kern w:val="2"/>
          <w:sz w:val="24"/>
          <w:szCs w:val="24"/>
          <w:lang w:bidi="hi-IN"/>
        </w:rPr>
        <w:t xml:space="preserve"> городского поселения уведомляет Вас об отказе в предоставлении Муниципальной услуги по следующему основанию:</w:t>
      </w:r>
    </w:p>
    <w:p w14:paraId="42D9E5A9" w14:textId="77777777" w:rsidR="00A949FE" w:rsidRPr="00A949FE" w:rsidRDefault="00A949FE" w:rsidP="00A949FE">
      <w:pPr>
        <w:suppressAutoHyphens/>
        <w:spacing w:after="0" w:line="240" w:lineRule="auto"/>
        <w:jc w:val="both"/>
        <w:rPr>
          <w:rFonts w:ascii="Times New Roman" w:eastAsia="Courier New" w:hAnsi="Times New Roman" w:cs="Times New Roman"/>
          <w:color w:val="000000"/>
          <w:kern w:val="2"/>
          <w:sz w:val="24"/>
          <w:szCs w:val="24"/>
          <w:lang w:eastAsia="hi-IN" w:bidi="hi-IN"/>
        </w:rPr>
      </w:pPr>
      <w:r w:rsidRPr="00A949FE">
        <w:rPr>
          <w:rFonts w:ascii="Times New Roman" w:hAnsi="Times New Roman" w:cs="Times New Roman"/>
          <w:color w:val="000000"/>
          <w:kern w:val="2"/>
          <w:sz w:val="24"/>
          <w:szCs w:val="24"/>
          <w:lang w:bidi="hi-I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C4C54DE" w14:textId="77777777" w:rsidR="00A949FE" w:rsidRPr="00A949FE" w:rsidRDefault="00A949FE" w:rsidP="00A949FE">
      <w:pPr>
        <w:suppressAutoHyphens/>
        <w:spacing w:after="0" w:line="240" w:lineRule="auto"/>
        <w:jc w:val="both"/>
        <w:rPr>
          <w:rFonts w:ascii="Times New Roman" w:eastAsia="Courier New" w:hAnsi="Times New Roman" w:cs="Times New Roman"/>
          <w:color w:val="000000"/>
          <w:kern w:val="2"/>
          <w:sz w:val="24"/>
          <w:szCs w:val="24"/>
          <w:lang w:eastAsia="hi-IN" w:bidi="hi-IN"/>
        </w:rPr>
      </w:pPr>
    </w:p>
    <w:p w14:paraId="5760A5A2" w14:textId="77777777" w:rsidR="00A949FE" w:rsidRPr="00A949FE" w:rsidRDefault="00A949FE" w:rsidP="00A949FE">
      <w:pPr>
        <w:suppressAutoHyphens/>
        <w:spacing w:after="0" w:line="240" w:lineRule="auto"/>
        <w:jc w:val="both"/>
        <w:rPr>
          <w:rFonts w:ascii="Times New Roman" w:eastAsia="Courier New" w:hAnsi="Times New Roman" w:cs="Times New Roman"/>
          <w:color w:val="000000"/>
          <w:kern w:val="2"/>
          <w:sz w:val="24"/>
          <w:szCs w:val="24"/>
          <w:lang w:eastAsia="hi-IN" w:bidi="hi-IN"/>
        </w:rPr>
      </w:pPr>
    </w:p>
    <w:p w14:paraId="31BF21A7" w14:textId="77777777" w:rsidR="00A949FE" w:rsidRPr="00A949FE" w:rsidRDefault="00A949FE" w:rsidP="00A949FE">
      <w:pPr>
        <w:suppressAutoHyphens/>
        <w:spacing w:after="0" w:line="240" w:lineRule="auto"/>
        <w:jc w:val="both"/>
        <w:rPr>
          <w:rFonts w:ascii="Times New Roman" w:eastAsia="Courier New" w:hAnsi="Times New Roman" w:cs="Times New Roman"/>
          <w:color w:val="000000"/>
          <w:kern w:val="2"/>
          <w:sz w:val="24"/>
          <w:szCs w:val="24"/>
          <w:lang w:eastAsia="hi-IN" w:bidi="hi-IN"/>
        </w:rPr>
      </w:pPr>
    </w:p>
    <w:p w14:paraId="0C7AC96E" w14:textId="77777777" w:rsidR="00A949FE" w:rsidRPr="00A949FE" w:rsidRDefault="00A949FE" w:rsidP="00A949FE">
      <w:pPr>
        <w:widowControl w:val="0"/>
        <w:suppressAutoHyphens/>
        <w:overflowPunct w:val="0"/>
        <w:spacing w:after="0" w:line="240" w:lineRule="auto"/>
        <w:jc w:val="both"/>
        <w:rPr>
          <w:rFonts w:ascii="Times New Roman" w:hAnsi="Times New Roman" w:cs="Times New Roman"/>
          <w:color w:val="00000A"/>
          <w:kern w:val="2"/>
          <w:sz w:val="24"/>
          <w:szCs w:val="24"/>
          <w:lang w:bidi="en-US"/>
        </w:rPr>
      </w:pPr>
      <w:r w:rsidRPr="00A949FE">
        <w:rPr>
          <w:rFonts w:ascii="Times New Roman" w:hAnsi="Times New Roman" w:cs="Times New Roman"/>
          <w:color w:val="00000A"/>
          <w:kern w:val="2"/>
          <w:sz w:val="24"/>
          <w:szCs w:val="24"/>
          <w:lang w:bidi="en-US"/>
        </w:rPr>
        <w:t xml:space="preserve">Глава администрации </w:t>
      </w:r>
    </w:p>
    <w:p w14:paraId="5D8E388E" w14:textId="77777777" w:rsidR="00A949FE" w:rsidRPr="00A949FE" w:rsidRDefault="00A949FE" w:rsidP="00A949FE">
      <w:pPr>
        <w:widowControl w:val="0"/>
        <w:suppressAutoHyphens/>
        <w:overflowPunct w:val="0"/>
        <w:spacing w:after="0" w:line="240" w:lineRule="auto"/>
        <w:jc w:val="both"/>
        <w:rPr>
          <w:rFonts w:ascii="Times New Roman" w:hAnsi="Times New Roman" w:cs="Times New Roman"/>
          <w:color w:val="00000A"/>
          <w:kern w:val="2"/>
          <w:sz w:val="24"/>
          <w:szCs w:val="24"/>
          <w:lang w:bidi="en-US"/>
        </w:rPr>
      </w:pPr>
      <w:r w:rsidRPr="00A949FE">
        <w:rPr>
          <w:rFonts w:ascii="Times New Roman" w:hAnsi="Times New Roman" w:cs="Times New Roman"/>
          <w:color w:val="00000A"/>
          <w:kern w:val="2"/>
          <w:sz w:val="24"/>
          <w:szCs w:val="24"/>
          <w:lang w:bidi="en-US"/>
        </w:rPr>
        <w:t>городского поселения</w:t>
      </w:r>
      <w:r w:rsidRPr="00A949FE">
        <w:rPr>
          <w:rFonts w:ascii="Times New Roman" w:hAnsi="Times New Roman" w:cs="Times New Roman"/>
          <w:color w:val="00000A"/>
          <w:kern w:val="2"/>
          <w:sz w:val="24"/>
          <w:szCs w:val="24"/>
          <w:lang w:bidi="en-US"/>
        </w:rPr>
        <w:tab/>
      </w:r>
      <w:r w:rsidRPr="00A949FE">
        <w:rPr>
          <w:rFonts w:ascii="Times New Roman" w:hAnsi="Times New Roman" w:cs="Times New Roman"/>
          <w:color w:val="00000A"/>
          <w:kern w:val="2"/>
          <w:sz w:val="24"/>
          <w:szCs w:val="24"/>
          <w:lang w:bidi="en-US"/>
        </w:rPr>
        <w:tab/>
      </w:r>
      <w:r w:rsidRPr="00A949FE">
        <w:rPr>
          <w:rFonts w:ascii="Times New Roman" w:hAnsi="Times New Roman" w:cs="Times New Roman"/>
          <w:color w:val="00000A"/>
          <w:kern w:val="2"/>
          <w:sz w:val="24"/>
          <w:szCs w:val="24"/>
          <w:lang w:bidi="en-US"/>
        </w:rPr>
        <w:tab/>
        <w:t>___________</w:t>
      </w:r>
      <w:r w:rsidRPr="00A949FE">
        <w:rPr>
          <w:rFonts w:ascii="Times New Roman" w:hAnsi="Times New Roman" w:cs="Times New Roman"/>
          <w:color w:val="00000A"/>
          <w:kern w:val="2"/>
          <w:sz w:val="24"/>
          <w:szCs w:val="24"/>
          <w:lang w:bidi="en-US"/>
        </w:rPr>
        <w:tab/>
        <w:t>___________________</w:t>
      </w:r>
    </w:p>
    <w:p w14:paraId="341C973F" w14:textId="77777777" w:rsidR="00A949FE" w:rsidRPr="00A949FE" w:rsidRDefault="00A949FE" w:rsidP="00A949FE">
      <w:pPr>
        <w:widowControl w:val="0"/>
        <w:suppressAutoHyphens/>
        <w:overflowPunct w:val="0"/>
        <w:spacing w:after="0" w:line="240" w:lineRule="auto"/>
        <w:jc w:val="both"/>
        <w:rPr>
          <w:rFonts w:ascii="Times New Roman" w:hAnsi="Times New Roman" w:cs="Times New Roman"/>
          <w:color w:val="00000A"/>
          <w:kern w:val="2"/>
          <w:sz w:val="24"/>
          <w:szCs w:val="24"/>
          <w:lang w:bidi="en-US"/>
        </w:rPr>
      </w:pPr>
      <w:r w:rsidRPr="00A949FE">
        <w:rPr>
          <w:rFonts w:ascii="Times New Roman" w:hAnsi="Times New Roman" w:cs="Times New Roman"/>
          <w:i/>
          <w:color w:val="00000A"/>
          <w:kern w:val="2"/>
          <w:sz w:val="24"/>
          <w:szCs w:val="24"/>
          <w:lang w:bidi="en-US"/>
        </w:rPr>
        <w:t xml:space="preserve">                                                                                 подпись                  расшифровка подписи</w:t>
      </w:r>
      <w:hyperlink r:id="rId21"/>
    </w:p>
    <w:p w14:paraId="47E328CC" w14:textId="77777777" w:rsidR="00A949FE" w:rsidRPr="00A949FE" w:rsidRDefault="00A949FE" w:rsidP="00A949FE">
      <w:pPr>
        <w:suppressAutoHyphens/>
        <w:spacing w:after="0" w:line="240" w:lineRule="auto"/>
        <w:jc w:val="both"/>
        <w:rPr>
          <w:rFonts w:ascii="Times New Roman" w:eastAsia="Courier New" w:hAnsi="Times New Roman" w:cs="Times New Roman"/>
          <w:color w:val="000000"/>
          <w:kern w:val="2"/>
          <w:sz w:val="24"/>
          <w:szCs w:val="24"/>
          <w:lang w:eastAsia="hi-IN" w:bidi="hi-IN"/>
        </w:rPr>
      </w:pPr>
    </w:p>
    <w:p w14:paraId="70A0FCF0" w14:textId="77777777" w:rsidR="00A949FE" w:rsidRPr="00A949FE" w:rsidRDefault="00A949FE" w:rsidP="00A949FE">
      <w:pPr>
        <w:pStyle w:val="af4"/>
        <w:spacing w:after="0" w:line="240" w:lineRule="auto"/>
        <w:jc w:val="right"/>
        <w:rPr>
          <w:rFonts w:ascii="Times New Roman" w:hAnsi="Times New Roman" w:cs="Times New Roman"/>
        </w:rPr>
      </w:pPr>
      <w:r w:rsidRPr="00A949FE">
        <w:rPr>
          <w:rFonts w:ascii="Times New Roman" w:hAnsi="Times New Roman" w:cs="Times New Roman"/>
        </w:rPr>
        <w:br w:type="page"/>
      </w:r>
      <w:hyperlink r:id="rId22">
        <w:r w:rsidRPr="00A949FE">
          <w:rPr>
            <w:rFonts w:ascii="Times New Roman" w:eastAsia="Times New Roman" w:hAnsi="Times New Roman" w:cs="Times New Roman"/>
            <w:color w:val="000000"/>
            <w:lang w:eastAsia="ru-RU"/>
          </w:rPr>
          <w:t>Приложение №</w:t>
        </w:r>
      </w:hyperlink>
      <w:r w:rsidRPr="00A949FE">
        <w:rPr>
          <w:rFonts w:ascii="Times New Roman" w:eastAsia="Times New Roman" w:hAnsi="Times New Roman" w:cs="Times New Roman"/>
          <w:color w:val="000000"/>
          <w:lang w:eastAsia="ru-RU"/>
        </w:rPr>
        <w:t>3</w:t>
      </w:r>
    </w:p>
    <w:p w14:paraId="6B14736E" w14:textId="77777777" w:rsidR="00A949FE" w:rsidRPr="00A949FE" w:rsidRDefault="00A949FE" w:rsidP="00A949FE">
      <w:pPr>
        <w:pStyle w:val="af4"/>
        <w:spacing w:after="0" w:line="240" w:lineRule="auto"/>
        <w:jc w:val="right"/>
        <w:rPr>
          <w:rFonts w:ascii="Times New Roman" w:hAnsi="Times New Roman" w:cs="Times New Roman"/>
        </w:rPr>
      </w:pPr>
      <w:r w:rsidRPr="00A949FE">
        <w:rPr>
          <w:rFonts w:ascii="Times New Roman" w:eastAsia="Times New Roman" w:hAnsi="Times New Roman" w:cs="Times New Roman"/>
          <w:color w:val="000000"/>
          <w:lang w:eastAsia="ru-RU"/>
        </w:rPr>
        <w:t>к административному регламенту</w:t>
      </w:r>
    </w:p>
    <w:p w14:paraId="0A9D20B3" w14:textId="77777777" w:rsidR="00A949FE" w:rsidRPr="00A949FE" w:rsidRDefault="00A949FE" w:rsidP="00A949FE">
      <w:pPr>
        <w:pStyle w:val="af4"/>
        <w:spacing w:after="0" w:line="240" w:lineRule="auto"/>
        <w:jc w:val="right"/>
        <w:rPr>
          <w:rFonts w:ascii="Times New Roman" w:hAnsi="Times New Roman" w:cs="Times New Roman"/>
        </w:rPr>
      </w:pPr>
      <w:r w:rsidRPr="00A949FE">
        <w:rPr>
          <w:rFonts w:ascii="Times New Roman" w:eastAsia="Times New Roman" w:hAnsi="Times New Roman" w:cs="Times New Roman"/>
          <w:color w:val="000000"/>
          <w:lang w:eastAsia="ru-RU"/>
        </w:rPr>
        <w:t>предоставления муниципальной услуги</w:t>
      </w:r>
    </w:p>
    <w:p w14:paraId="48FC2F7F" w14:textId="77777777" w:rsidR="00A949FE" w:rsidRPr="00A949FE" w:rsidRDefault="00A949FE" w:rsidP="00A949FE">
      <w:pPr>
        <w:pStyle w:val="af4"/>
        <w:spacing w:after="0" w:line="240" w:lineRule="auto"/>
        <w:jc w:val="right"/>
        <w:rPr>
          <w:rFonts w:ascii="Times New Roman" w:hAnsi="Times New Roman" w:cs="Times New Roman"/>
        </w:rPr>
      </w:pPr>
      <w:r w:rsidRPr="00A949FE">
        <w:rPr>
          <w:rFonts w:ascii="Times New Roman" w:eastAsia="Times New Roman" w:hAnsi="Times New Roman" w:cs="Times New Roman"/>
          <w:color w:val="000000"/>
          <w:lang w:eastAsia="ru-RU"/>
        </w:rPr>
        <w:t xml:space="preserve">«Выдача выписки из электронной похозяйственной книги» </w:t>
      </w:r>
    </w:p>
    <w:p w14:paraId="0DB6E505" w14:textId="77777777" w:rsidR="00A949FE" w:rsidRPr="00A949FE" w:rsidRDefault="00A949FE" w:rsidP="00A949FE">
      <w:pPr>
        <w:suppressAutoHyphens/>
        <w:spacing w:after="0" w:line="240" w:lineRule="auto"/>
        <w:rPr>
          <w:rFonts w:ascii="Times New Roman" w:eastAsia="NSimSun" w:hAnsi="Times New Roman" w:cs="Times New Roman"/>
          <w:kern w:val="2"/>
          <w:sz w:val="24"/>
          <w:szCs w:val="24"/>
          <w:lang w:eastAsia="zh-CN" w:bidi="hi-IN"/>
        </w:rPr>
      </w:pPr>
    </w:p>
    <w:p w14:paraId="3C7CA80A" w14:textId="77777777" w:rsidR="00A949FE" w:rsidRPr="00A949FE" w:rsidRDefault="00A949FE" w:rsidP="00A949FE">
      <w:pPr>
        <w:suppressAutoHyphens/>
        <w:spacing w:after="0" w:line="240" w:lineRule="auto"/>
        <w:rPr>
          <w:rFonts w:ascii="Times New Roman" w:eastAsia="NSimSun" w:hAnsi="Times New Roman" w:cs="Times New Roman"/>
          <w:kern w:val="2"/>
          <w:sz w:val="24"/>
          <w:szCs w:val="24"/>
          <w:lang w:eastAsia="zh-CN" w:bidi="hi-IN"/>
        </w:rPr>
      </w:pPr>
    </w:p>
    <w:tbl>
      <w:tblPr>
        <w:tblpPr w:leftFromText="180" w:rightFromText="180" w:vertAnchor="text" w:horzAnchor="page" w:tblpX="1573" w:tblpY="-438"/>
        <w:tblW w:w="13935" w:type="dxa"/>
        <w:tblLayout w:type="fixed"/>
        <w:tblLook w:val="00A0" w:firstRow="1" w:lastRow="0" w:firstColumn="1" w:lastColumn="0" w:noHBand="0" w:noVBand="0"/>
      </w:tblPr>
      <w:tblGrid>
        <w:gridCol w:w="4222"/>
        <w:gridCol w:w="993"/>
        <w:gridCol w:w="4360"/>
        <w:gridCol w:w="4360"/>
      </w:tblGrid>
      <w:tr w:rsidR="00A949FE" w:rsidRPr="00A949FE" w14:paraId="398C56B3" w14:textId="77777777" w:rsidTr="00996F69">
        <w:trPr>
          <w:trHeight w:val="2537"/>
        </w:trPr>
        <w:tc>
          <w:tcPr>
            <w:tcW w:w="4222" w:type="dxa"/>
          </w:tcPr>
          <w:p w14:paraId="15475C74" w14:textId="77777777" w:rsidR="00A949FE" w:rsidRPr="00A949FE" w:rsidRDefault="00A949FE" w:rsidP="00A949FE">
            <w:pPr>
              <w:keepNext/>
              <w:spacing w:after="0" w:line="240" w:lineRule="auto"/>
              <w:outlineLvl w:val="0"/>
              <w:rPr>
                <w:rFonts w:ascii="Times New Roman" w:eastAsia="Calibri" w:hAnsi="Times New Roman" w:cs="Times New Roman"/>
                <w:bCs/>
                <w:sz w:val="24"/>
                <w:szCs w:val="24"/>
              </w:rPr>
            </w:pPr>
          </w:p>
          <w:p w14:paraId="6DB2994B" w14:textId="77777777" w:rsidR="00A949FE" w:rsidRPr="00A949FE" w:rsidRDefault="00A949FE" w:rsidP="00A949FE">
            <w:pPr>
              <w:keepNext/>
              <w:spacing w:after="0" w:line="240" w:lineRule="auto"/>
              <w:jc w:val="center"/>
              <w:outlineLvl w:val="0"/>
              <w:rPr>
                <w:rFonts w:ascii="Times New Roman" w:eastAsia="Calibri" w:hAnsi="Times New Roman" w:cs="Times New Roman"/>
                <w:sz w:val="24"/>
                <w:szCs w:val="24"/>
              </w:rPr>
            </w:pPr>
            <w:r w:rsidRPr="00A949FE">
              <w:rPr>
                <w:rFonts w:ascii="Times New Roman" w:eastAsia="Calibri" w:hAnsi="Times New Roman" w:cs="Times New Roman"/>
                <w:sz w:val="24"/>
                <w:szCs w:val="24"/>
              </w:rPr>
              <w:t>АДМИНИСТРАЦИЯ</w:t>
            </w:r>
          </w:p>
          <w:p w14:paraId="77AFB333" w14:textId="77777777" w:rsidR="00A949FE" w:rsidRPr="00A949FE" w:rsidRDefault="00A949FE" w:rsidP="00A949FE">
            <w:pPr>
              <w:spacing w:after="0" w:line="240" w:lineRule="auto"/>
              <w:jc w:val="center"/>
              <w:rPr>
                <w:rFonts w:ascii="Times New Roman" w:eastAsia="Calibri" w:hAnsi="Times New Roman" w:cs="Times New Roman"/>
                <w:sz w:val="24"/>
                <w:szCs w:val="24"/>
              </w:rPr>
            </w:pPr>
            <w:r w:rsidRPr="00A949FE">
              <w:rPr>
                <w:rFonts w:ascii="Times New Roman" w:eastAsia="Calibri" w:hAnsi="Times New Roman" w:cs="Times New Roman"/>
                <w:sz w:val="24"/>
                <w:szCs w:val="24"/>
              </w:rPr>
              <w:t>муниципального образования</w:t>
            </w:r>
          </w:p>
          <w:p w14:paraId="2A7AAD88" w14:textId="77777777" w:rsidR="00A949FE" w:rsidRPr="00A949FE" w:rsidRDefault="00A949FE" w:rsidP="00A949FE">
            <w:pPr>
              <w:spacing w:after="0" w:line="240" w:lineRule="auto"/>
              <w:jc w:val="center"/>
              <w:rPr>
                <w:rFonts w:ascii="Times New Roman" w:eastAsia="Calibri" w:hAnsi="Times New Roman" w:cs="Times New Roman"/>
                <w:b/>
                <w:sz w:val="24"/>
                <w:szCs w:val="24"/>
              </w:rPr>
            </w:pPr>
            <w:r w:rsidRPr="00A949FE">
              <w:rPr>
                <w:rFonts w:ascii="Times New Roman" w:eastAsia="Calibri" w:hAnsi="Times New Roman" w:cs="Times New Roman"/>
                <w:b/>
                <w:sz w:val="24"/>
                <w:szCs w:val="24"/>
              </w:rPr>
              <w:t>“Известковское городское поселение“</w:t>
            </w:r>
          </w:p>
          <w:p w14:paraId="3F5FF394" w14:textId="77777777" w:rsidR="00A949FE" w:rsidRPr="00A949FE" w:rsidRDefault="00A949FE" w:rsidP="00A949FE">
            <w:pPr>
              <w:spacing w:after="0" w:line="240" w:lineRule="auto"/>
              <w:jc w:val="center"/>
              <w:rPr>
                <w:rFonts w:ascii="Times New Roman" w:eastAsia="Calibri" w:hAnsi="Times New Roman" w:cs="Times New Roman"/>
                <w:sz w:val="24"/>
                <w:szCs w:val="24"/>
              </w:rPr>
            </w:pPr>
            <w:r w:rsidRPr="00A949FE">
              <w:rPr>
                <w:rFonts w:ascii="Times New Roman" w:eastAsia="Calibri" w:hAnsi="Times New Roman" w:cs="Times New Roman"/>
                <w:sz w:val="24"/>
                <w:szCs w:val="24"/>
              </w:rPr>
              <w:t>Облученского муниципального района</w:t>
            </w:r>
          </w:p>
          <w:p w14:paraId="5F103EF1" w14:textId="77777777" w:rsidR="00A949FE" w:rsidRPr="00A949FE" w:rsidRDefault="00A949FE" w:rsidP="00A949FE">
            <w:pPr>
              <w:spacing w:after="0" w:line="240" w:lineRule="auto"/>
              <w:jc w:val="center"/>
              <w:rPr>
                <w:rFonts w:ascii="Times New Roman" w:eastAsia="Calibri" w:hAnsi="Times New Roman" w:cs="Times New Roman"/>
                <w:sz w:val="24"/>
                <w:szCs w:val="24"/>
              </w:rPr>
            </w:pPr>
            <w:r w:rsidRPr="00A949FE">
              <w:rPr>
                <w:rFonts w:ascii="Times New Roman" w:eastAsia="Calibri" w:hAnsi="Times New Roman" w:cs="Times New Roman"/>
                <w:sz w:val="24"/>
                <w:szCs w:val="24"/>
              </w:rPr>
              <w:t>Еврейской автономной области</w:t>
            </w:r>
          </w:p>
          <w:p w14:paraId="0D4B9D03" w14:textId="77777777" w:rsidR="00A949FE" w:rsidRPr="00A949FE" w:rsidRDefault="00A949FE" w:rsidP="00A949FE">
            <w:pPr>
              <w:spacing w:after="0" w:line="240" w:lineRule="auto"/>
              <w:jc w:val="center"/>
              <w:rPr>
                <w:rFonts w:ascii="Times New Roman" w:eastAsia="Calibri" w:hAnsi="Times New Roman" w:cs="Times New Roman"/>
                <w:sz w:val="24"/>
                <w:szCs w:val="24"/>
              </w:rPr>
            </w:pPr>
            <w:proofErr w:type="spellStart"/>
            <w:r w:rsidRPr="00A949FE">
              <w:rPr>
                <w:rFonts w:ascii="Times New Roman" w:eastAsia="Calibri" w:hAnsi="Times New Roman" w:cs="Times New Roman"/>
                <w:sz w:val="24"/>
                <w:szCs w:val="24"/>
              </w:rPr>
              <w:t>ул.Капитана</w:t>
            </w:r>
            <w:proofErr w:type="spellEnd"/>
            <w:r w:rsidRPr="00A949FE">
              <w:rPr>
                <w:rFonts w:ascii="Times New Roman" w:eastAsia="Calibri" w:hAnsi="Times New Roman" w:cs="Times New Roman"/>
                <w:sz w:val="24"/>
                <w:szCs w:val="24"/>
              </w:rPr>
              <w:t xml:space="preserve"> </w:t>
            </w:r>
            <w:proofErr w:type="spellStart"/>
            <w:r w:rsidRPr="00A949FE">
              <w:rPr>
                <w:rFonts w:ascii="Times New Roman" w:eastAsia="Calibri" w:hAnsi="Times New Roman" w:cs="Times New Roman"/>
                <w:sz w:val="24"/>
                <w:szCs w:val="24"/>
              </w:rPr>
              <w:t>Ведина</w:t>
            </w:r>
            <w:proofErr w:type="spellEnd"/>
            <w:r w:rsidRPr="00A949FE">
              <w:rPr>
                <w:rFonts w:ascii="Times New Roman" w:eastAsia="Calibri" w:hAnsi="Times New Roman" w:cs="Times New Roman"/>
                <w:sz w:val="24"/>
                <w:szCs w:val="24"/>
              </w:rPr>
              <w:t>, д. 1 пос. Известковый, 679125,</w:t>
            </w:r>
          </w:p>
          <w:p w14:paraId="28D3406D" w14:textId="77777777" w:rsidR="00A949FE" w:rsidRPr="00A949FE" w:rsidRDefault="00A949FE" w:rsidP="00A949FE">
            <w:pPr>
              <w:spacing w:after="0" w:line="240" w:lineRule="auto"/>
              <w:jc w:val="center"/>
              <w:rPr>
                <w:rFonts w:ascii="Times New Roman" w:eastAsia="Calibri" w:hAnsi="Times New Roman" w:cs="Times New Roman"/>
                <w:sz w:val="24"/>
                <w:szCs w:val="24"/>
              </w:rPr>
            </w:pPr>
            <w:r w:rsidRPr="00A949FE">
              <w:rPr>
                <w:rFonts w:ascii="Times New Roman" w:eastAsia="Calibri" w:hAnsi="Times New Roman" w:cs="Times New Roman"/>
                <w:sz w:val="24"/>
                <w:szCs w:val="24"/>
              </w:rPr>
              <w:t>тел. 36-4-33, факс 36-4-33</w:t>
            </w:r>
          </w:p>
          <w:p w14:paraId="4B5B6240" w14:textId="77777777" w:rsidR="00A949FE" w:rsidRPr="00A949FE" w:rsidRDefault="00A949FE" w:rsidP="00A949FE">
            <w:pPr>
              <w:spacing w:after="0" w:line="240" w:lineRule="auto"/>
              <w:jc w:val="center"/>
              <w:rPr>
                <w:rFonts w:ascii="Times New Roman" w:eastAsia="Calibri" w:hAnsi="Times New Roman" w:cs="Times New Roman"/>
                <w:sz w:val="24"/>
                <w:szCs w:val="24"/>
              </w:rPr>
            </w:pPr>
            <w:r w:rsidRPr="00A949FE">
              <w:rPr>
                <w:rFonts w:ascii="Times New Roman" w:eastAsia="Calibri" w:hAnsi="Times New Roman" w:cs="Times New Roman"/>
                <w:sz w:val="24"/>
                <w:szCs w:val="24"/>
              </w:rPr>
              <w:t xml:space="preserve">  </w:t>
            </w:r>
            <w:proofErr w:type="spellStart"/>
            <w:r w:rsidRPr="00A949FE">
              <w:rPr>
                <w:rFonts w:ascii="Times New Roman" w:eastAsia="Calibri" w:hAnsi="Times New Roman" w:cs="Times New Roman"/>
                <w:sz w:val="24"/>
                <w:szCs w:val="24"/>
                <w:lang w:val="en-US"/>
              </w:rPr>
              <w:t>admizv</w:t>
            </w:r>
            <w:proofErr w:type="spellEnd"/>
            <w:r w:rsidRPr="00A949FE">
              <w:rPr>
                <w:rFonts w:ascii="Times New Roman" w:eastAsia="Calibri" w:hAnsi="Times New Roman" w:cs="Times New Roman"/>
                <w:sz w:val="24"/>
                <w:szCs w:val="24"/>
              </w:rPr>
              <w:t>@</w:t>
            </w:r>
            <w:r w:rsidRPr="00A949FE">
              <w:rPr>
                <w:rFonts w:ascii="Times New Roman" w:eastAsia="Calibri" w:hAnsi="Times New Roman" w:cs="Times New Roman"/>
                <w:sz w:val="24"/>
                <w:szCs w:val="24"/>
                <w:lang w:val="en-US"/>
              </w:rPr>
              <w:t>post</w:t>
            </w:r>
            <w:r w:rsidRPr="00A949FE">
              <w:rPr>
                <w:rFonts w:ascii="Times New Roman" w:eastAsia="Calibri" w:hAnsi="Times New Roman" w:cs="Times New Roman"/>
                <w:sz w:val="24"/>
                <w:szCs w:val="24"/>
              </w:rPr>
              <w:t>.</w:t>
            </w:r>
            <w:proofErr w:type="spellStart"/>
            <w:r w:rsidRPr="00A949FE">
              <w:rPr>
                <w:rFonts w:ascii="Times New Roman" w:eastAsia="Calibri" w:hAnsi="Times New Roman" w:cs="Times New Roman"/>
                <w:sz w:val="24"/>
                <w:szCs w:val="24"/>
                <w:lang w:val="en-US"/>
              </w:rPr>
              <w:t>eao</w:t>
            </w:r>
            <w:proofErr w:type="spellEnd"/>
            <w:r w:rsidRPr="00A949FE">
              <w:rPr>
                <w:rFonts w:ascii="Times New Roman" w:eastAsia="Calibri" w:hAnsi="Times New Roman" w:cs="Times New Roman"/>
                <w:sz w:val="24"/>
                <w:szCs w:val="24"/>
              </w:rPr>
              <w:t>.</w:t>
            </w:r>
            <w:proofErr w:type="spellStart"/>
            <w:r w:rsidRPr="00A949FE">
              <w:rPr>
                <w:rFonts w:ascii="Times New Roman" w:eastAsia="Calibri" w:hAnsi="Times New Roman" w:cs="Times New Roman"/>
                <w:sz w:val="24"/>
                <w:szCs w:val="24"/>
                <w:lang w:val="en-US"/>
              </w:rPr>
              <w:t>ru</w:t>
            </w:r>
            <w:proofErr w:type="spellEnd"/>
          </w:p>
          <w:p w14:paraId="0BD50420" w14:textId="77777777" w:rsidR="00A949FE" w:rsidRPr="00A949FE" w:rsidRDefault="00A949FE" w:rsidP="00A949FE">
            <w:pPr>
              <w:spacing w:after="0" w:line="240" w:lineRule="auto"/>
              <w:jc w:val="center"/>
              <w:rPr>
                <w:rFonts w:ascii="Times New Roman" w:eastAsia="Calibri" w:hAnsi="Times New Roman" w:cs="Times New Roman"/>
                <w:sz w:val="24"/>
                <w:szCs w:val="24"/>
              </w:rPr>
            </w:pPr>
            <w:r w:rsidRPr="00A949FE">
              <w:rPr>
                <w:rFonts w:ascii="Times New Roman" w:eastAsia="Calibri" w:hAnsi="Times New Roman" w:cs="Times New Roman"/>
                <w:sz w:val="24"/>
                <w:szCs w:val="24"/>
              </w:rPr>
              <w:t>ОКПО 49094550/ОГРН 1067907000963</w:t>
            </w:r>
          </w:p>
          <w:p w14:paraId="060BEF0F" w14:textId="77777777" w:rsidR="00A949FE" w:rsidRPr="00A949FE" w:rsidRDefault="00A949FE" w:rsidP="00A949FE">
            <w:pPr>
              <w:spacing w:after="0" w:line="240" w:lineRule="auto"/>
              <w:jc w:val="center"/>
              <w:rPr>
                <w:rFonts w:ascii="Times New Roman" w:eastAsia="Calibri" w:hAnsi="Times New Roman" w:cs="Times New Roman"/>
                <w:sz w:val="24"/>
                <w:szCs w:val="24"/>
              </w:rPr>
            </w:pPr>
            <w:r w:rsidRPr="00A949FE">
              <w:rPr>
                <w:rFonts w:ascii="Times New Roman" w:eastAsia="Calibri" w:hAnsi="Times New Roman" w:cs="Times New Roman"/>
                <w:sz w:val="24"/>
                <w:szCs w:val="24"/>
              </w:rPr>
              <w:t>ИНН 7902525986/КПП 790201001</w:t>
            </w:r>
          </w:p>
          <w:p w14:paraId="12DEC51B" w14:textId="77777777" w:rsidR="00A949FE" w:rsidRPr="00A949FE" w:rsidRDefault="00A949FE" w:rsidP="00A949FE">
            <w:pPr>
              <w:spacing w:after="0" w:line="240" w:lineRule="auto"/>
              <w:rPr>
                <w:rFonts w:ascii="Times New Roman" w:eastAsia="Calibri" w:hAnsi="Times New Roman" w:cs="Times New Roman"/>
                <w:sz w:val="24"/>
                <w:szCs w:val="24"/>
              </w:rPr>
            </w:pPr>
            <w:r w:rsidRPr="00A949FE">
              <w:rPr>
                <w:rFonts w:ascii="Times New Roman" w:eastAsia="Calibri" w:hAnsi="Times New Roman" w:cs="Times New Roman"/>
                <w:sz w:val="24"/>
                <w:szCs w:val="24"/>
              </w:rPr>
              <w:t xml:space="preserve">     №__________ от ________________</w:t>
            </w:r>
          </w:p>
          <w:p w14:paraId="073C4832" w14:textId="77777777" w:rsidR="00A949FE" w:rsidRPr="00A949FE" w:rsidRDefault="00A949FE" w:rsidP="00A949FE">
            <w:pPr>
              <w:spacing w:after="0" w:line="240" w:lineRule="auto"/>
              <w:rPr>
                <w:rFonts w:ascii="Times New Roman" w:eastAsia="Calibri" w:hAnsi="Times New Roman" w:cs="Times New Roman"/>
                <w:sz w:val="24"/>
                <w:szCs w:val="24"/>
              </w:rPr>
            </w:pPr>
          </w:p>
        </w:tc>
        <w:tc>
          <w:tcPr>
            <w:tcW w:w="993" w:type="dxa"/>
          </w:tcPr>
          <w:p w14:paraId="2EAA6029" w14:textId="77777777" w:rsidR="00A949FE" w:rsidRPr="00A949FE" w:rsidRDefault="00A949FE" w:rsidP="00A949FE">
            <w:pPr>
              <w:spacing w:after="0" w:line="240" w:lineRule="auto"/>
              <w:rPr>
                <w:rFonts w:ascii="Times New Roman" w:eastAsia="Calibri" w:hAnsi="Times New Roman" w:cs="Times New Roman"/>
                <w:sz w:val="24"/>
                <w:szCs w:val="24"/>
              </w:rPr>
            </w:pPr>
          </w:p>
          <w:p w14:paraId="5937CEFF" w14:textId="77777777" w:rsidR="00A949FE" w:rsidRPr="00A949FE" w:rsidRDefault="00A949FE" w:rsidP="00A949FE">
            <w:pPr>
              <w:spacing w:after="0" w:line="240" w:lineRule="auto"/>
              <w:rPr>
                <w:rFonts w:ascii="Times New Roman" w:eastAsia="Calibri" w:hAnsi="Times New Roman" w:cs="Times New Roman"/>
                <w:sz w:val="24"/>
                <w:szCs w:val="24"/>
              </w:rPr>
            </w:pPr>
          </w:p>
        </w:tc>
        <w:tc>
          <w:tcPr>
            <w:tcW w:w="4360" w:type="dxa"/>
          </w:tcPr>
          <w:p w14:paraId="4D0CFF20" w14:textId="77777777" w:rsidR="00A949FE" w:rsidRPr="00A949FE" w:rsidRDefault="00A949FE" w:rsidP="00A949FE">
            <w:pPr>
              <w:tabs>
                <w:tab w:val="left" w:pos="2055"/>
              </w:tabs>
              <w:spacing w:after="0" w:line="240" w:lineRule="auto"/>
              <w:rPr>
                <w:rFonts w:ascii="Times New Roman" w:eastAsia="Calibri" w:hAnsi="Times New Roman" w:cs="Times New Roman"/>
                <w:sz w:val="24"/>
                <w:szCs w:val="24"/>
              </w:rPr>
            </w:pPr>
          </w:p>
          <w:p w14:paraId="06A45D73" w14:textId="77777777" w:rsidR="00A949FE" w:rsidRPr="00A949FE" w:rsidRDefault="00A949FE" w:rsidP="00A949FE">
            <w:pPr>
              <w:tabs>
                <w:tab w:val="left" w:pos="2055"/>
              </w:tabs>
              <w:spacing w:after="0" w:line="240" w:lineRule="auto"/>
              <w:jc w:val="center"/>
              <w:rPr>
                <w:rFonts w:ascii="Times New Roman" w:eastAsia="Calibri" w:hAnsi="Times New Roman" w:cs="Times New Roman"/>
                <w:sz w:val="24"/>
                <w:szCs w:val="24"/>
              </w:rPr>
            </w:pPr>
          </w:p>
        </w:tc>
        <w:tc>
          <w:tcPr>
            <w:tcW w:w="4360" w:type="dxa"/>
          </w:tcPr>
          <w:p w14:paraId="6AA1AAB0" w14:textId="77777777" w:rsidR="00A949FE" w:rsidRPr="00A949FE" w:rsidRDefault="00A949FE" w:rsidP="00A949FE">
            <w:pPr>
              <w:spacing w:after="0" w:line="240" w:lineRule="auto"/>
              <w:rPr>
                <w:rFonts w:ascii="Times New Roman" w:eastAsia="Calibri" w:hAnsi="Times New Roman" w:cs="Times New Roman"/>
                <w:sz w:val="24"/>
                <w:szCs w:val="24"/>
              </w:rPr>
            </w:pPr>
          </w:p>
          <w:p w14:paraId="571E1EB1" w14:textId="77777777" w:rsidR="00A949FE" w:rsidRPr="00A949FE" w:rsidRDefault="00A949FE" w:rsidP="00A949FE">
            <w:pPr>
              <w:spacing w:after="0" w:line="240" w:lineRule="auto"/>
              <w:rPr>
                <w:rFonts w:ascii="Times New Roman" w:eastAsia="Calibri" w:hAnsi="Times New Roman" w:cs="Times New Roman"/>
                <w:sz w:val="24"/>
                <w:szCs w:val="24"/>
              </w:rPr>
            </w:pPr>
          </w:p>
        </w:tc>
      </w:tr>
    </w:tbl>
    <w:p w14:paraId="57E6E82B" w14:textId="77777777" w:rsidR="00A949FE" w:rsidRPr="00A949FE" w:rsidRDefault="00A949FE" w:rsidP="00A949FE">
      <w:pPr>
        <w:suppressAutoHyphens/>
        <w:spacing w:after="0" w:line="240" w:lineRule="auto"/>
        <w:rPr>
          <w:rFonts w:ascii="Times New Roman" w:eastAsia="NSimSun" w:hAnsi="Times New Roman" w:cs="Times New Roman"/>
          <w:kern w:val="2"/>
          <w:sz w:val="24"/>
          <w:szCs w:val="24"/>
          <w:lang w:eastAsia="zh-CN" w:bidi="hi-IN"/>
        </w:rPr>
      </w:pPr>
    </w:p>
    <w:p w14:paraId="50659CFA" w14:textId="77777777" w:rsidR="00A949FE" w:rsidRPr="00A949FE" w:rsidRDefault="00A949FE" w:rsidP="00A949FE">
      <w:pPr>
        <w:tabs>
          <w:tab w:val="left" w:pos="2670"/>
        </w:tabs>
        <w:suppressAutoHyphens/>
        <w:spacing w:after="0" w:line="240" w:lineRule="auto"/>
        <w:jc w:val="center"/>
        <w:rPr>
          <w:rFonts w:ascii="Times New Roman" w:eastAsia="NSimSun" w:hAnsi="Times New Roman" w:cs="Times New Roman"/>
          <w:b/>
          <w:kern w:val="2"/>
          <w:sz w:val="24"/>
          <w:szCs w:val="24"/>
          <w:lang w:eastAsia="zh-CN" w:bidi="hi-IN"/>
        </w:rPr>
      </w:pPr>
      <w:hyperlink r:id="rId23">
        <w:r w:rsidRPr="00A949FE">
          <w:rPr>
            <w:rFonts w:ascii="Times New Roman" w:eastAsia="NSimSun" w:hAnsi="Times New Roman" w:cs="Times New Roman"/>
            <w:b/>
            <w:color w:val="000000"/>
            <w:kern w:val="2"/>
            <w:sz w:val="24"/>
            <w:szCs w:val="24"/>
            <w:lang w:eastAsia="zh-CN" w:bidi="hi-IN"/>
          </w:rPr>
          <w:t>УВЕДОМЛЕНИЕ</w:t>
        </w:r>
      </w:hyperlink>
    </w:p>
    <w:p w14:paraId="6543F71D" w14:textId="77777777" w:rsidR="00A949FE" w:rsidRPr="00A949FE" w:rsidRDefault="00A949FE" w:rsidP="00A949FE">
      <w:pPr>
        <w:widowControl w:val="0"/>
        <w:suppressAutoHyphens/>
        <w:spacing w:after="0" w:line="240" w:lineRule="auto"/>
        <w:jc w:val="center"/>
        <w:rPr>
          <w:rFonts w:ascii="Times New Roman" w:eastAsia="NSimSun" w:hAnsi="Times New Roman" w:cs="Times New Roman"/>
          <w:bCs/>
          <w:kern w:val="2"/>
          <w:sz w:val="24"/>
          <w:szCs w:val="24"/>
          <w:lang w:eastAsia="zh-CN" w:bidi="hi-IN"/>
        </w:rPr>
      </w:pPr>
    </w:p>
    <w:p w14:paraId="7B6BFAA2" w14:textId="77777777" w:rsidR="00A949FE" w:rsidRPr="00A949FE" w:rsidRDefault="00A949FE" w:rsidP="00A949FE">
      <w:pPr>
        <w:tabs>
          <w:tab w:val="left" w:pos="2670"/>
        </w:tabs>
        <w:suppressAutoHyphens/>
        <w:spacing w:after="0" w:line="240" w:lineRule="auto"/>
        <w:ind w:firstLine="709"/>
        <w:jc w:val="both"/>
        <w:rPr>
          <w:rFonts w:ascii="Times New Roman" w:eastAsia="NSimSun" w:hAnsi="Times New Roman" w:cs="Times New Roman"/>
          <w:kern w:val="2"/>
          <w:sz w:val="24"/>
          <w:szCs w:val="24"/>
          <w:lang w:eastAsia="zh-CN" w:bidi="hi-IN"/>
        </w:rPr>
      </w:pPr>
      <w:hyperlink r:id="rId24">
        <w:r w:rsidRPr="00A949FE">
          <w:rPr>
            <w:rFonts w:ascii="Times New Roman" w:eastAsia="NSimSun" w:hAnsi="Times New Roman" w:cs="Times New Roman"/>
            <w:color w:val="000000"/>
            <w:kern w:val="2"/>
            <w:sz w:val="24"/>
            <w:szCs w:val="24"/>
            <w:lang w:eastAsia="zh-CN" w:bidi="hi-IN"/>
          </w:rPr>
          <w:t xml:space="preserve">Администрация </w:t>
        </w:r>
        <w:proofErr w:type="spellStart"/>
        <w:r w:rsidRPr="00A949FE">
          <w:rPr>
            <w:rFonts w:ascii="Times New Roman" w:eastAsia="NSimSun" w:hAnsi="Times New Roman" w:cs="Times New Roman"/>
            <w:color w:val="000000"/>
            <w:kern w:val="2"/>
            <w:sz w:val="24"/>
            <w:szCs w:val="24"/>
            <w:lang w:eastAsia="zh-CN" w:bidi="hi-IN"/>
          </w:rPr>
          <w:t>Известковского</w:t>
        </w:r>
        <w:proofErr w:type="spellEnd"/>
        <w:r w:rsidRPr="00A949FE">
          <w:rPr>
            <w:rFonts w:ascii="Times New Roman" w:eastAsia="NSimSun" w:hAnsi="Times New Roman" w:cs="Times New Roman"/>
            <w:color w:val="000000"/>
            <w:kern w:val="2"/>
            <w:sz w:val="24"/>
            <w:szCs w:val="24"/>
            <w:lang w:eastAsia="zh-CN" w:bidi="hi-IN"/>
          </w:rPr>
          <w:t xml:space="preserve"> городского поселения уведомляет </w:t>
        </w:r>
        <w:r w:rsidRPr="00A949FE">
          <w:rPr>
            <w:rFonts w:ascii="Times New Roman" w:eastAsia="NSimSun" w:hAnsi="Times New Roman" w:cs="Times New Roman"/>
            <w:i/>
            <w:color w:val="000000"/>
            <w:kern w:val="2"/>
            <w:sz w:val="24"/>
            <w:szCs w:val="24"/>
            <w:lang w:eastAsia="zh-CN" w:bidi="hi-IN"/>
          </w:rPr>
          <w:t>(полное наименование организации, ИНН/ЕГРН, юридический адрес, Ф.И.О. гражданина, адрес места жительства)</w:t>
        </w:r>
      </w:hyperlink>
    </w:p>
    <w:p w14:paraId="787B16A7"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hyperlink r:id="rId25">
        <w:r w:rsidRPr="00A949FE">
          <w:rPr>
            <w:rFonts w:ascii="Times New Roman" w:eastAsia="NSimSun" w:hAnsi="Times New Roman" w:cs="Times New Roman"/>
            <w:color w:val="000000"/>
            <w:kern w:val="2"/>
            <w:sz w:val="24"/>
            <w:szCs w:val="24"/>
            <w:lang w:eastAsia="zh-CN" w:bidi="hi-IN"/>
          </w:rPr>
          <w:t>о том, что ______ 20____ года, руководствуясь ч.3 ст.8 Федерального закона от 02.05.2006 №59-ФЗ «О порядке рассмотрения обращения граждан Российской Федерации», Ваше обращение для рассмотрения направлено ______________________________________________________________________________________________________________________________________________________________________________________________________</w:t>
        </w:r>
      </w:hyperlink>
    </w:p>
    <w:p w14:paraId="252103F9"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p w14:paraId="7EA2324F" w14:textId="77777777" w:rsidR="00A949FE" w:rsidRPr="00A949FE" w:rsidRDefault="00A949FE" w:rsidP="00A949FE">
      <w:pPr>
        <w:tabs>
          <w:tab w:val="left" w:pos="709"/>
        </w:tabs>
        <w:suppressAutoHyphens/>
        <w:spacing w:after="0" w:line="240" w:lineRule="auto"/>
        <w:jc w:val="both"/>
        <w:rPr>
          <w:rFonts w:ascii="Times New Roman" w:eastAsia="NSimSun" w:hAnsi="Times New Roman" w:cs="Times New Roman"/>
          <w:kern w:val="2"/>
          <w:sz w:val="24"/>
          <w:szCs w:val="24"/>
          <w:lang w:eastAsia="zh-CN" w:bidi="hi-IN"/>
        </w:rPr>
      </w:pPr>
      <w:hyperlink r:id="rId26">
        <w:r w:rsidRPr="00A949FE">
          <w:rPr>
            <w:rFonts w:ascii="Times New Roman" w:eastAsia="NSimSun" w:hAnsi="Times New Roman" w:cs="Times New Roman"/>
            <w:color w:val="000000"/>
            <w:kern w:val="2"/>
            <w:sz w:val="24"/>
            <w:szCs w:val="24"/>
            <w:lang w:eastAsia="zh-CN" w:bidi="hi-IN"/>
          </w:rPr>
          <w:t>По итогам принятого решения Вам будет сообщено дополнительно.</w:t>
        </w:r>
      </w:hyperlink>
    </w:p>
    <w:p w14:paraId="2F70EC26" w14:textId="77777777" w:rsidR="00A949FE" w:rsidRPr="00A949FE" w:rsidRDefault="00A949FE" w:rsidP="00A949FE">
      <w:pPr>
        <w:tabs>
          <w:tab w:val="left" w:pos="2670"/>
        </w:tabs>
        <w:suppressAutoHyphens/>
        <w:spacing w:after="0" w:line="240" w:lineRule="auto"/>
        <w:jc w:val="both"/>
        <w:rPr>
          <w:rFonts w:ascii="Times New Roman" w:eastAsia="NSimSun" w:hAnsi="Times New Roman" w:cs="Times New Roman"/>
          <w:kern w:val="2"/>
          <w:sz w:val="24"/>
          <w:szCs w:val="24"/>
          <w:lang w:eastAsia="zh-CN" w:bidi="hi-IN"/>
        </w:rPr>
      </w:pPr>
    </w:p>
    <w:p w14:paraId="1A203391" w14:textId="77777777" w:rsidR="00A949FE" w:rsidRPr="00A949FE" w:rsidRDefault="00A949FE" w:rsidP="00A949FE">
      <w:pPr>
        <w:tabs>
          <w:tab w:val="left" w:pos="2670"/>
        </w:tabs>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___________________________</w:t>
      </w:r>
      <w:r w:rsidRPr="00A949FE">
        <w:rPr>
          <w:rFonts w:ascii="Times New Roman" w:eastAsia="NSimSun" w:hAnsi="Times New Roman" w:cs="Times New Roman"/>
          <w:kern w:val="2"/>
          <w:sz w:val="24"/>
          <w:szCs w:val="24"/>
          <w:lang w:eastAsia="zh-CN" w:bidi="hi-IN"/>
        </w:rPr>
        <w:tab/>
        <w:t>______________________</w:t>
      </w:r>
      <w:r w:rsidRPr="00A949FE">
        <w:rPr>
          <w:rFonts w:ascii="Times New Roman" w:eastAsia="NSimSun" w:hAnsi="Times New Roman" w:cs="Times New Roman"/>
          <w:kern w:val="2"/>
          <w:sz w:val="24"/>
          <w:szCs w:val="24"/>
          <w:lang w:eastAsia="zh-CN" w:bidi="hi-IN"/>
        </w:rPr>
        <w:tab/>
        <w:t>___________</w:t>
      </w:r>
    </w:p>
    <w:p w14:paraId="6066F945" w14:textId="77777777" w:rsidR="00A949FE" w:rsidRPr="00A949FE" w:rsidRDefault="00A949FE" w:rsidP="00A949FE">
      <w:pPr>
        <w:tabs>
          <w:tab w:val="left" w:pos="2670"/>
        </w:tabs>
        <w:suppressAutoHyphens/>
        <w:spacing w:after="0" w:line="240" w:lineRule="auto"/>
        <w:jc w:val="both"/>
        <w:rPr>
          <w:rFonts w:ascii="Times New Roman" w:eastAsia="NSimSun" w:hAnsi="Times New Roman" w:cs="Times New Roman"/>
          <w:kern w:val="2"/>
          <w:sz w:val="24"/>
          <w:szCs w:val="24"/>
          <w:lang w:eastAsia="zh-CN" w:bidi="hi-IN"/>
        </w:rPr>
      </w:pPr>
      <w:hyperlink r:id="rId27">
        <w:r w:rsidRPr="00A949FE">
          <w:rPr>
            <w:rFonts w:ascii="Times New Roman" w:hAnsi="Times New Roman" w:cs="Times New Roman"/>
            <w:color w:val="000000"/>
            <w:kern w:val="2"/>
            <w:sz w:val="24"/>
            <w:szCs w:val="24"/>
            <w:lang w:eastAsia="zh-CN" w:bidi="hi-IN"/>
          </w:rPr>
          <w:t xml:space="preserve">          </w:t>
        </w:r>
        <w:r w:rsidRPr="00A949FE">
          <w:rPr>
            <w:rFonts w:ascii="Times New Roman" w:eastAsia="NSimSun" w:hAnsi="Times New Roman" w:cs="Times New Roman"/>
            <w:color w:val="000000"/>
            <w:kern w:val="2"/>
            <w:sz w:val="24"/>
            <w:szCs w:val="24"/>
            <w:lang w:eastAsia="zh-CN" w:bidi="hi-IN"/>
          </w:rPr>
          <w:t xml:space="preserve">(Должностное </w:t>
        </w:r>
        <w:proofErr w:type="gramStart"/>
        <w:r w:rsidRPr="00A949FE">
          <w:rPr>
            <w:rFonts w:ascii="Times New Roman" w:eastAsia="NSimSun" w:hAnsi="Times New Roman" w:cs="Times New Roman"/>
            <w:color w:val="000000"/>
            <w:kern w:val="2"/>
            <w:sz w:val="24"/>
            <w:szCs w:val="24"/>
            <w:lang w:eastAsia="zh-CN" w:bidi="hi-IN"/>
          </w:rPr>
          <w:t xml:space="preserve">лицо)   </w:t>
        </w:r>
        <w:proofErr w:type="gramEnd"/>
        <w:r w:rsidRPr="00A949FE">
          <w:rPr>
            <w:rFonts w:ascii="Times New Roman" w:eastAsia="NSimSun" w:hAnsi="Times New Roman" w:cs="Times New Roman"/>
            <w:color w:val="000000"/>
            <w:kern w:val="2"/>
            <w:sz w:val="24"/>
            <w:szCs w:val="24"/>
            <w:lang w:eastAsia="zh-CN" w:bidi="hi-IN"/>
          </w:rPr>
          <w:t xml:space="preserve">                                         </w:t>
        </w:r>
        <w:proofErr w:type="gramStart"/>
        <w:r w:rsidRPr="00A949FE">
          <w:rPr>
            <w:rFonts w:ascii="Times New Roman" w:eastAsia="NSimSun" w:hAnsi="Times New Roman" w:cs="Times New Roman"/>
            <w:color w:val="000000"/>
            <w:kern w:val="2"/>
            <w:sz w:val="24"/>
            <w:szCs w:val="24"/>
            <w:lang w:eastAsia="zh-CN" w:bidi="hi-IN"/>
          </w:rPr>
          <w:t xml:space="preserve">   (</w:t>
        </w:r>
        <w:proofErr w:type="gramEnd"/>
        <w:r w:rsidRPr="00A949FE">
          <w:rPr>
            <w:rFonts w:ascii="Times New Roman" w:eastAsia="NSimSun" w:hAnsi="Times New Roman" w:cs="Times New Roman"/>
            <w:color w:val="000000"/>
            <w:kern w:val="2"/>
            <w:sz w:val="24"/>
            <w:szCs w:val="24"/>
            <w:lang w:eastAsia="zh-CN" w:bidi="hi-IN"/>
          </w:rPr>
          <w:t>Ф.И.О.)                              подпись</w:t>
        </w:r>
      </w:hyperlink>
    </w:p>
    <w:p w14:paraId="6975C3BA" w14:textId="77777777" w:rsidR="00A949FE" w:rsidRPr="00A949FE" w:rsidRDefault="00A949FE" w:rsidP="00A949FE">
      <w:pPr>
        <w:tabs>
          <w:tab w:val="left" w:pos="2670"/>
        </w:tabs>
        <w:suppressAutoHyphens/>
        <w:spacing w:after="0" w:line="240" w:lineRule="auto"/>
        <w:jc w:val="both"/>
        <w:rPr>
          <w:rFonts w:ascii="Times New Roman" w:eastAsia="NSimSun" w:hAnsi="Times New Roman" w:cs="Times New Roman"/>
          <w:kern w:val="2"/>
          <w:sz w:val="24"/>
          <w:szCs w:val="24"/>
          <w:lang w:eastAsia="zh-CN" w:bidi="hi-IN"/>
        </w:rPr>
      </w:pPr>
    </w:p>
    <w:p w14:paraId="65E2937B" w14:textId="77777777" w:rsidR="00A949FE" w:rsidRPr="00A949FE" w:rsidRDefault="00A949FE" w:rsidP="00A949FE">
      <w:pPr>
        <w:tabs>
          <w:tab w:val="left" w:pos="2670"/>
        </w:tabs>
        <w:suppressAutoHyphens/>
        <w:spacing w:after="0" w:line="240" w:lineRule="auto"/>
        <w:jc w:val="both"/>
        <w:rPr>
          <w:rFonts w:ascii="Times New Roman" w:eastAsia="NSimSun" w:hAnsi="Times New Roman" w:cs="Times New Roman"/>
          <w:kern w:val="2"/>
          <w:sz w:val="24"/>
          <w:szCs w:val="24"/>
          <w:lang w:eastAsia="zh-CN" w:bidi="hi-IN"/>
        </w:rPr>
      </w:pPr>
      <w:hyperlink r:id="rId28">
        <w:r w:rsidRPr="00A949FE">
          <w:rPr>
            <w:rFonts w:ascii="Times New Roman" w:eastAsia="NSimSun" w:hAnsi="Times New Roman" w:cs="Times New Roman"/>
            <w:color w:val="000000"/>
            <w:kern w:val="2"/>
            <w:sz w:val="24"/>
            <w:szCs w:val="24"/>
            <w:lang w:eastAsia="zh-CN" w:bidi="hi-IN"/>
          </w:rPr>
          <w:t>Уведомление получил:</w:t>
        </w:r>
      </w:hyperlink>
    </w:p>
    <w:p w14:paraId="4040B884" w14:textId="77777777" w:rsidR="00A949FE" w:rsidRPr="00A949FE" w:rsidRDefault="00A949FE" w:rsidP="00A949FE">
      <w:pPr>
        <w:tabs>
          <w:tab w:val="left" w:pos="2670"/>
        </w:tabs>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____________________________________</w:t>
      </w:r>
      <w:r w:rsidRPr="00A949FE">
        <w:rPr>
          <w:rFonts w:ascii="Times New Roman" w:eastAsia="NSimSun" w:hAnsi="Times New Roman" w:cs="Times New Roman"/>
          <w:kern w:val="2"/>
          <w:sz w:val="24"/>
          <w:szCs w:val="24"/>
          <w:lang w:eastAsia="zh-CN" w:bidi="hi-IN"/>
        </w:rPr>
        <w:tab/>
        <w:t>______________</w:t>
      </w:r>
      <w:r w:rsidRPr="00A949FE">
        <w:rPr>
          <w:rFonts w:ascii="Times New Roman" w:eastAsia="NSimSun" w:hAnsi="Times New Roman" w:cs="Times New Roman"/>
          <w:kern w:val="2"/>
          <w:sz w:val="24"/>
          <w:szCs w:val="24"/>
          <w:lang w:eastAsia="zh-CN" w:bidi="hi-IN"/>
        </w:rPr>
        <w:tab/>
        <w:t>__________________</w:t>
      </w:r>
    </w:p>
    <w:p w14:paraId="0DF369D6" w14:textId="77777777" w:rsidR="00A949FE" w:rsidRPr="00A949FE" w:rsidRDefault="00A949FE" w:rsidP="00A949FE">
      <w:pPr>
        <w:tabs>
          <w:tab w:val="left" w:pos="2670"/>
        </w:tabs>
        <w:suppressAutoHyphens/>
        <w:spacing w:after="0" w:line="240" w:lineRule="auto"/>
        <w:jc w:val="both"/>
        <w:rPr>
          <w:rFonts w:ascii="Times New Roman" w:eastAsia="NSimSun" w:hAnsi="Times New Roman" w:cs="Times New Roman"/>
          <w:kern w:val="2"/>
          <w:sz w:val="24"/>
          <w:szCs w:val="24"/>
          <w:lang w:eastAsia="zh-CN" w:bidi="hi-IN"/>
        </w:rPr>
      </w:pPr>
      <w:hyperlink r:id="rId29">
        <w:r w:rsidRPr="00A949FE">
          <w:rPr>
            <w:rFonts w:ascii="Times New Roman" w:eastAsia="NSimSun" w:hAnsi="Times New Roman" w:cs="Times New Roman"/>
            <w:color w:val="000000"/>
            <w:kern w:val="2"/>
            <w:sz w:val="24"/>
            <w:szCs w:val="24"/>
            <w:lang w:eastAsia="zh-CN" w:bidi="hi-IN"/>
          </w:rPr>
          <w:t xml:space="preserve">(Ф.И.О. руководителя организации                            </w:t>
        </w:r>
        <w:proofErr w:type="gramStart"/>
        <w:r w:rsidRPr="00A949FE">
          <w:rPr>
            <w:rFonts w:ascii="Times New Roman" w:eastAsia="NSimSun" w:hAnsi="Times New Roman" w:cs="Times New Roman"/>
            <w:color w:val="000000"/>
            <w:kern w:val="2"/>
            <w:sz w:val="24"/>
            <w:szCs w:val="24"/>
            <w:lang w:eastAsia="zh-CN" w:bidi="hi-IN"/>
          </w:rPr>
          <w:t xml:space="preserve">   (подпись)   </w:t>
        </w:r>
        <w:proofErr w:type="gramEnd"/>
        <w:r w:rsidRPr="00A949FE">
          <w:rPr>
            <w:rFonts w:ascii="Times New Roman" w:eastAsia="NSimSun" w:hAnsi="Times New Roman" w:cs="Times New Roman"/>
            <w:color w:val="000000"/>
            <w:kern w:val="2"/>
            <w:sz w:val="24"/>
            <w:szCs w:val="24"/>
            <w:lang w:eastAsia="zh-CN" w:bidi="hi-IN"/>
          </w:rPr>
          <w:t xml:space="preserve">           </w:t>
        </w:r>
        <w:proofErr w:type="gramStart"/>
        <w:r w:rsidRPr="00A949FE">
          <w:rPr>
            <w:rFonts w:ascii="Times New Roman" w:eastAsia="NSimSun" w:hAnsi="Times New Roman" w:cs="Times New Roman"/>
            <w:color w:val="000000"/>
            <w:kern w:val="2"/>
            <w:sz w:val="24"/>
            <w:szCs w:val="24"/>
            <w:lang w:eastAsia="zh-CN" w:bidi="hi-IN"/>
          </w:rPr>
          <w:t xml:space="preserve">   (</w:t>
        </w:r>
        <w:proofErr w:type="gramEnd"/>
        <w:r w:rsidRPr="00A949FE">
          <w:rPr>
            <w:rFonts w:ascii="Times New Roman" w:eastAsia="NSimSun" w:hAnsi="Times New Roman" w:cs="Times New Roman"/>
            <w:color w:val="000000"/>
            <w:kern w:val="2"/>
            <w:sz w:val="24"/>
            <w:szCs w:val="24"/>
            <w:lang w:eastAsia="zh-CN" w:bidi="hi-IN"/>
          </w:rPr>
          <w:t>дата получения)</w:t>
        </w:r>
      </w:hyperlink>
    </w:p>
    <w:p w14:paraId="4E2FEDF7" w14:textId="77777777" w:rsidR="00A949FE" w:rsidRPr="00A949FE" w:rsidRDefault="00A949FE" w:rsidP="00A949FE">
      <w:pPr>
        <w:tabs>
          <w:tab w:val="left" w:pos="2670"/>
        </w:tabs>
        <w:suppressAutoHyphens/>
        <w:spacing w:after="0" w:line="240" w:lineRule="auto"/>
        <w:jc w:val="both"/>
        <w:rPr>
          <w:rFonts w:ascii="Times New Roman" w:eastAsia="NSimSun" w:hAnsi="Times New Roman" w:cs="Times New Roman"/>
          <w:kern w:val="2"/>
          <w:sz w:val="24"/>
          <w:szCs w:val="24"/>
          <w:lang w:eastAsia="zh-CN" w:bidi="hi-IN"/>
        </w:rPr>
      </w:pPr>
    </w:p>
    <w:p w14:paraId="1FC8F18D" w14:textId="77777777" w:rsidR="00A949FE" w:rsidRPr="00A949FE" w:rsidRDefault="00A949FE" w:rsidP="00A949FE">
      <w:pPr>
        <w:tabs>
          <w:tab w:val="left" w:pos="2670"/>
        </w:tabs>
        <w:suppressAutoHyphens/>
        <w:spacing w:after="0" w:line="240" w:lineRule="auto"/>
        <w:jc w:val="both"/>
        <w:rPr>
          <w:rFonts w:ascii="Times New Roman" w:eastAsia="NSimSun" w:hAnsi="Times New Roman" w:cs="Times New Roman"/>
          <w:color w:val="000000"/>
          <w:kern w:val="2"/>
          <w:sz w:val="24"/>
          <w:szCs w:val="24"/>
          <w:lang w:eastAsia="zh-CN" w:bidi="hi-IN"/>
        </w:rPr>
      </w:pPr>
      <w:hyperlink r:id="rId30">
        <w:r w:rsidRPr="00A949FE">
          <w:rPr>
            <w:rFonts w:ascii="Times New Roman" w:eastAsia="NSimSun" w:hAnsi="Times New Roman" w:cs="Times New Roman"/>
            <w:color w:val="000000"/>
            <w:kern w:val="2"/>
            <w:sz w:val="24"/>
            <w:szCs w:val="24"/>
            <w:lang w:eastAsia="zh-CN" w:bidi="hi-IN"/>
          </w:rPr>
          <w:t>Полное наименование организации</w:t>
        </w:r>
      </w:hyperlink>
    </w:p>
    <w:p w14:paraId="7AE7795F" w14:textId="77777777" w:rsidR="00A949FE" w:rsidRPr="00A949FE" w:rsidRDefault="00A949FE" w:rsidP="00A949FE">
      <w:pPr>
        <w:tabs>
          <w:tab w:val="left" w:pos="2670"/>
        </w:tabs>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_________________________________________________________________</w:t>
      </w:r>
    </w:p>
    <w:p w14:paraId="1D2838D6" w14:textId="77777777" w:rsidR="00A949FE" w:rsidRPr="00A949FE" w:rsidRDefault="00A949FE" w:rsidP="00A949FE">
      <w:pPr>
        <w:tabs>
          <w:tab w:val="left" w:pos="2670"/>
        </w:tabs>
        <w:suppressAutoHyphens/>
        <w:spacing w:after="0" w:line="240" w:lineRule="auto"/>
        <w:jc w:val="both"/>
        <w:rPr>
          <w:rFonts w:ascii="Times New Roman" w:eastAsia="NSimSun" w:hAnsi="Times New Roman" w:cs="Times New Roman"/>
          <w:kern w:val="2"/>
          <w:sz w:val="24"/>
          <w:szCs w:val="24"/>
          <w:lang w:eastAsia="zh-CN" w:bidi="hi-IN"/>
        </w:rPr>
      </w:pPr>
      <w:hyperlink r:id="rId31">
        <w:r w:rsidRPr="00A949FE">
          <w:rPr>
            <w:rFonts w:ascii="Times New Roman" w:eastAsia="NSimSun" w:hAnsi="Times New Roman" w:cs="Times New Roman"/>
            <w:color w:val="000000"/>
            <w:kern w:val="2"/>
            <w:sz w:val="24"/>
            <w:szCs w:val="24"/>
            <w:lang w:eastAsia="zh-CN" w:bidi="hi-IN"/>
          </w:rPr>
          <w:t>(Ф.И.О. физического лица либо Ф.И.О. ее (его) представителя)</w:t>
        </w:r>
      </w:hyperlink>
    </w:p>
    <w:p w14:paraId="2B191F05" w14:textId="77777777" w:rsidR="00A949FE" w:rsidRPr="00A949FE" w:rsidRDefault="00A949FE" w:rsidP="00A949FE">
      <w:pPr>
        <w:tabs>
          <w:tab w:val="left" w:pos="2670"/>
        </w:tabs>
        <w:suppressAutoHyphens/>
        <w:spacing w:after="0" w:line="240" w:lineRule="auto"/>
        <w:jc w:val="both"/>
        <w:rPr>
          <w:rFonts w:ascii="Times New Roman" w:eastAsia="NSimSun" w:hAnsi="Times New Roman" w:cs="Times New Roman"/>
          <w:kern w:val="2"/>
          <w:sz w:val="24"/>
          <w:szCs w:val="24"/>
          <w:lang w:eastAsia="zh-CN" w:bidi="hi-IN"/>
        </w:rPr>
      </w:pPr>
    </w:p>
    <w:p w14:paraId="7DC7BBE9" w14:textId="77777777" w:rsidR="00A949FE" w:rsidRPr="00A949FE" w:rsidRDefault="00A949FE" w:rsidP="00A949FE">
      <w:pPr>
        <w:tabs>
          <w:tab w:val="left" w:pos="2670"/>
        </w:tabs>
        <w:suppressAutoHyphens/>
        <w:spacing w:after="0" w:line="240" w:lineRule="auto"/>
        <w:jc w:val="both"/>
        <w:rPr>
          <w:rFonts w:ascii="Times New Roman" w:eastAsia="NSimSun" w:hAnsi="Times New Roman" w:cs="Times New Roman"/>
          <w:kern w:val="2"/>
          <w:sz w:val="24"/>
          <w:szCs w:val="24"/>
          <w:lang w:eastAsia="zh-CN" w:bidi="hi-IN"/>
        </w:rPr>
      </w:pPr>
      <w:hyperlink r:id="rId32">
        <w:r w:rsidRPr="00A949FE">
          <w:rPr>
            <w:rFonts w:ascii="Times New Roman" w:eastAsia="NSimSun" w:hAnsi="Times New Roman" w:cs="Times New Roman"/>
            <w:color w:val="000000"/>
            <w:kern w:val="2"/>
            <w:sz w:val="24"/>
            <w:szCs w:val="24"/>
            <w:lang w:eastAsia="zh-CN" w:bidi="hi-IN"/>
          </w:rPr>
          <w:t>Исполнитель:</w:t>
        </w:r>
      </w:hyperlink>
    </w:p>
    <w:p w14:paraId="7280C337" w14:textId="77777777" w:rsidR="00A949FE" w:rsidRPr="00A949FE" w:rsidRDefault="00A949FE" w:rsidP="00A949FE">
      <w:pPr>
        <w:tabs>
          <w:tab w:val="left" w:pos="2670"/>
        </w:tabs>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_____________________________________________________________________________</w:t>
      </w:r>
    </w:p>
    <w:p w14:paraId="50CE12A2" w14:textId="77777777" w:rsidR="00A949FE" w:rsidRPr="00A949FE" w:rsidRDefault="00A949FE" w:rsidP="00A949FE">
      <w:pPr>
        <w:tabs>
          <w:tab w:val="left" w:pos="2670"/>
        </w:tabs>
        <w:suppressAutoHyphens/>
        <w:spacing w:after="0" w:line="240" w:lineRule="auto"/>
        <w:jc w:val="both"/>
        <w:rPr>
          <w:rFonts w:ascii="Times New Roman" w:eastAsia="NSimSun" w:hAnsi="Times New Roman" w:cs="Times New Roman"/>
          <w:kern w:val="2"/>
          <w:sz w:val="24"/>
          <w:szCs w:val="24"/>
          <w:lang w:eastAsia="zh-CN" w:bidi="hi-IN"/>
        </w:rPr>
      </w:pPr>
      <w:hyperlink r:id="rId33">
        <w:proofErr w:type="gramStart"/>
        <w:r w:rsidRPr="00A949FE">
          <w:rPr>
            <w:rFonts w:ascii="Times New Roman" w:eastAsia="NSimSun" w:hAnsi="Times New Roman" w:cs="Times New Roman"/>
            <w:color w:val="000000"/>
            <w:kern w:val="2"/>
            <w:sz w:val="24"/>
            <w:szCs w:val="24"/>
            <w:lang w:eastAsia="zh-CN" w:bidi="hi-IN"/>
          </w:rPr>
          <w:t>Ф.И.О. ,</w:t>
        </w:r>
        <w:proofErr w:type="gramEnd"/>
        <w:r w:rsidRPr="00A949FE">
          <w:rPr>
            <w:rFonts w:ascii="Times New Roman" w:eastAsia="NSimSun" w:hAnsi="Times New Roman" w:cs="Times New Roman"/>
            <w:color w:val="000000"/>
            <w:kern w:val="2"/>
            <w:sz w:val="24"/>
            <w:szCs w:val="24"/>
            <w:lang w:eastAsia="zh-CN" w:bidi="hi-IN"/>
          </w:rPr>
          <w:t xml:space="preserve">  телефон</w:t>
        </w:r>
      </w:hyperlink>
    </w:p>
    <w:p w14:paraId="0CADC239" w14:textId="77777777" w:rsidR="00A949FE" w:rsidRPr="00A949FE" w:rsidRDefault="00A949FE" w:rsidP="00A949FE">
      <w:pPr>
        <w:spacing w:after="0" w:line="240" w:lineRule="auto"/>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br w:type="page"/>
      </w:r>
    </w:p>
    <w:p w14:paraId="0100B15E" w14:textId="77777777" w:rsidR="00A949FE" w:rsidRPr="00A949FE" w:rsidRDefault="00A949FE" w:rsidP="00A949FE">
      <w:pPr>
        <w:pStyle w:val="af4"/>
        <w:spacing w:after="0" w:line="240" w:lineRule="auto"/>
        <w:jc w:val="right"/>
        <w:rPr>
          <w:rFonts w:ascii="Times New Roman" w:hAnsi="Times New Roman" w:cs="Times New Roman"/>
        </w:rPr>
      </w:pPr>
      <w:r w:rsidRPr="00A949FE">
        <w:rPr>
          <w:rFonts w:ascii="Times New Roman" w:eastAsia="Times New Roman" w:hAnsi="Times New Roman" w:cs="Times New Roman"/>
          <w:color w:val="000000"/>
          <w:lang w:eastAsia="ru-RU"/>
        </w:rPr>
        <w:lastRenderedPageBreak/>
        <w:t>Приложение №4</w:t>
      </w:r>
    </w:p>
    <w:p w14:paraId="12A12085" w14:textId="77777777" w:rsidR="00A949FE" w:rsidRPr="00A949FE" w:rsidRDefault="00A949FE" w:rsidP="00A949FE">
      <w:pPr>
        <w:pStyle w:val="af4"/>
        <w:spacing w:after="0" w:line="240" w:lineRule="auto"/>
        <w:jc w:val="right"/>
        <w:rPr>
          <w:rFonts w:ascii="Times New Roman" w:hAnsi="Times New Roman" w:cs="Times New Roman"/>
        </w:rPr>
      </w:pPr>
      <w:r w:rsidRPr="00A949FE">
        <w:rPr>
          <w:rFonts w:ascii="Times New Roman" w:eastAsia="Times New Roman" w:hAnsi="Times New Roman" w:cs="Times New Roman"/>
          <w:color w:val="000000"/>
          <w:lang w:eastAsia="ru-RU"/>
        </w:rPr>
        <w:t>к административному регламенту</w:t>
      </w:r>
    </w:p>
    <w:p w14:paraId="4A6938BA" w14:textId="77777777" w:rsidR="00A949FE" w:rsidRPr="00A949FE" w:rsidRDefault="00A949FE" w:rsidP="00A949FE">
      <w:pPr>
        <w:pStyle w:val="af4"/>
        <w:spacing w:after="0" w:line="240" w:lineRule="auto"/>
        <w:jc w:val="right"/>
        <w:rPr>
          <w:rFonts w:ascii="Times New Roman" w:hAnsi="Times New Roman" w:cs="Times New Roman"/>
        </w:rPr>
      </w:pPr>
      <w:r w:rsidRPr="00A949FE">
        <w:rPr>
          <w:rFonts w:ascii="Times New Roman" w:eastAsia="Times New Roman" w:hAnsi="Times New Roman" w:cs="Times New Roman"/>
          <w:color w:val="000000"/>
          <w:lang w:eastAsia="ru-RU"/>
        </w:rPr>
        <w:t>предоставления муниципальной услуги</w:t>
      </w:r>
    </w:p>
    <w:p w14:paraId="41B21591" w14:textId="77777777" w:rsidR="00A949FE" w:rsidRPr="00A949FE" w:rsidRDefault="00A949FE" w:rsidP="00A949FE">
      <w:pPr>
        <w:pStyle w:val="af4"/>
        <w:spacing w:after="0" w:line="240" w:lineRule="auto"/>
        <w:jc w:val="right"/>
        <w:rPr>
          <w:rFonts w:ascii="Times New Roman" w:hAnsi="Times New Roman" w:cs="Times New Roman"/>
        </w:rPr>
      </w:pPr>
      <w:r w:rsidRPr="00A949FE">
        <w:rPr>
          <w:rFonts w:ascii="Times New Roman" w:eastAsia="Times New Roman" w:hAnsi="Times New Roman" w:cs="Times New Roman"/>
          <w:color w:val="000000"/>
          <w:lang w:eastAsia="ru-RU"/>
        </w:rPr>
        <w:t xml:space="preserve">«Выдача выписки из электронной похозяйственной книги» </w:t>
      </w:r>
    </w:p>
    <w:p w14:paraId="67F243AD" w14:textId="77777777" w:rsidR="00A949FE" w:rsidRPr="00A949FE" w:rsidRDefault="00A949FE" w:rsidP="00A949FE">
      <w:pPr>
        <w:suppressAutoHyphens/>
        <w:spacing w:after="0" w:line="240" w:lineRule="auto"/>
        <w:rPr>
          <w:rFonts w:ascii="Times New Roman" w:eastAsia="NSimSun" w:hAnsi="Times New Roman" w:cs="Times New Roman"/>
          <w:kern w:val="2"/>
          <w:sz w:val="24"/>
          <w:szCs w:val="24"/>
          <w:lang w:eastAsia="zh-CN" w:bidi="hi-IN"/>
        </w:rPr>
      </w:pPr>
    </w:p>
    <w:p w14:paraId="541B222E" w14:textId="77777777" w:rsidR="00A949FE" w:rsidRPr="00A949FE" w:rsidRDefault="00A949FE" w:rsidP="00A949FE">
      <w:pPr>
        <w:suppressAutoHyphens/>
        <w:spacing w:after="0" w:line="240" w:lineRule="auto"/>
        <w:jc w:val="right"/>
        <w:rPr>
          <w:rFonts w:ascii="Times New Roman" w:hAnsi="Times New Roman" w:cs="Times New Roman"/>
          <w:color w:val="000000"/>
          <w:kern w:val="2"/>
          <w:sz w:val="24"/>
          <w:szCs w:val="24"/>
          <w:lang w:eastAsia="zh-CN" w:bidi="hi-IN"/>
        </w:rPr>
      </w:pPr>
      <w:hyperlink r:id="rId34">
        <w:r w:rsidRPr="00A949FE">
          <w:rPr>
            <w:rFonts w:ascii="Times New Roman" w:hAnsi="Times New Roman" w:cs="Times New Roman"/>
            <w:color w:val="000000"/>
            <w:kern w:val="2"/>
            <w:sz w:val="24"/>
            <w:szCs w:val="24"/>
            <w:lang w:eastAsia="zh-CN" w:bidi="hi-IN"/>
          </w:rPr>
          <w:t xml:space="preserve">Главе </w:t>
        </w:r>
      </w:hyperlink>
      <w:r w:rsidRPr="00A949FE">
        <w:rPr>
          <w:rFonts w:ascii="Times New Roman" w:hAnsi="Times New Roman" w:cs="Times New Roman"/>
          <w:color w:val="000000"/>
          <w:kern w:val="2"/>
          <w:sz w:val="24"/>
          <w:szCs w:val="24"/>
          <w:lang w:eastAsia="zh-CN" w:bidi="hi-IN"/>
        </w:rPr>
        <w:t xml:space="preserve">администрации </w:t>
      </w:r>
      <w:proofErr w:type="spellStart"/>
      <w:r w:rsidRPr="00A949FE">
        <w:rPr>
          <w:rFonts w:ascii="Times New Roman" w:hAnsi="Times New Roman" w:cs="Times New Roman"/>
          <w:color w:val="000000"/>
          <w:kern w:val="2"/>
          <w:sz w:val="24"/>
          <w:szCs w:val="24"/>
          <w:lang w:eastAsia="zh-CN" w:bidi="hi-IN"/>
        </w:rPr>
        <w:t>Известковского</w:t>
      </w:r>
      <w:proofErr w:type="spellEnd"/>
      <w:r w:rsidRPr="00A949FE">
        <w:rPr>
          <w:rFonts w:ascii="Times New Roman" w:hAnsi="Times New Roman" w:cs="Times New Roman"/>
          <w:color w:val="000000"/>
          <w:kern w:val="2"/>
          <w:sz w:val="24"/>
          <w:szCs w:val="24"/>
          <w:lang w:eastAsia="zh-CN" w:bidi="hi-IN"/>
        </w:rPr>
        <w:t xml:space="preserve"> городского поселения </w:t>
      </w:r>
    </w:p>
    <w:p w14:paraId="2FFB32DA" w14:textId="77777777" w:rsidR="00A949FE" w:rsidRPr="00A949FE" w:rsidRDefault="00A949FE" w:rsidP="00A949FE">
      <w:pPr>
        <w:suppressAutoHyphens/>
        <w:spacing w:after="0" w:line="240" w:lineRule="auto"/>
        <w:jc w:val="right"/>
        <w:rPr>
          <w:rFonts w:ascii="Times New Roman" w:hAnsi="Times New Roman" w:cs="Times New Roman"/>
          <w:color w:val="000000"/>
          <w:kern w:val="2"/>
          <w:sz w:val="24"/>
          <w:szCs w:val="24"/>
          <w:lang w:eastAsia="zh-CN" w:bidi="hi-IN"/>
        </w:rPr>
      </w:pPr>
      <w:r w:rsidRPr="00A949FE">
        <w:rPr>
          <w:rFonts w:ascii="Times New Roman" w:hAnsi="Times New Roman" w:cs="Times New Roman"/>
          <w:color w:val="000000"/>
          <w:kern w:val="2"/>
          <w:sz w:val="24"/>
          <w:szCs w:val="24"/>
          <w:lang w:eastAsia="zh-CN" w:bidi="hi-IN"/>
        </w:rPr>
        <w:t>_____________________________________</w:t>
      </w:r>
    </w:p>
    <w:p w14:paraId="52DA9D80" w14:textId="77777777" w:rsidR="00A949FE" w:rsidRPr="00A949FE" w:rsidRDefault="00A949FE" w:rsidP="00A949FE">
      <w:pPr>
        <w:suppressAutoHyphens/>
        <w:spacing w:after="0" w:line="240" w:lineRule="auto"/>
        <w:jc w:val="right"/>
        <w:rPr>
          <w:rFonts w:ascii="Times New Roman" w:hAnsi="Times New Roman" w:cs="Times New Roman"/>
          <w:color w:val="00000A"/>
          <w:kern w:val="2"/>
          <w:sz w:val="24"/>
          <w:szCs w:val="24"/>
          <w:lang w:eastAsia="zh-CN" w:bidi="hi-IN"/>
        </w:rPr>
      </w:pPr>
      <w:r w:rsidRPr="00A949FE">
        <w:rPr>
          <w:rFonts w:ascii="Times New Roman" w:hAnsi="Times New Roman" w:cs="Times New Roman"/>
          <w:color w:val="00000A"/>
          <w:kern w:val="2"/>
          <w:sz w:val="24"/>
          <w:szCs w:val="24"/>
          <w:lang w:eastAsia="zh-CN" w:bidi="hi-IN"/>
        </w:rPr>
        <w:t>(ФИО главы администрации)</w:t>
      </w:r>
    </w:p>
    <w:p w14:paraId="27D91C35" w14:textId="77777777" w:rsidR="00A949FE" w:rsidRPr="00A949FE" w:rsidRDefault="00A949FE" w:rsidP="00A949FE">
      <w:pPr>
        <w:suppressAutoHyphens/>
        <w:spacing w:after="0" w:line="240" w:lineRule="auto"/>
        <w:jc w:val="right"/>
        <w:rPr>
          <w:rFonts w:ascii="Times New Roman" w:hAnsi="Times New Roman" w:cs="Times New Roman"/>
          <w:color w:val="00000A"/>
          <w:kern w:val="2"/>
          <w:sz w:val="24"/>
          <w:szCs w:val="24"/>
          <w:lang w:eastAsia="zh-CN" w:bidi="hi-IN"/>
        </w:rPr>
      </w:pPr>
      <w:hyperlink r:id="rId35">
        <w:r w:rsidRPr="00A949FE">
          <w:rPr>
            <w:rFonts w:ascii="Times New Roman" w:hAnsi="Times New Roman" w:cs="Times New Roman"/>
            <w:color w:val="000000"/>
            <w:kern w:val="2"/>
            <w:sz w:val="24"/>
            <w:szCs w:val="24"/>
            <w:lang w:eastAsia="zh-CN" w:bidi="hi-IN"/>
          </w:rPr>
          <w:t>_____________________________________</w:t>
        </w:r>
      </w:hyperlink>
    </w:p>
    <w:p w14:paraId="4F1BD586" w14:textId="77777777" w:rsidR="00A949FE" w:rsidRPr="00A949FE" w:rsidRDefault="00A949FE" w:rsidP="00A949FE">
      <w:pPr>
        <w:suppressAutoHyphens/>
        <w:spacing w:after="0" w:line="240" w:lineRule="auto"/>
        <w:jc w:val="right"/>
        <w:rPr>
          <w:rFonts w:ascii="Times New Roman" w:hAnsi="Times New Roman" w:cs="Times New Roman"/>
          <w:color w:val="000000"/>
          <w:kern w:val="2"/>
          <w:sz w:val="24"/>
          <w:szCs w:val="24"/>
          <w:lang w:eastAsia="zh-CN" w:bidi="hi-IN"/>
        </w:rPr>
      </w:pPr>
      <w:hyperlink r:id="rId36">
        <w:r w:rsidRPr="00A949FE">
          <w:rPr>
            <w:rFonts w:ascii="Times New Roman" w:hAnsi="Times New Roman" w:cs="Times New Roman"/>
            <w:color w:val="000000"/>
            <w:kern w:val="2"/>
            <w:sz w:val="24"/>
            <w:szCs w:val="24"/>
            <w:lang w:eastAsia="zh-CN" w:bidi="hi-IN"/>
          </w:rPr>
          <w:t>_____________________________________</w:t>
        </w:r>
      </w:hyperlink>
    </w:p>
    <w:p w14:paraId="79DB5F53" w14:textId="77777777" w:rsidR="00A949FE" w:rsidRPr="00A949FE" w:rsidRDefault="00A949FE" w:rsidP="00A949FE">
      <w:pPr>
        <w:suppressAutoHyphens/>
        <w:spacing w:after="0" w:line="240" w:lineRule="auto"/>
        <w:jc w:val="right"/>
        <w:rPr>
          <w:rFonts w:ascii="Times New Roman" w:hAnsi="Times New Roman" w:cs="Times New Roman"/>
          <w:color w:val="00000A"/>
          <w:kern w:val="2"/>
          <w:sz w:val="24"/>
          <w:szCs w:val="24"/>
          <w:lang w:eastAsia="zh-CN" w:bidi="hi-IN"/>
        </w:rPr>
      </w:pPr>
      <w:r w:rsidRPr="00A949FE">
        <w:rPr>
          <w:rFonts w:ascii="Times New Roman" w:hAnsi="Times New Roman" w:cs="Times New Roman"/>
          <w:color w:val="000000"/>
          <w:kern w:val="2"/>
          <w:sz w:val="24"/>
          <w:szCs w:val="24"/>
          <w:lang w:eastAsia="zh-CN" w:bidi="hi-IN"/>
        </w:rPr>
        <w:t>_____________________________________</w:t>
      </w:r>
    </w:p>
    <w:p w14:paraId="6FE4F7B3" w14:textId="77777777" w:rsidR="00A949FE" w:rsidRPr="00A949FE" w:rsidRDefault="00A949FE" w:rsidP="00A949FE">
      <w:pPr>
        <w:suppressAutoHyphens/>
        <w:spacing w:after="0" w:line="240" w:lineRule="auto"/>
        <w:jc w:val="right"/>
        <w:rPr>
          <w:rFonts w:ascii="Times New Roman" w:eastAsia="NSimSun" w:hAnsi="Times New Roman" w:cs="Times New Roman"/>
          <w:kern w:val="2"/>
          <w:sz w:val="24"/>
          <w:szCs w:val="24"/>
          <w:lang w:eastAsia="zh-CN" w:bidi="hi-IN"/>
        </w:rPr>
      </w:pPr>
      <w:hyperlink r:id="rId37">
        <w:r w:rsidRPr="00A949FE">
          <w:rPr>
            <w:rFonts w:ascii="Times New Roman" w:hAnsi="Times New Roman" w:cs="Times New Roman"/>
            <w:color w:val="000000"/>
            <w:kern w:val="2"/>
            <w:sz w:val="24"/>
            <w:szCs w:val="24"/>
            <w:lang w:eastAsia="zh-CN" w:bidi="hi-IN"/>
          </w:rPr>
          <w:t>Ф.И.О.  заявителя (или наименование юридического лица)</w:t>
        </w:r>
      </w:hyperlink>
    </w:p>
    <w:p w14:paraId="3DFF744E" w14:textId="77777777" w:rsidR="00A949FE" w:rsidRPr="00A949FE" w:rsidRDefault="00A949FE" w:rsidP="00A949FE">
      <w:pPr>
        <w:suppressAutoHyphens/>
        <w:spacing w:after="0" w:line="240" w:lineRule="auto"/>
        <w:ind w:left="3828"/>
        <w:jc w:val="both"/>
        <w:rPr>
          <w:rFonts w:ascii="Times New Roman" w:hAnsi="Times New Roman" w:cs="Times New Roman"/>
          <w:color w:val="00000A"/>
          <w:kern w:val="2"/>
          <w:sz w:val="24"/>
          <w:szCs w:val="24"/>
          <w:lang w:eastAsia="zh-CN" w:bidi="hi-IN"/>
        </w:rPr>
      </w:pPr>
      <w:r w:rsidRPr="00A949FE">
        <w:rPr>
          <w:rFonts w:ascii="Times New Roman" w:eastAsia="NSimSun" w:hAnsi="Times New Roman" w:cs="Times New Roman"/>
          <w:kern w:val="2"/>
          <w:sz w:val="24"/>
          <w:szCs w:val="24"/>
          <w:lang w:eastAsia="zh-CN" w:bidi="hi-IN"/>
        </w:rPr>
        <w:t xml:space="preserve">      паспорт___</w:t>
      </w:r>
      <w:hyperlink r:id="rId38">
        <w:r w:rsidRPr="00A949FE">
          <w:rPr>
            <w:rFonts w:ascii="Times New Roman" w:hAnsi="Times New Roman" w:cs="Times New Roman"/>
            <w:color w:val="000000"/>
            <w:kern w:val="2"/>
            <w:sz w:val="24"/>
            <w:szCs w:val="24"/>
            <w:lang w:eastAsia="zh-CN" w:bidi="hi-IN"/>
          </w:rPr>
          <w:t>_________________________________</w:t>
        </w:r>
      </w:hyperlink>
    </w:p>
    <w:p w14:paraId="0C1DABEE" w14:textId="77777777" w:rsidR="00A949FE" w:rsidRPr="00A949FE" w:rsidRDefault="00A949FE" w:rsidP="00A949FE">
      <w:pPr>
        <w:suppressAutoHyphens/>
        <w:spacing w:after="0" w:line="240" w:lineRule="auto"/>
        <w:ind w:left="3828"/>
        <w:jc w:val="center"/>
        <w:rPr>
          <w:rFonts w:ascii="Times New Roman" w:hAnsi="Times New Roman" w:cs="Times New Roman"/>
          <w:color w:val="00000A"/>
          <w:kern w:val="2"/>
          <w:sz w:val="24"/>
          <w:szCs w:val="24"/>
          <w:lang w:eastAsia="zh-CN" w:bidi="hi-IN"/>
        </w:rPr>
      </w:pPr>
      <w:hyperlink r:id="rId39">
        <w:r w:rsidRPr="00A949FE">
          <w:rPr>
            <w:rFonts w:ascii="Times New Roman" w:hAnsi="Times New Roman" w:cs="Times New Roman"/>
            <w:color w:val="000000"/>
            <w:kern w:val="2"/>
            <w:sz w:val="24"/>
            <w:szCs w:val="24"/>
            <w:lang w:eastAsia="zh-CN" w:bidi="hi-IN"/>
          </w:rPr>
          <w:t xml:space="preserve">                                          паспортные данные (если обращается гражданин,</w:t>
        </w:r>
      </w:hyperlink>
    </w:p>
    <w:p w14:paraId="695989E6" w14:textId="77777777" w:rsidR="00A949FE" w:rsidRPr="00A949FE" w:rsidRDefault="00A949FE" w:rsidP="00A949FE">
      <w:pPr>
        <w:suppressAutoHyphens/>
        <w:spacing w:after="0" w:line="240" w:lineRule="auto"/>
        <w:ind w:left="3828"/>
        <w:jc w:val="right"/>
        <w:rPr>
          <w:rFonts w:ascii="Times New Roman" w:hAnsi="Times New Roman" w:cs="Times New Roman"/>
          <w:color w:val="00000A"/>
          <w:kern w:val="2"/>
          <w:sz w:val="24"/>
          <w:szCs w:val="24"/>
          <w:lang w:eastAsia="zh-CN" w:bidi="hi-IN"/>
        </w:rPr>
      </w:pPr>
      <w:hyperlink r:id="rId40">
        <w:r w:rsidRPr="00A949FE">
          <w:rPr>
            <w:rFonts w:ascii="Times New Roman" w:hAnsi="Times New Roman" w:cs="Times New Roman"/>
            <w:color w:val="000000"/>
            <w:kern w:val="2"/>
            <w:sz w:val="24"/>
            <w:szCs w:val="24"/>
            <w:lang w:eastAsia="zh-CN" w:bidi="hi-IN"/>
          </w:rPr>
          <w:t xml:space="preserve">         для юридического лица указать реквизиты)</w:t>
        </w:r>
      </w:hyperlink>
    </w:p>
    <w:p w14:paraId="2B0C1E7D" w14:textId="77777777" w:rsidR="00A949FE" w:rsidRPr="00A949FE" w:rsidRDefault="00A949FE" w:rsidP="00A949FE">
      <w:pPr>
        <w:suppressAutoHyphens/>
        <w:spacing w:after="0" w:line="240" w:lineRule="auto"/>
        <w:ind w:left="3828"/>
        <w:jc w:val="both"/>
        <w:rPr>
          <w:rFonts w:ascii="Times New Roman" w:hAnsi="Times New Roman" w:cs="Times New Roman"/>
          <w:color w:val="00000A"/>
          <w:kern w:val="2"/>
          <w:sz w:val="24"/>
          <w:szCs w:val="24"/>
          <w:lang w:eastAsia="zh-CN" w:bidi="hi-IN"/>
        </w:rPr>
      </w:pPr>
      <w:r w:rsidRPr="00A949FE">
        <w:rPr>
          <w:rFonts w:ascii="Times New Roman" w:eastAsia="NSimSun" w:hAnsi="Times New Roman" w:cs="Times New Roman"/>
          <w:kern w:val="2"/>
          <w:sz w:val="24"/>
          <w:szCs w:val="24"/>
          <w:lang w:eastAsia="zh-CN" w:bidi="hi-IN"/>
        </w:rPr>
        <w:t xml:space="preserve">          </w:t>
      </w:r>
      <w:hyperlink r:id="rId41">
        <w:proofErr w:type="gramStart"/>
        <w:r w:rsidRPr="00A949FE">
          <w:rPr>
            <w:rFonts w:ascii="Times New Roman" w:hAnsi="Times New Roman" w:cs="Times New Roman"/>
            <w:color w:val="000000"/>
            <w:kern w:val="2"/>
            <w:sz w:val="24"/>
            <w:szCs w:val="24"/>
            <w:lang w:eastAsia="zh-CN" w:bidi="hi-IN"/>
          </w:rPr>
          <w:t>выдан  _</w:t>
        </w:r>
        <w:proofErr w:type="gramEnd"/>
        <w:r w:rsidRPr="00A949FE">
          <w:rPr>
            <w:rFonts w:ascii="Times New Roman" w:hAnsi="Times New Roman" w:cs="Times New Roman"/>
            <w:color w:val="000000"/>
            <w:kern w:val="2"/>
            <w:sz w:val="24"/>
            <w:szCs w:val="24"/>
            <w:lang w:eastAsia="zh-CN" w:bidi="hi-IN"/>
          </w:rPr>
          <w:t>_____________________________</w:t>
        </w:r>
      </w:hyperlink>
      <w:r w:rsidRPr="00A949FE">
        <w:rPr>
          <w:rFonts w:ascii="Times New Roman" w:hAnsi="Times New Roman" w:cs="Times New Roman"/>
          <w:color w:val="000000"/>
          <w:kern w:val="2"/>
          <w:sz w:val="24"/>
          <w:szCs w:val="24"/>
          <w:lang w:eastAsia="zh-CN" w:bidi="hi-IN"/>
        </w:rPr>
        <w:t>____</w:t>
      </w:r>
    </w:p>
    <w:p w14:paraId="0AFA6466" w14:textId="77777777" w:rsidR="00A949FE" w:rsidRPr="00A949FE" w:rsidRDefault="00A949FE" w:rsidP="00A949FE">
      <w:pPr>
        <w:suppressAutoHyphens/>
        <w:spacing w:after="0" w:line="240" w:lineRule="auto"/>
        <w:ind w:left="4536"/>
        <w:jc w:val="both"/>
        <w:rPr>
          <w:rFonts w:ascii="Times New Roman" w:hAnsi="Times New Roman" w:cs="Times New Roman"/>
          <w:color w:val="00000A"/>
          <w:kern w:val="2"/>
          <w:sz w:val="24"/>
          <w:szCs w:val="24"/>
          <w:lang w:eastAsia="zh-CN" w:bidi="hi-IN"/>
        </w:rPr>
      </w:pPr>
      <w:r w:rsidRPr="00A949FE">
        <w:rPr>
          <w:rFonts w:ascii="Times New Roman" w:eastAsia="NSimSun" w:hAnsi="Times New Roman" w:cs="Times New Roman"/>
          <w:kern w:val="2"/>
          <w:sz w:val="24"/>
          <w:szCs w:val="24"/>
          <w:lang w:eastAsia="zh-CN" w:bidi="hi-IN"/>
        </w:rPr>
        <w:t xml:space="preserve">    </w:t>
      </w:r>
      <w:hyperlink r:id="rId42">
        <w:r w:rsidRPr="00A949FE">
          <w:rPr>
            <w:rFonts w:ascii="Times New Roman" w:hAnsi="Times New Roman" w:cs="Times New Roman"/>
            <w:color w:val="000000"/>
            <w:kern w:val="2"/>
            <w:sz w:val="24"/>
            <w:szCs w:val="24"/>
            <w:lang w:eastAsia="zh-CN" w:bidi="hi-IN"/>
          </w:rPr>
          <w:t xml:space="preserve">        __________________________________</w:t>
        </w:r>
      </w:hyperlink>
    </w:p>
    <w:p w14:paraId="42EA5F5E" w14:textId="77777777" w:rsidR="00A949FE" w:rsidRPr="00A949FE" w:rsidRDefault="00A949FE" w:rsidP="00A949FE">
      <w:pPr>
        <w:suppressAutoHyphens/>
        <w:spacing w:after="0" w:line="240" w:lineRule="auto"/>
        <w:ind w:left="3828"/>
        <w:rPr>
          <w:rFonts w:ascii="Times New Roman" w:hAnsi="Times New Roman" w:cs="Times New Roman"/>
          <w:color w:val="00000A"/>
          <w:kern w:val="2"/>
          <w:sz w:val="24"/>
          <w:szCs w:val="24"/>
          <w:lang w:eastAsia="zh-CN" w:bidi="hi-IN"/>
        </w:rPr>
      </w:pPr>
      <w:r w:rsidRPr="00A949FE">
        <w:rPr>
          <w:rFonts w:ascii="Times New Roman" w:eastAsia="NSimSun" w:hAnsi="Times New Roman" w:cs="Times New Roman"/>
          <w:kern w:val="2"/>
          <w:sz w:val="24"/>
          <w:szCs w:val="24"/>
          <w:lang w:eastAsia="zh-CN" w:bidi="hi-IN"/>
        </w:rPr>
        <w:t xml:space="preserve">                        _</w:t>
      </w:r>
      <w:hyperlink r:id="rId43">
        <w:r w:rsidRPr="00A949FE">
          <w:rPr>
            <w:rFonts w:ascii="Times New Roman" w:hAnsi="Times New Roman" w:cs="Times New Roman"/>
            <w:color w:val="000000"/>
            <w:kern w:val="2"/>
            <w:sz w:val="24"/>
            <w:szCs w:val="24"/>
            <w:lang w:eastAsia="zh-CN" w:bidi="hi-IN"/>
          </w:rPr>
          <w:t>_________________________________</w:t>
        </w:r>
      </w:hyperlink>
    </w:p>
    <w:p w14:paraId="34596979" w14:textId="77777777" w:rsidR="00A949FE" w:rsidRPr="00A949FE" w:rsidRDefault="00A949FE" w:rsidP="00A949FE">
      <w:pPr>
        <w:suppressAutoHyphens/>
        <w:spacing w:after="0" w:line="240" w:lineRule="auto"/>
        <w:jc w:val="right"/>
        <w:rPr>
          <w:rFonts w:ascii="Times New Roman" w:hAnsi="Times New Roman" w:cs="Times New Roman"/>
          <w:color w:val="00000A"/>
          <w:kern w:val="2"/>
          <w:sz w:val="24"/>
          <w:szCs w:val="24"/>
          <w:lang w:eastAsia="zh-CN" w:bidi="hi-IN"/>
        </w:rPr>
      </w:pPr>
      <w:hyperlink r:id="rId44">
        <w:r w:rsidRPr="00A949FE">
          <w:rPr>
            <w:rFonts w:ascii="Times New Roman" w:hAnsi="Times New Roman" w:cs="Times New Roman"/>
            <w:color w:val="000000"/>
            <w:kern w:val="2"/>
            <w:sz w:val="24"/>
            <w:szCs w:val="24"/>
            <w:lang w:eastAsia="zh-CN" w:bidi="hi-IN"/>
          </w:rPr>
          <w:t xml:space="preserve">Почтовый </w:t>
        </w:r>
        <w:proofErr w:type="gramStart"/>
        <w:r w:rsidRPr="00A949FE">
          <w:rPr>
            <w:rFonts w:ascii="Times New Roman" w:hAnsi="Times New Roman" w:cs="Times New Roman"/>
            <w:color w:val="000000"/>
            <w:kern w:val="2"/>
            <w:sz w:val="24"/>
            <w:szCs w:val="24"/>
            <w:lang w:eastAsia="zh-CN" w:bidi="hi-IN"/>
          </w:rPr>
          <w:t>адрес:_</w:t>
        </w:r>
        <w:proofErr w:type="gramEnd"/>
        <w:r w:rsidRPr="00A949FE">
          <w:rPr>
            <w:rFonts w:ascii="Times New Roman" w:hAnsi="Times New Roman" w:cs="Times New Roman"/>
            <w:color w:val="000000"/>
            <w:kern w:val="2"/>
            <w:sz w:val="24"/>
            <w:szCs w:val="24"/>
            <w:lang w:eastAsia="zh-CN" w:bidi="hi-IN"/>
          </w:rPr>
          <w:t>______________________________</w:t>
        </w:r>
      </w:hyperlink>
    </w:p>
    <w:p w14:paraId="65301601" w14:textId="77777777" w:rsidR="00A949FE" w:rsidRPr="00A949FE" w:rsidRDefault="00A949FE" w:rsidP="00A949FE">
      <w:pPr>
        <w:tabs>
          <w:tab w:val="left" w:pos="15312"/>
        </w:tabs>
        <w:suppressAutoHyphens/>
        <w:spacing w:after="0" w:line="240" w:lineRule="auto"/>
        <w:ind w:left="3828"/>
        <w:jc w:val="both"/>
        <w:rPr>
          <w:rFonts w:ascii="Times New Roman" w:hAnsi="Times New Roman" w:cs="Times New Roman"/>
          <w:color w:val="000000"/>
          <w:kern w:val="2"/>
          <w:sz w:val="24"/>
          <w:szCs w:val="24"/>
          <w:lang w:eastAsia="zh-CN" w:bidi="hi-IN"/>
        </w:rPr>
      </w:pPr>
      <w:r w:rsidRPr="00A949FE">
        <w:rPr>
          <w:rFonts w:ascii="Times New Roman" w:eastAsia="NSimSun" w:hAnsi="Times New Roman" w:cs="Times New Roman"/>
          <w:kern w:val="2"/>
          <w:sz w:val="24"/>
          <w:szCs w:val="24"/>
          <w:lang w:eastAsia="zh-CN" w:bidi="hi-IN"/>
        </w:rPr>
        <w:t xml:space="preserve">                </w:t>
      </w:r>
      <w:hyperlink r:id="rId45">
        <w:r w:rsidRPr="00A949FE">
          <w:rPr>
            <w:rFonts w:ascii="Times New Roman" w:hAnsi="Times New Roman" w:cs="Times New Roman"/>
            <w:color w:val="000000"/>
            <w:kern w:val="2"/>
            <w:sz w:val="24"/>
            <w:szCs w:val="24"/>
            <w:lang w:eastAsia="zh-CN" w:bidi="hi-IN"/>
          </w:rPr>
          <w:t xml:space="preserve">        __________________________________</w:t>
        </w:r>
      </w:hyperlink>
    </w:p>
    <w:p w14:paraId="00C91669" w14:textId="77777777" w:rsidR="00A949FE" w:rsidRPr="00A949FE" w:rsidRDefault="00A949FE" w:rsidP="00A949FE">
      <w:pPr>
        <w:tabs>
          <w:tab w:val="left" w:pos="15312"/>
        </w:tabs>
        <w:suppressAutoHyphens/>
        <w:spacing w:after="0" w:line="240" w:lineRule="auto"/>
        <w:ind w:left="3828"/>
        <w:jc w:val="both"/>
        <w:rPr>
          <w:rFonts w:ascii="Times New Roman" w:hAnsi="Times New Roman" w:cs="Times New Roman"/>
          <w:color w:val="00000A"/>
          <w:kern w:val="2"/>
          <w:sz w:val="24"/>
          <w:szCs w:val="24"/>
          <w:lang w:eastAsia="zh-CN" w:bidi="hi-IN"/>
        </w:rPr>
      </w:pPr>
      <w:r w:rsidRPr="00A949FE">
        <w:rPr>
          <w:rFonts w:ascii="Times New Roman" w:hAnsi="Times New Roman" w:cs="Times New Roman"/>
          <w:color w:val="000000"/>
          <w:kern w:val="2"/>
          <w:sz w:val="24"/>
          <w:szCs w:val="24"/>
          <w:lang w:eastAsia="zh-CN" w:bidi="hi-IN"/>
        </w:rPr>
        <w:t xml:space="preserve">                        __________________________________</w:t>
      </w:r>
    </w:p>
    <w:p w14:paraId="3D6D58CA" w14:textId="77777777" w:rsidR="00A949FE" w:rsidRPr="00A949FE" w:rsidRDefault="00A949FE" w:rsidP="00A949FE">
      <w:pPr>
        <w:suppressAutoHyphens/>
        <w:spacing w:after="0" w:line="240" w:lineRule="auto"/>
        <w:ind w:left="3828"/>
        <w:jc w:val="both"/>
        <w:rPr>
          <w:rFonts w:ascii="Times New Roman" w:hAnsi="Times New Roman" w:cs="Times New Roman"/>
          <w:color w:val="00000A"/>
          <w:kern w:val="2"/>
          <w:sz w:val="24"/>
          <w:szCs w:val="24"/>
          <w:lang w:eastAsia="zh-CN" w:bidi="hi-IN"/>
        </w:rPr>
      </w:pPr>
      <w:hyperlink r:id="rId46">
        <w:r w:rsidRPr="00A949FE">
          <w:rPr>
            <w:rFonts w:ascii="Times New Roman" w:hAnsi="Times New Roman" w:cs="Times New Roman"/>
            <w:color w:val="000000"/>
            <w:kern w:val="2"/>
            <w:sz w:val="24"/>
            <w:szCs w:val="24"/>
            <w:lang w:eastAsia="zh-CN" w:bidi="hi-IN"/>
          </w:rPr>
          <w:t>Контактный телефон_________________________</w:t>
        </w:r>
      </w:hyperlink>
      <w:r w:rsidRPr="00A949FE">
        <w:rPr>
          <w:rFonts w:ascii="Times New Roman" w:hAnsi="Times New Roman" w:cs="Times New Roman"/>
          <w:color w:val="000000"/>
          <w:kern w:val="2"/>
          <w:sz w:val="24"/>
          <w:szCs w:val="24"/>
          <w:lang w:eastAsia="zh-CN" w:bidi="hi-IN"/>
        </w:rPr>
        <w:t>___</w:t>
      </w:r>
    </w:p>
    <w:p w14:paraId="26F42264" w14:textId="77777777" w:rsidR="00A949FE" w:rsidRPr="00A949FE" w:rsidRDefault="00A949FE" w:rsidP="00A949FE">
      <w:pPr>
        <w:suppressAutoHyphens/>
        <w:spacing w:after="0" w:line="240" w:lineRule="auto"/>
        <w:ind w:left="3828"/>
        <w:rPr>
          <w:rFonts w:ascii="Times New Roman" w:hAnsi="Times New Roman" w:cs="Times New Roman"/>
          <w:color w:val="00000A"/>
          <w:kern w:val="2"/>
          <w:sz w:val="24"/>
          <w:szCs w:val="24"/>
          <w:lang w:eastAsia="zh-CN" w:bidi="hi-IN"/>
        </w:rPr>
      </w:pPr>
    </w:p>
    <w:p w14:paraId="7ED80F92" w14:textId="77777777" w:rsidR="00A949FE" w:rsidRPr="00A949FE" w:rsidRDefault="00A949FE" w:rsidP="00A949FE">
      <w:pPr>
        <w:suppressAutoHyphens/>
        <w:spacing w:after="0" w:line="240" w:lineRule="auto"/>
        <w:ind w:left="3828"/>
        <w:rPr>
          <w:rFonts w:ascii="Times New Roman" w:hAnsi="Times New Roman" w:cs="Times New Roman"/>
          <w:color w:val="00000A"/>
          <w:kern w:val="2"/>
          <w:sz w:val="24"/>
          <w:szCs w:val="24"/>
          <w:lang w:eastAsia="zh-CN" w:bidi="hi-IN"/>
        </w:rPr>
      </w:pPr>
    </w:p>
    <w:p w14:paraId="41DA4B8D" w14:textId="77777777" w:rsidR="00A949FE" w:rsidRPr="00A949FE" w:rsidRDefault="00A949FE" w:rsidP="00A949FE">
      <w:pPr>
        <w:suppressAutoHyphens/>
        <w:spacing w:after="0" w:line="240" w:lineRule="auto"/>
        <w:ind w:left="3828"/>
        <w:rPr>
          <w:rFonts w:ascii="Times New Roman" w:hAnsi="Times New Roman" w:cs="Times New Roman"/>
          <w:color w:val="00000A"/>
          <w:kern w:val="2"/>
          <w:sz w:val="24"/>
          <w:szCs w:val="24"/>
          <w:lang w:eastAsia="zh-CN" w:bidi="hi-IN"/>
        </w:rPr>
      </w:pPr>
    </w:p>
    <w:p w14:paraId="6E912F45" w14:textId="77777777" w:rsidR="00A949FE" w:rsidRPr="00A949FE" w:rsidRDefault="00A949FE" w:rsidP="00A949FE">
      <w:pPr>
        <w:suppressAutoHyphens/>
        <w:spacing w:after="0" w:line="240" w:lineRule="auto"/>
        <w:ind w:left="3828"/>
        <w:rPr>
          <w:rFonts w:ascii="Times New Roman" w:hAnsi="Times New Roman" w:cs="Times New Roman"/>
          <w:color w:val="00000A"/>
          <w:kern w:val="2"/>
          <w:sz w:val="24"/>
          <w:szCs w:val="24"/>
          <w:lang w:eastAsia="zh-CN" w:bidi="hi-IN"/>
        </w:rPr>
      </w:pPr>
      <w:hyperlink r:id="rId47">
        <w:r w:rsidRPr="00A949FE">
          <w:rPr>
            <w:rFonts w:ascii="Times New Roman" w:hAnsi="Times New Roman" w:cs="Times New Roman"/>
            <w:color w:val="000000"/>
            <w:kern w:val="2"/>
            <w:sz w:val="24"/>
            <w:szCs w:val="24"/>
            <w:lang w:eastAsia="zh-CN" w:bidi="hi-IN"/>
          </w:rPr>
          <w:t>ЗАЯВЛЕНИЕ</w:t>
        </w:r>
      </w:hyperlink>
    </w:p>
    <w:p w14:paraId="52CF5C1B" w14:textId="77777777" w:rsidR="00A949FE" w:rsidRPr="00A949FE" w:rsidRDefault="00A949FE" w:rsidP="00A949FE">
      <w:pPr>
        <w:widowControl w:val="0"/>
        <w:suppressAutoHyphens/>
        <w:overflowPunct w:val="0"/>
        <w:spacing w:after="0" w:line="240" w:lineRule="auto"/>
        <w:jc w:val="center"/>
        <w:rPr>
          <w:rFonts w:ascii="Times New Roman" w:hAnsi="Times New Roman" w:cs="Times New Roman"/>
          <w:color w:val="000000"/>
          <w:kern w:val="2"/>
          <w:sz w:val="24"/>
          <w:szCs w:val="24"/>
          <w:lang w:bidi="en-US"/>
        </w:rPr>
      </w:pPr>
    </w:p>
    <w:p w14:paraId="780D6354" w14:textId="77777777" w:rsidR="00A949FE" w:rsidRPr="00A949FE" w:rsidRDefault="00A949FE" w:rsidP="00A949FE">
      <w:pPr>
        <w:suppressAutoHyphens/>
        <w:spacing w:after="0" w:line="240" w:lineRule="auto"/>
        <w:ind w:firstLine="720"/>
        <w:jc w:val="both"/>
        <w:rPr>
          <w:rFonts w:ascii="Times New Roman" w:eastAsia="NSimSun" w:hAnsi="Times New Roman" w:cs="Times New Roman"/>
          <w:b/>
          <w:i/>
          <w:kern w:val="2"/>
          <w:sz w:val="24"/>
          <w:szCs w:val="24"/>
          <w:lang w:eastAsia="zh-CN" w:bidi="hi-IN"/>
        </w:rPr>
      </w:pPr>
      <w:r w:rsidRPr="00A949FE">
        <w:rPr>
          <w:rFonts w:ascii="Times New Roman" w:eastAsia="NSimSun" w:hAnsi="Times New Roman" w:cs="Times New Roman"/>
          <w:kern w:val="2"/>
          <w:sz w:val="24"/>
          <w:szCs w:val="24"/>
          <w:lang w:eastAsia="zh-CN" w:bidi="hi-IN"/>
        </w:rPr>
        <w:t>Прошу Вас предоставить выписку из похозяйственной книги в формате электронного документа или на бумажном носителе (</w:t>
      </w:r>
      <w:r w:rsidRPr="00A949FE">
        <w:rPr>
          <w:rFonts w:ascii="Times New Roman" w:eastAsia="NSimSun" w:hAnsi="Times New Roman" w:cs="Times New Roman"/>
          <w:i/>
          <w:kern w:val="2"/>
          <w:sz w:val="24"/>
          <w:szCs w:val="24"/>
          <w:lang w:eastAsia="zh-CN" w:bidi="hi-IN"/>
        </w:rPr>
        <w:t>нужное указать</w:t>
      </w:r>
      <w:r w:rsidRPr="00A949FE">
        <w:rPr>
          <w:rFonts w:ascii="Times New Roman" w:eastAsia="NSimSun" w:hAnsi="Times New Roman" w:cs="Times New Roman"/>
          <w:kern w:val="2"/>
          <w:sz w:val="24"/>
          <w:szCs w:val="24"/>
          <w:lang w:eastAsia="zh-CN" w:bidi="hi-IN"/>
        </w:rPr>
        <w:t>):</w:t>
      </w:r>
      <w:r w:rsidRPr="00A949FE">
        <w:rPr>
          <w:rFonts w:ascii="Times New Roman" w:eastAsia="NSimSun" w:hAnsi="Times New Roman" w:cs="Times New Roman"/>
          <w:b/>
          <w:i/>
          <w:kern w:val="2"/>
          <w:sz w:val="24"/>
          <w:szCs w:val="24"/>
          <w:lang w:eastAsia="zh-CN" w:bidi="hi-IN"/>
        </w:rPr>
        <w:t xml:space="preserve"> </w:t>
      </w:r>
    </w:p>
    <w:p w14:paraId="34A88075" w14:textId="77777777" w:rsidR="00A949FE" w:rsidRPr="00A949FE" w:rsidRDefault="00A949FE" w:rsidP="00A949FE">
      <w:pPr>
        <w:suppressAutoHyphens/>
        <w:spacing w:after="0" w:line="240" w:lineRule="auto"/>
        <w:jc w:val="both"/>
        <w:rPr>
          <w:rFonts w:ascii="Times New Roman" w:eastAsia="NSimSun" w:hAnsi="Times New Roman" w:cs="Times New Roman"/>
          <w:b/>
          <w:i/>
          <w:kern w:val="2"/>
          <w:sz w:val="24"/>
          <w:szCs w:val="24"/>
          <w:lang w:eastAsia="zh-CN" w:bidi="hi-IN"/>
        </w:rPr>
      </w:pPr>
      <w:r w:rsidRPr="00A949FE">
        <w:rPr>
          <w:rFonts w:ascii="Times New Roman" w:eastAsia="NSimSun" w:hAnsi="Times New Roman" w:cs="Times New Roman"/>
          <w:kern w:val="2"/>
          <w:sz w:val="24"/>
          <w:szCs w:val="24"/>
          <w:lang w:eastAsia="zh-CN" w:bidi="hi-IN"/>
        </w:rPr>
        <w:t>по форме листов похозяйственной книги;</w:t>
      </w:r>
    </w:p>
    <w:p w14:paraId="3F54D48E" w14:textId="77777777" w:rsidR="00A949FE" w:rsidRPr="00A949FE" w:rsidRDefault="00A949FE" w:rsidP="00A949FE">
      <w:pPr>
        <w:suppressAutoHyphens/>
        <w:spacing w:after="0" w:line="240" w:lineRule="auto"/>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__________________________________________________________________</w:t>
      </w:r>
    </w:p>
    <w:p w14:paraId="346B3370" w14:textId="77777777" w:rsidR="00A949FE" w:rsidRPr="00A949FE" w:rsidRDefault="00A949FE" w:rsidP="00A949FE">
      <w:pPr>
        <w:suppressAutoHyphens/>
        <w:spacing w:after="0" w:line="240" w:lineRule="auto"/>
        <w:ind w:firstLine="720"/>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 xml:space="preserve">                  (указывается цель получения выписки из похозяйственной книги)</w:t>
      </w:r>
    </w:p>
    <w:p w14:paraId="0FA12017" w14:textId="77777777" w:rsidR="00A949FE" w:rsidRPr="00A949FE" w:rsidRDefault="00A949FE" w:rsidP="00A949FE">
      <w:pPr>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в произвольной форме, с указанием _____________________________________</w:t>
      </w:r>
    </w:p>
    <w:p w14:paraId="3358C203" w14:textId="77777777" w:rsidR="00A949FE" w:rsidRPr="00A949FE" w:rsidRDefault="00A949FE" w:rsidP="00A949FE">
      <w:pPr>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__________________________________________________________________</w:t>
      </w:r>
    </w:p>
    <w:p w14:paraId="6F17B4A5" w14:textId="77777777" w:rsidR="00A949FE" w:rsidRPr="00A949FE" w:rsidRDefault="00A949FE" w:rsidP="00A949FE">
      <w:pPr>
        <w:suppressAutoHyphens/>
        <w:spacing w:after="0" w:line="240" w:lineRule="auto"/>
        <w:ind w:firstLine="720"/>
        <w:jc w:val="both"/>
        <w:rPr>
          <w:rFonts w:ascii="Times New Roman" w:eastAsia="NSimSun" w:hAnsi="Times New Roman" w:cs="Times New Roman"/>
          <w:i/>
          <w:kern w:val="2"/>
          <w:sz w:val="24"/>
          <w:szCs w:val="24"/>
          <w:lang w:eastAsia="zh-CN" w:bidi="hi-IN"/>
        </w:rPr>
      </w:pPr>
      <w:r w:rsidRPr="00A949FE">
        <w:rPr>
          <w:rFonts w:ascii="Times New Roman" w:eastAsia="NSimSun" w:hAnsi="Times New Roman" w:cs="Times New Roman"/>
          <w:i/>
          <w:kern w:val="2"/>
          <w:sz w:val="24"/>
          <w:szCs w:val="24"/>
          <w:lang w:eastAsia="zh-CN" w:bidi="hi-IN"/>
        </w:rPr>
        <w:t xml:space="preserve">    (указывается объем и перечень сведений, необходимых заявителю из похозяйственной книги)</w:t>
      </w:r>
    </w:p>
    <w:p w14:paraId="7B7A09AF" w14:textId="77777777" w:rsidR="00A949FE" w:rsidRPr="00A949FE" w:rsidRDefault="00A949FE" w:rsidP="00A949FE">
      <w:pPr>
        <w:suppressAutoHyphens/>
        <w:spacing w:after="0" w:line="240" w:lineRule="auto"/>
        <w:jc w:val="both"/>
        <w:rPr>
          <w:rFonts w:ascii="Times New Roman" w:eastAsia="NSimSun" w:hAnsi="Times New Roman" w:cs="Times New Roman"/>
          <w:kern w:val="2"/>
          <w:sz w:val="24"/>
          <w:szCs w:val="24"/>
          <w:lang w:eastAsia="zh-CN" w:bidi="hi-IN"/>
        </w:rPr>
      </w:pPr>
    </w:p>
    <w:p w14:paraId="13D28692" w14:textId="77777777" w:rsidR="00A949FE" w:rsidRPr="00A949FE" w:rsidRDefault="00A949FE" w:rsidP="00A949FE">
      <w:pPr>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 xml:space="preserve">личное подсобное хозяйство расположено по адресу: </w:t>
      </w:r>
    </w:p>
    <w:p w14:paraId="0E815C98" w14:textId="77777777" w:rsidR="00A949FE" w:rsidRPr="00A949FE" w:rsidRDefault="00A949FE" w:rsidP="00A949FE">
      <w:pPr>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_______________________________________________________________________________________________________________________________</w:t>
      </w:r>
    </w:p>
    <w:p w14:paraId="13C9E69F" w14:textId="77777777" w:rsidR="00A949FE" w:rsidRPr="00A949FE" w:rsidRDefault="00A949FE" w:rsidP="00A949FE">
      <w:pPr>
        <w:widowControl w:val="0"/>
        <w:suppressAutoHyphens/>
        <w:overflowPunct w:val="0"/>
        <w:spacing w:after="0" w:line="240" w:lineRule="auto"/>
        <w:ind w:firstLine="709"/>
        <w:jc w:val="both"/>
        <w:rPr>
          <w:rFonts w:ascii="Times New Roman" w:hAnsi="Times New Roman" w:cs="Times New Roman"/>
          <w:color w:val="000000"/>
          <w:kern w:val="2"/>
          <w:sz w:val="24"/>
          <w:szCs w:val="24"/>
          <w:highlight w:val="white"/>
          <w:lang w:bidi="en-US"/>
        </w:rPr>
      </w:pPr>
    </w:p>
    <w:p w14:paraId="43A12C77" w14:textId="77777777" w:rsidR="00A949FE" w:rsidRPr="00A949FE" w:rsidRDefault="00A949FE" w:rsidP="00A949FE">
      <w:pPr>
        <w:suppressAutoHyphens/>
        <w:spacing w:after="0" w:line="240" w:lineRule="auto"/>
        <w:jc w:val="both"/>
        <w:rPr>
          <w:rFonts w:ascii="Times New Roman" w:hAnsi="Times New Roman" w:cs="Times New Roman"/>
          <w:color w:val="000000"/>
          <w:kern w:val="2"/>
          <w:sz w:val="24"/>
          <w:szCs w:val="24"/>
          <w:highlight w:val="white"/>
          <w:lang w:eastAsia="zh-CN" w:bidi="hi-IN"/>
        </w:rPr>
      </w:pPr>
      <w:hyperlink r:id="rId48">
        <w:r w:rsidRPr="00A949FE">
          <w:rPr>
            <w:rFonts w:ascii="Times New Roman" w:hAnsi="Times New Roman" w:cs="Times New Roman"/>
            <w:color w:val="000000"/>
            <w:kern w:val="2"/>
            <w:sz w:val="24"/>
            <w:szCs w:val="24"/>
            <w:highlight w:val="white"/>
            <w:lang w:eastAsia="zh-CN" w:bidi="hi-IN"/>
          </w:rPr>
          <w:t>Ответ прошу предоставить: ___________________________________________</w:t>
        </w:r>
      </w:hyperlink>
    </w:p>
    <w:p w14:paraId="1933AEBE" w14:textId="77777777" w:rsidR="00A949FE" w:rsidRPr="00A949FE" w:rsidRDefault="00A949FE" w:rsidP="00A949FE">
      <w:pPr>
        <w:suppressAutoHyphens/>
        <w:spacing w:after="0" w:line="240" w:lineRule="auto"/>
        <w:jc w:val="both"/>
        <w:rPr>
          <w:rFonts w:ascii="Times New Roman" w:eastAsia="NSimSun" w:hAnsi="Times New Roman" w:cs="Times New Roman"/>
          <w:i/>
          <w:kern w:val="2"/>
          <w:sz w:val="24"/>
          <w:szCs w:val="24"/>
          <w:lang w:eastAsia="zh-CN" w:bidi="hi-IN"/>
        </w:rPr>
      </w:pPr>
      <w:hyperlink r:id="rId49">
        <w:r w:rsidRPr="00A949FE">
          <w:rPr>
            <w:rFonts w:ascii="Times New Roman" w:hAnsi="Times New Roman" w:cs="Times New Roman"/>
            <w:i/>
            <w:color w:val="000000"/>
            <w:kern w:val="2"/>
            <w:sz w:val="24"/>
            <w:szCs w:val="24"/>
            <w:highlight w:val="white"/>
            <w:lang w:eastAsia="zh-CN" w:bidi="hi-IN"/>
          </w:rPr>
          <w:t xml:space="preserve"> (почтовым отправлением, выдать на руки, </w:t>
        </w:r>
        <w:r w:rsidRPr="00A949FE">
          <w:rPr>
            <w:rFonts w:ascii="Times New Roman" w:eastAsia="Courier New" w:hAnsi="Times New Roman" w:cs="Times New Roman"/>
            <w:i/>
            <w:color w:val="000000"/>
            <w:kern w:val="2"/>
            <w:sz w:val="24"/>
            <w:szCs w:val="24"/>
            <w:lang w:eastAsia="hi-IN" w:bidi="hi-IN"/>
          </w:rPr>
          <w:t>в электронной форме через личный кабинет Единого портала</w:t>
        </w:r>
        <w:r w:rsidRPr="00A949FE">
          <w:rPr>
            <w:rFonts w:ascii="Times New Roman" w:hAnsi="Times New Roman" w:cs="Times New Roman"/>
            <w:i/>
            <w:color w:val="000000"/>
            <w:kern w:val="2"/>
            <w:sz w:val="24"/>
            <w:szCs w:val="24"/>
            <w:highlight w:val="white"/>
            <w:lang w:eastAsia="zh-CN" w:bidi="hi-IN"/>
          </w:rPr>
          <w:t>)</w:t>
        </w:r>
      </w:hyperlink>
    </w:p>
    <w:p w14:paraId="6EC37CDF" w14:textId="77777777" w:rsidR="00A949FE" w:rsidRPr="00A949FE" w:rsidRDefault="00A949FE" w:rsidP="00A949FE">
      <w:pPr>
        <w:suppressAutoHyphens/>
        <w:spacing w:after="0" w:line="240" w:lineRule="auto"/>
        <w:jc w:val="both"/>
        <w:rPr>
          <w:rFonts w:ascii="Times New Roman" w:hAnsi="Times New Roman" w:cs="Times New Roman"/>
          <w:color w:val="00000A"/>
          <w:kern w:val="2"/>
          <w:sz w:val="24"/>
          <w:szCs w:val="24"/>
          <w:lang w:eastAsia="zh-CN" w:bidi="hi-IN"/>
        </w:rPr>
      </w:pPr>
      <w:hyperlink r:id="rId50">
        <w:r w:rsidRPr="00A949FE">
          <w:rPr>
            <w:rFonts w:ascii="Times New Roman" w:hAnsi="Times New Roman" w:cs="Times New Roman"/>
            <w:color w:val="000000"/>
            <w:kern w:val="2"/>
            <w:sz w:val="24"/>
            <w:szCs w:val="24"/>
            <w:lang w:eastAsia="zh-CN" w:bidi="hi-IN"/>
          </w:rPr>
          <w:tab/>
        </w:r>
      </w:hyperlink>
    </w:p>
    <w:p w14:paraId="5C9A6CA6" w14:textId="77777777" w:rsidR="00A949FE" w:rsidRPr="00A949FE" w:rsidRDefault="00A949FE" w:rsidP="00A949FE">
      <w:pPr>
        <w:suppressAutoHyphens/>
        <w:spacing w:after="0" w:line="240" w:lineRule="auto"/>
        <w:jc w:val="both"/>
        <w:rPr>
          <w:rFonts w:ascii="Times New Roman" w:hAnsi="Times New Roman" w:cs="Times New Roman"/>
          <w:color w:val="00000A"/>
          <w:kern w:val="2"/>
          <w:sz w:val="24"/>
          <w:szCs w:val="24"/>
          <w:lang w:eastAsia="zh-CN" w:bidi="hi-IN"/>
        </w:rPr>
      </w:pPr>
      <w:hyperlink r:id="rId51">
        <w:r w:rsidRPr="00A949FE">
          <w:rPr>
            <w:rFonts w:ascii="Times New Roman" w:hAnsi="Times New Roman" w:cs="Times New Roman"/>
            <w:color w:val="000000"/>
            <w:kern w:val="2"/>
            <w:sz w:val="24"/>
            <w:szCs w:val="24"/>
            <w:lang w:eastAsia="zh-CN" w:bidi="hi-IN"/>
          </w:rPr>
          <w:t>Перечень прилагаемых к заявлению документов:</w:t>
        </w:r>
      </w:hyperlink>
      <w:r w:rsidRPr="00A949FE">
        <w:rPr>
          <w:rFonts w:ascii="Times New Roman" w:hAnsi="Times New Roman" w:cs="Times New Roman"/>
          <w:color w:val="000000"/>
          <w:kern w:val="2"/>
          <w:sz w:val="24"/>
          <w:szCs w:val="24"/>
          <w:lang w:eastAsia="zh-CN" w:bidi="hi-IN"/>
        </w:rPr>
        <w:t xml:space="preserve"> </w:t>
      </w:r>
      <w:r w:rsidRPr="00A949FE">
        <w:rPr>
          <w:rFonts w:ascii="Times New Roman" w:hAnsi="Times New Roman" w:cs="Times New Roman"/>
          <w:i/>
          <w:color w:val="000000"/>
          <w:kern w:val="2"/>
          <w:sz w:val="24"/>
          <w:szCs w:val="24"/>
          <w:lang w:eastAsia="zh-CN" w:bidi="hi-IN"/>
        </w:rPr>
        <w:t>(прописываются все документы, которые прикладываются к заявлению)</w:t>
      </w:r>
    </w:p>
    <w:p w14:paraId="2B46FD0A" w14:textId="77777777" w:rsidR="00A949FE" w:rsidRPr="00A949FE" w:rsidRDefault="00A949FE" w:rsidP="00A949FE">
      <w:pPr>
        <w:suppressAutoHyphens/>
        <w:spacing w:after="0" w:line="240" w:lineRule="auto"/>
        <w:jc w:val="both"/>
        <w:rPr>
          <w:rFonts w:ascii="Times New Roman" w:hAnsi="Times New Roman" w:cs="Times New Roman"/>
          <w:color w:val="00000A"/>
          <w:kern w:val="2"/>
          <w:sz w:val="24"/>
          <w:szCs w:val="24"/>
          <w:lang w:eastAsia="zh-CN" w:bidi="hi-IN"/>
        </w:rPr>
      </w:pPr>
      <w:hyperlink r:id="rId52">
        <w:r w:rsidRPr="00A949FE">
          <w:rPr>
            <w:rFonts w:ascii="Times New Roman" w:hAnsi="Times New Roman" w:cs="Times New Roman"/>
            <w:color w:val="000000"/>
            <w:kern w:val="2"/>
            <w:sz w:val="24"/>
            <w:szCs w:val="24"/>
            <w:lang w:eastAsia="zh-CN" w:bidi="hi-I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A949FE">
          <w:rPr>
            <w:rFonts w:ascii="Times New Roman" w:hAnsi="Times New Roman" w:cs="Times New Roman"/>
            <w:color w:val="000000"/>
            <w:kern w:val="2"/>
            <w:sz w:val="24"/>
            <w:szCs w:val="24"/>
            <w:lang w:eastAsia="zh-CN" w:bidi="hi-IN"/>
          </w:rPr>
          <w:lastRenderedPageBreak/>
          <w:t>____________________________________________________________________________________________________________</w:t>
        </w:r>
      </w:hyperlink>
      <w:r w:rsidRPr="00A949FE">
        <w:rPr>
          <w:rFonts w:ascii="Times New Roman" w:hAnsi="Times New Roman" w:cs="Times New Roman"/>
          <w:color w:val="000000"/>
          <w:kern w:val="2"/>
          <w:sz w:val="24"/>
          <w:szCs w:val="24"/>
          <w:lang w:eastAsia="zh-CN" w:bidi="hi-IN"/>
        </w:rPr>
        <w:t>________________________________________________________________________________________________________________</w:t>
      </w:r>
    </w:p>
    <w:p w14:paraId="5D662F37" w14:textId="77777777" w:rsidR="00A949FE" w:rsidRPr="00A949FE" w:rsidRDefault="00A949FE" w:rsidP="00A949FE">
      <w:pPr>
        <w:suppressAutoHyphens/>
        <w:spacing w:after="0" w:line="240" w:lineRule="auto"/>
        <w:jc w:val="right"/>
        <w:rPr>
          <w:rFonts w:ascii="Times New Roman" w:eastAsia="NSimSun" w:hAnsi="Times New Roman" w:cs="Times New Roman"/>
          <w:kern w:val="2"/>
          <w:sz w:val="24"/>
          <w:szCs w:val="24"/>
          <w:lang w:eastAsia="zh-CN" w:bidi="hi-IN"/>
        </w:rPr>
      </w:pPr>
    </w:p>
    <w:p w14:paraId="342E2EDE" w14:textId="77777777" w:rsidR="00A949FE" w:rsidRPr="00A949FE" w:rsidRDefault="00A949FE" w:rsidP="00A949FE">
      <w:pPr>
        <w:suppressAutoHyphens/>
        <w:spacing w:after="0" w:line="240" w:lineRule="auto"/>
        <w:jc w:val="both"/>
        <w:rPr>
          <w:rFonts w:ascii="Times New Roman" w:hAnsi="Times New Roman" w:cs="Times New Roman"/>
          <w:color w:val="00000A"/>
          <w:kern w:val="2"/>
          <w:sz w:val="24"/>
          <w:szCs w:val="24"/>
          <w:lang w:eastAsia="zh-CN" w:bidi="hi-IN"/>
        </w:rPr>
      </w:pPr>
      <w:hyperlink r:id="rId53">
        <w:r w:rsidRPr="00A949FE">
          <w:rPr>
            <w:rFonts w:ascii="Times New Roman" w:hAnsi="Times New Roman" w:cs="Times New Roman"/>
            <w:color w:val="000000"/>
            <w:kern w:val="2"/>
            <w:sz w:val="24"/>
            <w:szCs w:val="24"/>
            <w:lang w:eastAsia="zh-CN" w:bidi="hi-IN"/>
          </w:rPr>
          <w:t xml:space="preserve">  </w:t>
        </w:r>
        <w:proofErr w:type="gramStart"/>
        <w:r w:rsidRPr="00A949FE">
          <w:rPr>
            <w:rFonts w:ascii="Times New Roman" w:hAnsi="Times New Roman" w:cs="Times New Roman"/>
            <w:color w:val="000000"/>
            <w:kern w:val="2"/>
            <w:sz w:val="24"/>
            <w:szCs w:val="24"/>
            <w:lang w:eastAsia="zh-CN" w:bidi="hi-IN"/>
          </w:rPr>
          <w:t>Дата  «</w:t>
        </w:r>
        <w:proofErr w:type="gramEnd"/>
        <w:r w:rsidRPr="00A949FE">
          <w:rPr>
            <w:rFonts w:ascii="Times New Roman" w:hAnsi="Times New Roman" w:cs="Times New Roman"/>
            <w:color w:val="000000"/>
            <w:kern w:val="2"/>
            <w:sz w:val="24"/>
            <w:szCs w:val="24"/>
            <w:lang w:eastAsia="zh-CN" w:bidi="hi-IN"/>
          </w:rPr>
          <w:t>______</w:t>
        </w:r>
        <w:proofErr w:type="gramStart"/>
        <w:r w:rsidRPr="00A949FE">
          <w:rPr>
            <w:rFonts w:ascii="Times New Roman" w:hAnsi="Times New Roman" w:cs="Times New Roman"/>
            <w:color w:val="000000"/>
            <w:kern w:val="2"/>
            <w:sz w:val="24"/>
            <w:szCs w:val="24"/>
            <w:lang w:eastAsia="zh-CN" w:bidi="hi-IN"/>
          </w:rPr>
          <w:t>_»_</w:t>
        </w:r>
        <w:proofErr w:type="gramEnd"/>
        <w:r w:rsidRPr="00A949FE">
          <w:rPr>
            <w:rFonts w:ascii="Times New Roman" w:hAnsi="Times New Roman" w:cs="Times New Roman"/>
            <w:color w:val="000000"/>
            <w:kern w:val="2"/>
            <w:sz w:val="24"/>
            <w:szCs w:val="24"/>
            <w:lang w:eastAsia="zh-CN" w:bidi="hi-IN"/>
          </w:rPr>
          <w:t xml:space="preserve">_______________20_____г.     </w:t>
        </w:r>
      </w:hyperlink>
    </w:p>
    <w:p w14:paraId="6AC8C4FA" w14:textId="77777777" w:rsidR="00A949FE" w:rsidRPr="00A949FE" w:rsidRDefault="00A949FE" w:rsidP="00A949FE">
      <w:pPr>
        <w:suppressAutoHyphens/>
        <w:spacing w:after="0" w:line="240" w:lineRule="auto"/>
        <w:jc w:val="both"/>
        <w:rPr>
          <w:rFonts w:ascii="Times New Roman" w:hAnsi="Times New Roman" w:cs="Times New Roman"/>
          <w:color w:val="00000A"/>
          <w:kern w:val="2"/>
          <w:sz w:val="24"/>
          <w:szCs w:val="24"/>
          <w:lang w:eastAsia="zh-CN" w:bidi="hi-IN"/>
        </w:rPr>
      </w:pPr>
    </w:p>
    <w:p w14:paraId="33398BDB" w14:textId="77777777" w:rsidR="00A949FE" w:rsidRPr="00A949FE" w:rsidRDefault="00A949FE" w:rsidP="00A949FE">
      <w:pPr>
        <w:suppressAutoHyphens/>
        <w:spacing w:after="0" w:line="240" w:lineRule="auto"/>
        <w:jc w:val="both"/>
        <w:rPr>
          <w:rFonts w:ascii="Times New Roman" w:hAnsi="Times New Roman" w:cs="Times New Roman"/>
          <w:color w:val="00000A"/>
          <w:kern w:val="2"/>
          <w:sz w:val="24"/>
          <w:szCs w:val="24"/>
          <w:lang w:eastAsia="zh-CN" w:bidi="hi-IN"/>
        </w:rPr>
      </w:pPr>
      <w:hyperlink r:id="rId54">
        <w:r w:rsidRPr="00A949FE">
          <w:rPr>
            <w:rFonts w:ascii="Times New Roman" w:hAnsi="Times New Roman" w:cs="Times New Roman"/>
            <w:color w:val="000000"/>
            <w:kern w:val="2"/>
            <w:sz w:val="24"/>
            <w:szCs w:val="24"/>
            <w:lang w:eastAsia="zh-CN" w:bidi="hi-IN"/>
          </w:rPr>
          <w:t xml:space="preserve">Глава </w:t>
        </w:r>
        <w:proofErr w:type="gramStart"/>
        <w:r w:rsidRPr="00A949FE">
          <w:rPr>
            <w:rFonts w:ascii="Times New Roman" w:hAnsi="Times New Roman" w:cs="Times New Roman"/>
            <w:color w:val="000000"/>
            <w:kern w:val="2"/>
            <w:sz w:val="24"/>
            <w:szCs w:val="24"/>
            <w:lang w:eastAsia="zh-CN" w:bidi="hi-IN"/>
          </w:rPr>
          <w:t>ЛПХ  _</w:t>
        </w:r>
        <w:proofErr w:type="gramEnd"/>
        <w:r w:rsidRPr="00A949FE">
          <w:rPr>
            <w:rFonts w:ascii="Times New Roman" w:hAnsi="Times New Roman" w:cs="Times New Roman"/>
            <w:color w:val="000000"/>
            <w:kern w:val="2"/>
            <w:sz w:val="24"/>
            <w:szCs w:val="24"/>
            <w:lang w:eastAsia="zh-CN" w:bidi="hi-IN"/>
          </w:rPr>
          <w:t>_______________/__________________</w:t>
        </w:r>
      </w:hyperlink>
      <w:r w:rsidRPr="00A949FE">
        <w:rPr>
          <w:rFonts w:ascii="Times New Roman" w:hAnsi="Times New Roman" w:cs="Times New Roman"/>
          <w:color w:val="000000"/>
          <w:kern w:val="2"/>
          <w:sz w:val="24"/>
          <w:szCs w:val="24"/>
          <w:lang w:eastAsia="zh-CN" w:bidi="hi-IN"/>
        </w:rPr>
        <w:t>______</w:t>
      </w:r>
    </w:p>
    <w:p w14:paraId="41B70CBA" w14:textId="77777777" w:rsidR="00A949FE" w:rsidRPr="00A949FE" w:rsidRDefault="00A949FE" w:rsidP="00A949FE">
      <w:pPr>
        <w:suppressAutoHyphens/>
        <w:spacing w:after="0" w:line="240" w:lineRule="auto"/>
        <w:jc w:val="both"/>
        <w:rPr>
          <w:rFonts w:ascii="Times New Roman" w:hAnsi="Times New Roman" w:cs="Times New Roman"/>
          <w:i/>
          <w:color w:val="00000A"/>
          <w:kern w:val="2"/>
          <w:sz w:val="24"/>
          <w:szCs w:val="24"/>
          <w:lang w:eastAsia="zh-CN" w:bidi="hi-IN"/>
        </w:rPr>
      </w:pPr>
      <w:r w:rsidRPr="00A949FE">
        <w:rPr>
          <w:rFonts w:ascii="Times New Roman" w:hAnsi="Times New Roman" w:cs="Times New Roman"/>
          <w:i/>
          <w:color w:val="00000A"/>
          <w:kern w:val="2"/>
          <w:sz w:val="24"/>
          <w:szCs w:val="24"/>
          <w:lang w:eastAsia="zh-CN" w:bidi="hi-IN"/>
        </w:rPr>
        <w:t>(его полномочного представителя)</w:t>
      </w:r>
    </w:p>
    <w:p w14:paraId="26700FF1" w14:textId="77777777" w:rsidR="00A949FE" w:rsidRPr="00A949FE" w:rsidRDefault="00A949FE" w:rsidP="00A949FE">
      <w:pPr>
        <w:suppressAutoHyphens/>
        <w:spacing w:after="0" w:line="240" w:lineRule="auto"/>
        <w:jc w:val="both"/>
        <w:rPr>
          <w:rFonts w:ascii="Times New Roman" w:hAnsi="Times New Roman" w:cs="Times New Roman"/>
          <w:i/>
          <w:color w:val="00000A"/>
          <w:kern w:val="2"/>
          <w:sz w:val="24"/>
          <w:szCs w:val="24"/>
          <w:lang w:eastAsia="zh-CN" w:bidi="hi-IN"/>
        </w:rPr>
      </w:pPr>
    </w:p>
    <w:p w14:paraId="34205842" w14:textId="77777777" w:rsidR="00A949FE" w:rsidRPr="00A949FE" w:rsidRDefault="00A949FE" w:rsidP="00A949FE">
      <w:pPr>
        <w:suppressAutoHyphens/>
        <w:spacing w:after="0" w:line="240" w:lineRule="auto"/>
        <w:jc w:val="both"/>
        <w:rPr>
          <w:rFonts w:ascii="Times New Roman" w:hAnsi="Times New Roman" w:cs="Times New Roman"/>
          <w:color w:val="00000A"/>
          <w:kern w:val="2"/>
          <w:sz w:val="24"/>
          <w:szCs w:val="24"/>
          <w:lang w:eastAsia="zh-CN" w:bidi="hi-IN"/>
        </w:rPr>
      </w:pPr>
      <w:r w:rsidRPr="00A949FE">
        <w:rPr>
          <w:rFonts w:ascii="Times New Roman" w:hAnsi="Times New Roman" w:cs="Times New Roman"/>
          <w:color w:val="00000A"/>
          <w:kern w:val="2"/>
          <w:sz w:val="24"/>
          <w:szCs w:val="24"/>
          <w:lang w:eastAsia="zh-CN" w:bidi="hi-IN"/>
        </w:rPr>
        <w:t>_____________________________________________________________________________________________</w:t>
      </w:r>
    </w:p>
    <w:p w14:paraId="57E6AF4C" w14:textId="77777777" w:rsidR="00A949FE" w:rsidRPr="00A949FE" w:rsidRDefault="00A949FE" w:rsidP="00A949FE">
      <w:pPr>
        <w:suppressAutoHyphens/>
        <w:spacing w:after="0" w:line="240" w:lineRule="auto"/>
        <w:jc w:val="both"/>
        <w:rPr>
          <w:rFonts w:ascii="Times New Roman" w:hAnsi="Times New Roman" w:cs="Times New Roman"/>
          <w:i/>
          <w:color w:val="00000A"/>
          <w:kern w:val="2"/>
          <w:sz w:val="24"/>
          <w:szCs w:val="24"/>
          <w:lang w:eastAsia="zh-CN" w:bidi="hi-IN"/>
        </w:rPr>
      </w:pPr>
    </w:p>
    <w:p w14:paraId="47DFCFD9" w14:textId="77777777" w:rsidR="00A949FE" w:rsidRPr="00A949FE" w:rsidRDefault="00A949FE" w:rsidP="00A949FE">
      <w:pPr>
        <w:widowControl w:val="0"/>
        <w:suppressAutoHyphens/>
        <w:overflowPunct w:val="0"/>
        <w:spacing w:after="0" w:line="240" w:lineRule="auto"/>
        <w:ind w:firstLine="708"/>
        <w:jc w:val="both"/>
        <w:rPr>
          <w:rFonts w:ascii="Times New Roman" w:hAnsi="Times New Roman" w:cs="Times New Roman"/>
          <w:color w:val="00000A"/>
          <w:kern w:val="2"/>
          <w:sz w:val="24"/>
          <w:szCs w:val="24"/>
          <w:lang w:bidi="en-US"/>
        </w:rPr>
      </w:pPr>
      <w:hyperlink r:id="rId55">
        <w:r w:rsidRPr="00A949FE">
          <w:rPr>
            <w:rFonts w:ascii="Times New Roman" w:hAnsi="Times New Roman" w:cs="Times New Roman"/>
            <w:color w:val="000000"/>
            <w:kern w:val="2"/>
            <w:sz w:val="24"/>
            <w:szCs w:val="24"/>
            <w:lang w:bidi="en-US"/>
          </w:rPr>
          <w:t xml:space="preserve">В соответствии с Федеральным законом от 27.07.2006 №152-ФЗ «О персональных данных», даю свое согласие на обработку </w:t>
        </w:r>
        <w:proofErr w:type="gramStart"/>
        <w:r w:rsidRPr="00A949FE">
          <w:rPr>
            <w:rFonts w:ascii="Times New Roman" w:hAnsi="Times New Roman" w:cs="Times New Roman"/>
            <w:color w:val="000000"/>
            <w:kern w:val="2"/>
            <w:sz w:val="24"/>
            <w:szCs w:val="24"/>
            <w:lang w:bidi="en-US"/>
          </w:rPr>
          <w:t>персональных  данных</w:t>
        </w:r>
        <w:proofErr w:type="gramEnd"/>
        <w:r w:rsidRPr="00A949FE">
          <w:rPr>
            <w:rFonts w:ascii="Times New Roman" w:hAnsi="Times New Roman" w:cs="Times New Roman"/>
            <w:color w:val="000000"/>
            <w:kern w:val="2"/>
            <w:sz w:val="24"/>
            <w:szCs w:val="24"/>
            <w:lang w:bidi="en-US"/>
          </w:rPr>
          <w:t xml:space="preserve"> администрацией муниципального образования «Известковское городское поселение», необходимых для обработки персональных данных в рамках предоставления </w:t>
        </w:r>
        <w:proofErr w:type="gramStart"/>
        <w:r w:rsidRPr="00A949FE">
          <w:rPr>
            <w:rFonts w:ascii="Times New Roman" w:hAnsi="Times New Roman" w:cs="Times New Roman"/>
            <w:color w:val="000000"/>
            <w:kern w:val="2"/>
            <w:sz w:val="24"/>
            <w:szCs w:val="24"/>
            <w:lang w:bidi="en-US"/>
          </w:rPr>
          <w:t>муниципальной  услуги</w:t>
        </w:r>
        <w:proofErr w:type="gramEnd"/>
        <w:r w:rsidRPr="00A949FE">
          <w:rPr>
            <w:rFonts w:ascii="Times New Roman" w:hAnsi="Times New Roman" w:cs="Times New Roman"/>
            <w:color w:val="000000"/>
            <w:kern w:val="2"/>
            <w:sz w:val="24"/>
            <w:szCs w:val="24"/>
            <w:lang w:bidi="en-US"/>
          </w:rPr>
          <w:t>.</w:t>
        </w:r>
      </w:hyperlink>
    </w:p>
    <w:p w14:paraId="70359E7B" w14:textId="77777777" w:rsidR="00A949FE" w:rsidRPr="00A949FE" w:rsidRDefault="00A949FE" w:rsidP="00A949FE">
      <w:pPr>
        <w:widowControl w:val="0"/>
        <w:suppressAutoHyphens/>
        <w:overflowPunct w:val="0"/>
        <w:spacing w:after="0" w:line="240" w:lineRule="auto"/>
        <w:ind w:firstLine="708"/>
        <w:jc w:val="both"/>
        <w:rPr>
          <w:rFonts w:ascii="Times New Roman" w:hAnsi="Times New Roman" w:cs="Times New Roman"/>
          <w:b/>
          <w:color w:val="00000A"/>
          <w:kern w:val="2"/>
          <w:sz w:val="24"/>
          <w:szCs w:val="24"/>
          <w:lang w:bidi="en-US"/>
        </w:rPr>
      </w:pPr>
      <w:hyperlink r:id="rId56">
        <w:r w:rsidRPr="00A949FE">
          <w:rPr>
            <w:rFonts w:ascii="Times New Roman" w:hAnsi="Times New Roman" w:cs="Times New Roman"/>
            <w:color w:val="000000"/>
            <w:kern w:val="2"/>
            <w:sz w:val="24"/>
            <w:szCs w:val="24"/>
            <w:lang w:bidi="en-US"/>
          </w:rPr>
          <w:t xml:space="preserve">Мне разъяснено, что не предоставление части вышеперечисленной информации или недостоверные данные являются основанием для отказа в оказании муниципальной услуги. </w:t>
        </w:r>
      </w:hyperlink>
    </w:p>
    <w:p w14:paraId="540DCF0A" w14:textId="77777777" w:rsidR="00A949FE" w:rsidRPr="00A949FE" w:rsidRDefault="00A949FE" w:rsidP="00A949FE">
      <w:pPr>
        <w:widowControl w:val="0"/>
        <w:tabs>
          <w:tab w:val="left" w:pos="709"/>
        </w:tabs>
        <w:suppressAutoHyphens/>
        <w:overflowPunct w:val="0"/>
        <w:spacing w:after="0" w:line="240" w:lineRule="auto"/>
        <w:ind w:firstLine="708"/>
        <w:jc w:val="both"/>
        <w:rPr>
          <w:rFonts w:ascii="Times New Roman" w:hAnsi="Times New Roman" w:cs="Times New Roman"/>
          <w:sz w:val="24"/>
          <w:szCs w:val="24"/>
        </w:rPr>
      </w:pPr>
      <w:r w:rsidRPr="00A949FE">
        <w:rPr>
          <w:rFonts w:ascii="Times New Roman" w:hAnsi="Times New Roman" w:cs="Times New Roman"/>
          <w:sz w:val="24"/>
          <w:szCs w:val="24"/>
        </w:rPr>
        <w:t>Настоящим подтверждаю достоверность представленных документов и сведений, а также выражаю свое согласие на обработку моих персональных данных, содержащихся в иных информационных системах и полученных в целях внесения в похозяйственную книгу посредством единой системы межведомственного электронного взаимодействия для целей ведения похозяйственной книги, в соответствии с перечнем данных, отраженных в электронной похозяйственной книге.</w:t>
      </w:r>
    </w:p>
    <w:p w14:paraId="30CCA44D" w14:textId="77777777" w:rsidR="00A949FE" w:rsidRPr="00A949FE" w:rsidRDefault="00A949FE" w:rsidP="00A949FE">
      <w:pPr>
        <w:tabs>
          <w:tab w:val="left" w:pos="709"/>
        </w:tabs>
        <w:suppressAutoHyphens/>
        <w:spacing w:after="0" w:line="240" w:lineRule="auto"/>
        <w:rPr>
          <w:rFonts w:ascii="Times New Roman" w:eastAsia="Courier New CYR" w:hAnsi="Times New Roman" w:cs="Times New Roman"/>
          <w:color w:val="000000"/>
          <w:kern w:val="2"/>
          <w:sz w:val="24"/>
          <w:szCs w:val="24"/>
          <w:lang w:eastAsia="zh-CN" w:bidi="hi-IN"/>
        </w:rPr>
      </w:pPr>
    </w:p>
    <w:p w14:paraId="35C7E681" w14:textId="77777777" w:rsidR="00A949FE" w:rsidRPr="00A949FE" w:rsidRDefault="00A949FE" w:rsidP="00A949FE">
      <w:pPr>
        <w:suppressAutoHyphens/>
        <w:spacing w:after="0" w:line="240" w:lineRule="auto"/>
        <w:rPr>
          <w:rFonts w:ascii="Times New Roman" w:eastAsia="Courier New CYR" w:hAnsi="Times New Roman" w:cs="Times New Roman"/>
          <w:kern w:val="2"/>
          <w:sz w:val="24"/>
          <w:szCs w:val="24"/>
          <w:lang w:eastAsia="zh-CN" w:bidi="hi-IN"/>
        </w:rPr>
      </w:pPr>
      <w:hyperlink r:id="rId57">
        <w:r w:rsidRPr="00A949FE">
          <w:rPr>
            <w:rFonts w:ascii="Times New Roman" w:eastAsia="Courier New CYR" w:hAnsi="Times New Roman" w:cs="Times New Roman"/>
            <w:color w:val="000000"/>
            <w:kern w:val="2"/>
            <w:sz w:val="24"/>
            <w:szCs w:val="24"/>
            <w:lang w:eastAsia="zh-CN" w:bidi="hi-IN"/>
          </w:rPr>
          <w:t>_________________________________________________________________________</w:t>
        </w:r>
      </w:hyperlink>
    </w:p>
    <w:p w14:paraId="50E2B61C" w14:textId="77777777" w:rsidR="00A949FE" w:rsidRPr="00A949FE" w:rsidRDefault="00A949FE" w:rsidP="00A949FE">
      <w:pPr>
        <w:tabs>
          <w:tab w:val="left" w:pos="709"/>
        </w:tabs>
        <w:suppressAutoHyphens/>
        <w:spacing w:after="0" w:line="240" w:lineRule="auto"/>
        <w:rPr>
          <w:rFonts w:ascii="Times New Roman" w:eastAsia="Courier New CYR" w:hAnsi="Times New Roman" w:cs="Times New Roman"/>
          <w:kern w:val="2"/>
          <w:sz w:val="24"/>
          <w:szCs w:val="24"/>
          <w:lang w:eastAsia="zh-CN" w:bidi="hi-IN"/>
        </w:rPr>
      </w:pPr>
      <w:hyperlink r:id="rId58">
        <w:r w:rsidRPr="00A949FE">
          <w:rPr>
            <w:rFonts w:ascii="Times New Roman" w:eastAsia="Courier New CYR" w:hAnsi="Times New Roman" w:cs="Times New Roman"/>
            <w:color w:val="000000"/>
            <w:kern w:val="2"/>
            <w:sz w:val="24"/>
            <w:szCs w:val="24"/>
            <w:lang w:eastAsia="zh-CN" w:bidi="hi-IN"/>
          </w:rPr>
          <w:t>Подпись Заявителя (его полномочного представителя)</w:t>
        </w:r>
      </w:hyperlink>
    </w:p>
    <w:p w14:paraId="24712272" w14:textId="77777777" w:rsidR="00A949FE" w:rsidRPr="00A949FE" w:rsidRDefault="00A949FE" w:rsidP="00A949FE">
      <w:pPr>
        <w:tabs>
          <w:tab w:val="left" w:pos="709"/>
        </w:tabs>
        <w:suppressAutoHyphens/>
        <w:spacing w:after="0" w:line="240" w:lineRule="auto"/>
        <w:rPr>
          <w:rFonts w:ascii="Times New Roman" w:eastAsia="Courier New CYR" w:hAnsi="Times New Roman" w:cs="Times New Roman"/>
          <w:color w:val="000000"/>
          <w:kern w:val="2"/>
          <w:sz w:val="24"/>
          <w:szCs w:val="24"/>
          <w:lang w:eastAsia="zh-CN" w:bidi="hi-IN"/>
        </w:rPr>
      </w:pPr>
      <w:hyperlink r:id="rId59">
        <w:r w:rsidRPr="00A949FE">
          <w:rPr>
            <w:rFonts w:ascii="Times New Roman" w:hAnsi="Times New Roman" w:cs="Times New Roman"/>
            <w:color w:val="000000"/>
            <w:kern w:val="2"/>
            <w:sz w:val="24"/>
            <w:szCs w:val="24"/>
            <w:lang w:eastAsia="zh-CN" w:bidi="hi-IN"/>
          </w:rPr>
          <w:t xml:space="preserve"> </w:t>
        </w:r>
        <w:r w:rsidRPr="00A949FE">
          <w:rPr>
            <w:rFonts w:ascii="Times New Roman" w:eastAsia="Courier New CYR" w:hAnsi="Times New Roman" w:cs="Times New Roman"/>
            <w:color w:val="000000"/>
            <w:kern w:val="2"/>
            <w:sz w:val="24"/>
            <w:szCs w:val="24"/>
            <w:lang w:eastAsia="zh-CN" w:bidi="hi-IN"/>
          </w:rPr>
          <w:t>_____________________________________</w:t>
        </w:r>
      </w:hyperlink>
    </w:p>
    <w:p w14:paraId="234333D3" w14:textId="77777777" w:rsidR="00A949FE" w:rsidRPr="00A949FE" w:rsidRDefault="00A949FE" w:rsidP="00A949FE">
      <w:pPr>
        <w:tabs>
          <w:tab w:val="left" w:pos="709"/>
        </w:tabs>
        <w:suppressAutoHyphens/>
        <w:spacing w:after="0" w:line="240" w:lineRule="auto"/>
        <w:rPr>
          <w:rFonts w:ascii="Times New Roman" w:eastAsia="NSimSun" w:hAnsi="Times New Roman" w:cs="Times New Roman"/>
          <w:kern w:val="2"/>
          <w:sz w:val="24"/>
          <w:szCs w:val="24"/>
          <w:lang w:eastAsia="zh-CN" w:bidi="hi-IN"/>
        </w:rPr>
      </w:pPr>
    </w:p>
    <w:p w14:paraId="6427F945" w14:textId="77777777" w:rsidR="00A949FE" w:rsidRPr="00A949FE" w:rsidRDefault="00A949FE" w:rsidP="00A949FE">
      <w:pPr>
        <w:tabs>
          <w:tab w:val="left" w:pos="709"/>
        </w:tabs>
        <w:suppressAutoHyphens/>
        <w:spacing w:after="0" w:line="240" w:lineRule="auto"/>
        <w:rPr>
          <w:rFonts w:ascii="Times New Roman" w:eastAsia="Courier New CYR" w:hAnsi="Times New Roman" w:cs="Times New Roman"/>
          <w:color w:val="000000"/>
          <w:kern w:val="2"/>
          <w:sz w:val="24"/>
          <w:szCs w:val="24"/>
          <w:lang w:eastAsia="zh-CN" w:bidi="hi-IN"/>
        </w:rPr>
      </w:pPr>
      <w:hyperlink r:id="rId60">
        <w:r w:rsidRPr="00A949FE">
          <w:rPr>
            <w:rFonts w:ascii="Times New Roman" w:eastAsia="Courier New CYR" w:hAnsi="Times New Roman" w:cs="Times New Roman"/>
            <w:color w:val="000000"/>
            <w:kern w:val="2"/>
            <w:sz w:val="24"/>
            <w:szCs w:val="24"/>
            <w:lang w:eastAsia="zh-CN" w:bidi="hi-IN"/>
          </w:rPr>
          <w:t>"_____" ________________ 20___ г.</w:t>
        </w:r>
      </w:hyperlink>
    </w:p>
    <w:p w14:paraId="6C92C12D" w14:textId="77777777" w:rsidR="00A949FE" w:rsidRPr="00A949FE" w:rsidRDefault="00A949FE" w:rsidP="00A949FE">
      <w:pPr>
        <w:spacing w:after="0" w:line="240" w:lineRule="auto"/>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br w:type="page"/>
      </w:r>
    </w:p>
    <w:p w14:paraId="5509D7E1" w14:textId="77777777" w:rsidR="00A949FE" w:rsidRPr="00A949FE" w:rsidRDefault="00A949FE" w:rsidP="00A949FE">
      <w:pPr>
        <w:pStyle w:val="af4"/>
        <w:spacing w:after="0" w:line="240" w:lineRule="auto"/>
        <w:jc w:val="right"/>
        <w:rPr>
          <w:rFonts w:ascii="Times New Roman" w:hAnsi="Times New Roman" w:cs="Times New Roman"/>
        </w:rPr>
      </w:pPr>
      <w:r w:rsidRPr="00A949FE">
        <w:rPr>
          <w:rFonts w:ascii="Times New Roman" w:eastAsia="Times New Roman" w:hAnsi="Times New Roman" w:cs="Times New Roman"/>
          <w:color w:val="000000"/>
          <w:lang w:eastAsia="ru-RU"/>
        </w:rPr>
        <w:lastRenderedPageBreak/>
        <w:t>Приложение №5</w:t>
      </w:r>
    </w:p>
    <w:p w14:paraId="75ABA861" w14:textId="77777777" w:rsidR="00A949FE" w:rsidRPr="00A949FE" w:rsidRDefault="00A949FE" w:rsidP="00A949FE">
      <w:pPr>
        <w:pStyle w:val="af4"/>
        <w:spacing w:after="0" w:line="240" w:lineRule="auto"/>
        <w:jc w:val="right"/>
        <w:rPr>
          <w:rFonts w:ascii="Times New Roman" w:hAnsi="Times New Roman" w:cs="Times New Roman"/>
        </w:rPr>
      </w:pPr>
      <w:r w:rsidRPr="00A949FE">
        <w:rPr>
          <w:rFonts w:ascii="Times New Roman" w:eastAsia="Times New Roman" w:hAnsi="Times New Roman" w:cs="Times New Roman"/>
          <w:color w:val="000000"/>
          <w:lang w:eastAsia="ru-RU"/>
        </w:rPr>
        <w:t>к административному регламенту</w:t>
      </w:r>
    </w:p>
    <w:p w14:paraId="556782AE" w14:textId="77777777" w:rsidR="00A949FE" w:rsidRPr="00A949FE" w:rsidRDefault="00A949FE" w:rsidP="00A949FE">
      <w:pPr>
        <w:pStyle w:val="af4"/>
        <w:spacing w:after="0" w:line="240" w:lineRule="auto"/>
        <w:jc w:val="right"/>
        <w:rPr>
          <w:rFonts w:ascii="Times New Roman" w:hAnsi="Times New Roman" w:cs="Times New Roman"/>
        </w:rPr>
      </w:pPr>
      <w:r w:rsidRPr="00A949FE">
        <w:rPr>
          <w:rFonts w:ascii="Times New Roman" w:eastAsia="Times New Roman" w:hAnsi="Times New Roman" w:cs="Times New Roman"/>
          <w:color w:val="000000"/>
          <w:lang w:eastAsia="ru-RU"/>
        </w:rPr>
        <w:t>предоставления муниципальной услуги</w:t>
      </w:r>
    </w:p>
    <w:p w14:paraId="7F0D2759" w14:textId="77777777" w:rsidR="00A949FE" w:rsidRPr="00A949FE" w:rsidRDefault="00A949FE" w:rsidP="00A949FE">
      <w:pPr>
        <w:pStyle w:val="af4"/>
        <w:spacing w:after="0" w:line="240" w:lineRule="auto"/>
        <w:jc w:val="right"/>
        <w:rPr>
          <w:rFonts w:ascii="Times New Roman" w:hAnsi="Times New Roman" w:cs="Times New Roman"/>
        </w:rPr>
      </w:pPr>
      <w:r w:rsidRPr="00A949FE">
        <w:rPr>
          <w:rFonts w:ascii="Times New Roman" w:eastAsia="Times New Roman" w:hAnsi="Times New Roman" w:cs="Times New Roman"/>
          <w:color w:val="000000"/>
          <w:lang w:eastAsia="ru-RU"/>
        </w:rPr>
        <w:t>«Выдача выписки из электронной похозяйственной книги»</w:t>
      </w:r>
    </w:p>
    <w:p w14:paraId="36AB6EE1" w14:textId="77777777" w:rsidR="00A949FE" w:rsidRPr="00A949FE" w:rsidRDefault="00A949FE" w:rsidP="00A949FE">
      <w:pPr>
        <w:suppressAutoHyphens/>
        <w:spacing w:after="0" w:line="240" w:lineRule="auto"/>
        <w:rPr>
          <w:rFonts w:ascii="Times New Roman" w:eastAsia="NSimSun" w:hAnsi="Times New Roman" w:cs="Times New Roman"/>
          <w:kern w:val="2"/>
          <w:sz w:val="24"/>
          <w:szCs w:val="24"/>
          <w:lang w:eastAsia="zh-CN" w:bidi="hi-IN"/>
        </w:rPr>
      </w:pPr>
    </w:p>
    <w:p w14:paraId="69C976CB" w14:textId="77777777" w:rsidR="00A949FE" w:rsidRPr="00A949FE" w:rsidRDefault="00A949FE" w:rsidP="00A949FE">
      <w:pPr>
        <w:suppressAutoHyphens/>
        <w:spacing w:after="0" w:line="240" w:lineRule="auto"/>
        <w:jc w:val="center"/>
        <w:rPr>
          <w:rFonts w:ascii="Times New Roman" w:eastAsia="NSimSun" w:hAnsi="Times New Roman" w:cs="Times New Roman"/>
          <w:kern w:val="2"/>
          <w:sz w:val="24"/>
          <w:szCs w:val="24"/>
          <w:lang w:eastAsia="zh-CN" w:bidi="hi-IN"/>
        </w:rPr>
      </w:pPr>
      <w:r w:rsidRPr="00A949FE">
        <w:rPr>
          <w:rFonts w:ascii="Times New Roman" w:hAnsi="Times New Roman" w:cs="Times New Roman"/>
          <w:b/>
          <w:bCs/>
          <w:color w:val="000000"/>
          <w:kern w:val="2"/>
          <w:sz w:val="24"/>
          <w:szCs w:val="24"/>
          <w:lang w:bidi="hi-IN"/>
        </w:rPr>
        <w:t>БЛОК-СХЕМА</w:t>
      </w:r>
    </w:p>
    <w:p w14:paraId="70DF2767" w14:textId="77777777" w:rsidR="00A949FE" w:rsidRPr="00A949FE" w:rsidRDefault="00A949FE" w:rsidP="00A949FE">
      <w:pPr>
        <w:suppressAutoHyphens/>
        <w:spacing w:after="0" w:line="240" w:lineRule="auto"/>
        <w:jc w:val="center"/>
        <w:rPr>
          <w:rFonts w:ascii="Times New Roman" w:eastAsia="NSimSun" w:hAnsi="Times New Roman" w:cs="Times New Roman"/>
          <w:b/>
          <w:bCs/>
          <w:kern w:val="2"/>
          <w:sz w:val="24"/>
          <w:szCs w:val="24"/>
          <w:lang w:eastAsia="zh-CN" w:bidi="hi-IN"/>
        </w:rPr>
      </w:pPr>
      <w:r w:rsidRPr="00A949FE">
        <w:rPr>
          <w:rFonts w:ascii="Times New Roman" w:hAnsi="Times New Roman" w:cs="Times New Roman"/>
          <w:b/>
          <w:bCs/>
          <w:color w:val="000000"/>
          <w:kern w:val="2"/>
          <w:sz w:val="24"/>
          <w:szCs w:val="24"/>
          <w:lang w:bidi="hi-IN"/>
        </w:rPr>
        <w:t>предоставления муниципальной услуги</w:t>
      </w:r>
    </w:p>
    <w:p w14:paraId="3BF79C92" w14:textId="77777777" w:rsidR="00A949FE" w:rsidRPr="00A949FE" w:rsidRDefault="00A949FE" w:rsidP="00A949FE">
      <w:pPr>
        <w:suppressAutoHyphens/>
        <w:spacing w:after="0" w:line="240" w:lineRule="auto"/>
        <w:jc w:val="center"/>
        <w:rPr>
          <w:rFonts w:ascii="Times New Roman" w:eastAsia="NSimSun" w:hAnsi="Times New Roman" w:cs="Times New Roman"/>
          <w:b/>
          <w:bCs/>
          <w:kern w:val="2"/>
          <w:sz w:val="24"/>
          <w:szCs w:val="24"/>
          <w:lang w:eastAsia="zh-CN" w:bidi="hi-IN"/>
        </w:rPr>
      </w:pP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9629"/>
      </w:tblGrid>
      <w:tr w:rsidR="00A949FE" w:rsidRPr="00A949FE" w14:paraId="632EF7BD" w14:textId="77777777" w:rsidTr="00996F69">
        <w:trPr>
          <w:trHeight w:val="570"/>
        </w:trPr>
        <w:tc>
          <w:tcPr>
            <w:tcW w:w="9638" w:type="dxa"/>
            <w:tcBorders>
              <w:top w:val="single" w:sz="4" w:space="0" w:color="000000"/>
              <w:left w:val="single" w:sz="4" w:space="0" w:color="000000"/>
              <w:bottom w:val="single" w:sz="4" w:space="0" w:color="000000"/>
              <w:right w:val="single" w:sz="4" w:space="0" w:color="000000"/>
            </w:tcBorders>
          </w:tcPr>
          <w:p w14:paraId="253E5426" w14:textId="77777777" w:rsidR="00A949FE" w:rsidRPr="00A949FE" w:rsidRDefault="00A949FE" w:rsidP="00A949FE">
            <w:pPr>
              <w:widowControl w:val="0"/>
              <w:suppressLineNumbers/>
              <w:suppressAutoHyphens/>
              <w:spacing w:after="0" w:line="240" w:lineRule="auto"/>
              <w:jc w:val="center"/>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Информирование и консультирование по вопросам предоставления муниципальной услуги</w:t>
            </w:r>
          </w:p>
        </w:tc>
      </w:tr>
    </w:tbl>
    <w:p w14:paraId="1BE307DF" w14:textId="77777777" w:rsidR="00A949FE" w:rsidRPr="00A949FE" w:rsidRDefault="00A949FE" w:rsidP="00A949FE">
      <w:pPr>
        <w:suppressAutoHyphens/>
        <w:spacing w:after="0" w:line="240" w:lineRule="auto"/>
        <w:jc w:val="center"/>
        <w:rPr>
          <w:rFonts w:ascii="Times New Roman" w:eastAsia="NSimSun" w:hAnsi="Times New Roman" w:cs="Times New Roman"/>
          <w:b/>
          <w:bCs/>
          <w:kern w:val="2"/>
          <w:sz w:val="24"/>
          <w:szCs w:val="24"/>
          <w:lang w:eastAsia="zh-CN" w:bidi="hi-IN"/>
        </w:rPr>
      </w:pP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9629"/>
      </w:tblGrid>
      <w:tr w:rsidR="00A949FE" w:rsidRPr="00A949FE" w14:paraId="0F388125" w14:textId="77777777" w:rsidTr="00996F69">
        <w:tc>
          <w:tcPr>
            <w:tcW w:w="9638" w:type="dxa"/>
            <w:tcBorders>
              <w:top w:val="single" w:sz="4" w:space="0" w:color="000000"/>
              <w:left w:val="single" w:sz="4" w:space="0" w:color="000000"/>
              <w:bottom w:val="single" w:sz="4" w:space="0" w:color="000000"/>
              <w:right w:val="single" w:sz="4" w:space="0" w:color="000000"/>
            </w:tcBorders>
          </w:tcPr>
          <w:p w14:paraId="6FB1B34D" w14:textId="77777777" w:rsidR="00A949FE" w:rsidRPr="00A949FE" w:rsidRDefault="00A949FE" w:rsidP="00A949FE">
            <w:pPr>
              <w:widowControl w:val="0"/>
              <w:suppressLineNumbers/>
              <w:suppressAutoHyphens/>
              <w:spacing w:after="0" w:line="240" w:lineRule="auto"/>
              <w:jc w:val="center"/>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Прием и рассмотрение заявления и прилагаемых к нему обосновывающих документов</w:t>
            </w:r>
          </w:p>
        </w:tc>
      </w:tr>
    </w:tbl>
    <w:p w14:paraId="05BF18C6" w14:textId="77777777" w:rsidR="00A949FE" w:rsidRPr="00A949FE" w:rsidRDefault="00A949FE" w:rsidP="00A949FE">
      <w:pPr>
        <w:suppressAutoHyphens/>
        <w:spacing w:after="0" w:line="240" w:lineRule="auto"/>
        <w:jc w:val="center"/>
        <w:rPr>
          <w:rFonts w:ascii="Times New Roman" w:hAnsi="Times New Roman" w:cs="Times New Roman"/>
          <w:color w:val="000000"/>
          <w:kern w:val="2"/>
          <w:sz w:val="24"/>
          <w:szCs w:val="24"/>
          <w:lang w:bidi="hi-IN"/>
        </w:rPr>
      </w:pPr>
    </w:p>
    <w:tbl>
      <w:tblPr>
        <w:tblW w:w="4425" w:type="dxa"/>
        <w:tblInd w:w="-5" w:type="dxa"/>
        <w:tblLayout w:type="fixed"/>
        <w:tblCellMar>
          <w:top w:w="55" w:type="dxa"/>
          <w:left w:w="55" w:type="dxa"/>
          <w:bottom w:w="55" w:type="dxa"/>
          <w:right w:w="55" w:type="dxa"/>
        </w:tblCellMar>
        <w:tblLook w:val="04A0" w:firstRow="1" w:lastRow="0" w:firstColumn="1" w:lastColumn="0" w:noHBand="0" w:noVBand="1"/>
      </w:tblPr>
      <w:tblGrid>
        <w:gridCol w:w="4425"/>
      </w:tblGrid>
      <w:tr w:rsidR="00A949FE" w:rsidRPr="00A949FE" w14:paraId="444597FA" w14:textId="77777777" w:rsidTr="00996F69">
        <w:tc>
          <w:tcPr>
            <w:tcW w:w="4425" w:type="dxa"/>
            <w:tcBorders>
              <w:top w:val="single" w:sz="4" w:space="0" w:color="000000"/>
              <w:left w:val="single" w:sz="4" w:space="0" w:color="000000"/>
              <w:bottom w:val="single" w:sz="4" w:space="0" w:color="000000"/>
              <w:right w:val="single" w:sz="4" w:space="0" w:color="000000"/>
            </w:tcBorders>
          </w:tcPr>
          <w:p w14:paraId="0F261D7A" w14:textId="77777777" w:rsidR="00A949FE" w:rsidRPr="00A949FE" w:rsidRDefault="00A949FE" w:rsidP="00A949FE">
            <w:pPr>
              <w:widowControl w:val="0"/>
              <w:suppressLineNumbers/>
              <w:suppressAutoHyphens/>
              <w:spacing w:after="0" w:line="240" w:lineRule="auto"/>
              <w:jc w:val="center"/>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Наличие оснований для отказа в предоставлении муниципальной услуги</w:t>
            </w:r>
          </w:p>
        </w:tc>
      </w:tr>
    </w:tbl>
    <w:p w14:paraId="3CE436AD" w14:textId="77777777" w:rsidR="00A949FE" w:rsidRPr="00A949FE" w:rsidRDefault="00A949FE" w:rsidP="00A949FE">
      <w:pPr>
        <w:suppressAutoHyphens/>
        <w:spacing w:after="0" w:line="240" w:lineRule="auto"/>
        <w:jc w:val="center"/>
        <w:rPr>
          <w:rFonts w:ascii="Times New Roman" w:hAnsi="Times New Roman" w:cs="Times New Roman"/>
          <w:color w:val="000000"/>
          <w:kern w:val="2"/>
          <w:sz w:val="24"/>
          <w:szCs w:val="24"/>
          <w:lang w:bidi="hi-IN"/>
        </w:rPr>
      </w:pPr>
    </w:p>
    <w:tbl>
      <w:tblPr>
        <w:tblW w:w="4485" w:type="dxa"/>
        <w:tblInd w:w="-5" w:type="dxa"/>
        <w:tblLayout w:type="fixed"/>
        <w:tblCellMar>
          <w:top w:w="55" w:type="dxa"/>
          <w:left w:w="55" w:type="dxa"/>
          <w:bottom w:w="55" w:type="dxa"/>
          <w:right w:w="55" w:type="dxa"/>
        </w:tblCellMar>
        <w:tblLook w:val="04A0" w:firstRow="1" w:lastRow="0" w:firstColumn="1" w:lastColumn="0" w:noHBand="0" w:noVBand="1"/>
      </w:tblPr>
      <w:tblGrid>
        <w:gridCol w:w="4485"/>
      </w:tblGrid>
      <w:tr w:rsidR="00A949FE" w:rsidRPr="00A949FE" w14:paraId="4BBC677E" w14:textId="77777777" w:rsidTr="00996F69">
        <w:tc>
          <w:tcPr>
            <w:tcW w:w="4485" w:type="dxa"/>
            <w:tcBorders>
              <w:top w:val="single" w:sz="4" w:space="0" w:color="000000"/>
              <w:left w:val="single" w:sz="4" w:space="0" w:color="000000"/>
              <w:bottom w:val="single" w:sz="4" w:space="0" w:color="000000"/>
              <w:right w:val="single" w:sz="4" w:space="0" w:color="000000"/>
            </w:tcBorders>
          </w:tcPr>
          <w:p w14:paraId="1A12510F" w14:textId="77777777" w:rsidR="00A949FE" w:rsidRPr="00A949FE" w:rsidRDefault="00A949FE" w:rsidP="00A949FE">
            <w:pPr>
              <w:widowControl w:val="0"/>
              <w:suppressLineNumbers/>
              <w:suppressAutoHyphens/>
              <w:spacing w:after="0" w:line="240" w:lineRule="auto"/>
              <w:jc w:val="center"/>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Письменный мотивированный отказ в предоставлении муниципальной услуги</w:t>
            </w:r>
          </w:p>
        </w:tc>
      </w:tr>
    </w:tbl>
    <w:p w14:paraId="15DB2BB6" w14:textId="77777777" w:rsidR="00A949FE" w:rsidRPr="00A949FE" w:rsidRDefault="00A949FE" w:rsidP="00A949FE">
      <w:pPr>
        <w:suppressAutoHyphens/>
        <w:spacing w:after="0" w:line="240" w:lineRule="auto"/>
        <w:jc w:val="center"/>
        <w:rPr>
          <w:rFonts w:ascii="Times New Roman" w:hAnsi="Times New Roman" w:cs="Times New Roman"/>
          <w:color w:val="000000"/>
          <w:kern w:val="2"/>
          <w:sz w:val="24"/>
          <w:szCs w:val="24"/>
          <w:lang w:bidi="hi-IN"/>
        </w:rPr>
      </w:pPr>
    </w:p>
    <w:tbl>
      <w:tblPr>
        <w:tblW w:w="5204" w:type="dxa"/>
        <w:jc w:val="right"/>
        <w:tblLayout w:type="fixed"/>
        <w:tblCellMar>
          <w:top w:w="55" w:type="dxa"/>
          <w:left w:w="55" w:type="dxa"/>
          <w:bottom w:w="55" w:type="dxa"/>
          <w:right w:w="55" w:type="dxa"/>
        </w:tblCellMar>
        <w:tblLook w:val="04A0" w:firstRow="1" w:lastRow="0" w:firstColumn="1" w:lastColumn="0" w:noHBand="0" w:noVBand="1"/>
      </w:tblPr>
      <w:tblGrid>
        <w:gridCol w:w="5204"/>
      </w:tblGrid>
      <w:tr w:rsidR="00A949FE" w:rsidRPr="00A949FE" w14:paraId="753EE7B5" w14:textId="77777777" w:rsidTr="00996F69">
        <w:trPr>
          <w:jc w:val="right"/>
        </w:trPr>
        <w:tc>
          <w:tcPr>
            <w:tcW w:w="5204" w:type="dxa"/>
            <w:tcBorders>
              <w:top w:val="single" w:sz="4" w:space="0" w:color="000000"/>
              <w:left w:val="single" w:sz="4" w:space="0" w:color="000000"/>
              <w:bottom w:val="single" w:sz="4" w:space="0" w:color="000000"/>
              <w:right w:val="single" w:sz="4" w:space="0" w:color="000000"/>
            </w:tcBorders>
          </w:tcPr>
          <w:p w14:paraId="14289DEA" w14:textId="77777777" w:rsidR="00A949FE" w:rsidRPr="00A949FE" w:rsidRDefault="00A949FE" w:rsidP="00A949FE">
            <w:pPr>
              <w:widowControl w:val="0"/>
              <w:suppressLineNumbers/>
              <w:suppressAutoHyphens/>
              <w:spacing w:after="0" w:line="240" w:lineRule="auto"/>
              <w:jc w:val="center"/>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Отсутствие оснований для отказа в предоставлении муниципальной услуги</w:t>
            </w:r>
          </w:p>
        </w:tc>
      </w:tr>
      <w:tr w:rsidR="00A949FE" w:rsidRPr="00A949FE" w14:paraId="41A134F7" w14:textId="77777777" w:rsidTr="00996F69">
        <w:trPr>
          <w:jc w:val="right"/>
        </w:trPr>
        <w:tc>
          <w:tcPr>
            <w:tcW w:w="5204" w:type="dxa"/>
            <w:tcBorders>
              <w:top w:val="single" w:sz="4" w:space="0" w:color="000000"/>
              <w:left w:val="single" w:sz="4" w:space="0" w:color="000000"/>
              <w:bottom w:val="single" w:sz="4" w:space="0" w:color="000000"/>
              <w:right w:val="single" w:sz="4" w:space="0" w:color="000000"/>
            </w:tcBorders>
          </w:tcPr>
          <w:p w14:paraId="094BF275" w14:textId="77777777" w:rsidR="00A949FE" w:rsidRPr="00A949FE" w:rsidRDefault="00A949FE" w:rsidP="00A949FE">
            <w:pPr>
              <w:widowControl w:val="0"/>
              <w:suppressLineNumbers/>
              <w:suppressAutoHyphens/>
              <w:spacing w:after="0" w:line="240" w:lineRule="auto"/>
              <w:jc w:val="center"/>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t xml:space="preserve">Формирование и направление в органы и организации межведомственных запросов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w:t>
            </w:r>
            <w:proofErr w:type="gramStart"/>
            <w:r w:rsidRPr="00A949FE">
              <w:rPr>
                <w:rFonts w:ascii="Times New Roman" w:eastAsia="NSimSun" w:hAnsi="Times New Roman" w:cs="Times New Roman"/>
                <w:kern w:val="2"/>
                <w:sz w:val="24"/>
                <w:szCs w:val="24"/>
                <w:lang w:eastAsia="zh-CN" w:bidi="hi-IN"/>
              </w:rPr>
              <w:t>взаимодействия  (</w:t>
            </w:r>
            <w:proofErr w:type="gramEnd"/>
            <w:r w:rsidRPr="00A949FE">
              <w:rPr>
                <w:rFonts w:ascii="Times New Roman" w:eastAsia="NSimSun" w:hAnsi="Times New Roman" w:cs="Times New Roman"/>
                <w:kern w:val="2"/>
                <w:sz w:val="24"/>
                <w:szCs w:val="24"/>
                <w:lang w:eastAsia="zh-CN" w:bidi="hi-IN"/>
              </w:rPr>
              <w:t>в том числе в электронной форме) о предоставлении документов и сведений, необходимых для предоставления муниципальной услуги</w:t>
            </w:r>
          </w:p>
        </w:tc>
      </w:tr>
    </w:tbl>
    <w:p w14:paraId="6079C5FD" w14:textId="77777777" w:rsidR="00A949FE" w:rsidRPr="00A949FE" w:rsidRDefault="00A949FE" w:rsidP="00A949FE">
      <w:pPr>
        <w:suppressAutoHyphens/>
        <w:spacing w:after="0" w:line="240" w:lineRule="auto"/>
        <w:jc w:val="center"/>
        <w:rPr>
          <w:rFonts w:ascii="Times New Roman" w:hAnsi="Times New Roman" w:cs="Times New Roman"/>
          <w:color w:val="000000"/>
          <w:kern w:val="2"/>
          <w:sz w:val="24"/>
          <w:szCs w:val="24"/>
          <w:lang w:bidi="hi-IN"/>
        </w:rPr>
      </w:pP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9629"/>
      </w:tblGrid>
      <w:tr w:rsidR="00A949FE" w:rsidRPr="00A949FE" w14:paraId="4BA5985B" w14:textId="77777777" w:rsidTr="00996F69">
        <w:tc>
          <w:tcPr>
            <w:tcW w:w="9638" w:type="dxa"/>
            <w:tcBorders>
              <w:top w:val="single" w:sz="4" w:space="0" w:color="000000"/>
              <w:left w:val="single" w:sz="4" w:space="0" w:color="000000"/>
              <w:bottom w:val="single" w:sz="4" w:space="0" w:color="000000"/>
              <w:right w:val="single" w:sz="4" w:space="0" w:color="000000"/>
            </w:tcBorders>
          </w:tcPr>
          <w:p w14:paraId="3AAD6815" w14:textId="77777777" w:rsidR="00A949FE" w:rsidRPr="00A949FE" w:rsidRDefault="00A949FE" w:rsidP="00A949FE">
            <w:pPr>
              <w:widowControl w:val="0"/>
              <w:suppressAutoHyphens/>
              <w:spacing w:after="0" w:line="240" w:lineRule="auto"/>
              <w:jc w:val="center"/>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Подготовка:</w:t>
            </w:r>
          </w:p>
          <w:p w14:paraId="297EBA0F"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eastAsia="zh-CN" w:bidi="hi-IN"/>
              </w:rPr>
              <w:t xml:space="preserve">        - выписки из похозяйственной книги</w:t>
            </w:r>
            <w:r w:rsidRPr="00A949FE">
              <w:rPr>
                <w:rFonts w:ascii="Times New Roman" w:eastAsia="NSimSun" w:hAnsi="Times New Roman" w:cs="Times New Roman"/>
                <w:bCs/>
                <w:kern w:val="2"/>
                <w:sz w:val="24"/>
                <w:szCs w:val="24"/>
                <w:lang w:bidi="hi-IN"/>
              </w:rPr>
              <w:t xml:space="preserve"> в соответствии с </w:t>
            </w:r>
            <w:r w:rsidRPr="00A949FE">
              <w:rPr>
                <w:rFonts w:ascii="Times New Roman" w:eastAsia="NSimSun" w:hAnsi="Times New Roman" w:cs="Times New Roman"/>
                <w:bCs/>
                <w:color w:val="000000"/>
                <w:kern w:val="2"/>
                <w:sz w:val="24"/>
                <w:szCs w:val="24"/>
                <w:lang w:bidi="hi-IN"/>
              </w:rPr>
              <w:t>Приказом Федеральной службы государственной регистрации, кадастра и картографии от 25.08.2021 № П/0368 «Об установлении формы выписки из похозяйственной книги о наличии у гражданина права на земельный участок»;</w:t>
            </w:r>
          </w:p>
          <w:p w14:paraId="7DB48F69"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bCs/>
                <w:kern w:val="2"/>
                <w:sz w:val="24"/>
                <w:szCs w:val="24"/>
                <w:lang w:bidi="hi-IN"/>
              </w:rPr>
              <w:tab/>
            </w:r>
            <w:r w:rsidRPr="00A949FE">
              <w:rPr>
                <w:rFonts w:ascii="Times New Roman" w:eastAsia="NSimSun" w:hAnsi="Times New Roman" w:cs="Times New Roman"/>
                <w:kern w:val="2"/>
                <w:sz w:val="24"/>
                <w:szCs w:val="24"/>
                <w:lang w:bidi="hi-IN"/>
              </w:rPr>
              <w:t xml:space="preserve">-  </w:t>
            </w:r>
            <w:r w:rsidRPr="00A949FE">
              <w:rPr>
                <w:rFonts w:ascii="Times New Roman" w:eastAsia="NSimSun" w:hAnsi="Times New Roman" w:cs="Times New Roman"/>
                <w:color w:val="000000"/>
                <w:kern w:val="2"/>
                <w:sz w:val="24"/>
                <w:szCs w:val="24"/>
                <w:lang w:bidi="hi-IN"/>
              </w:rPr>
              <w:t>выписки из похозяйственной книги в произвольной форме (по форме отдельных листов похозяйственной книги, или по разделам (подразделам), или по конкретному пункту похозяйственной книги;</w:t>
            </w:r>
          </w:p>
          <w:p w14:paraId="12EEB7AB"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color w:val="000000"/>
                <w:kern w:val="2"/>
                <w:sz w:val="24"/>
                <w:szCs w:val="24"/>
                <w:lang w:bidi="hi-IN"/>
              </w:rPr>
              <w:tab/>
              <w:t>- выписки из похозяйственной книги в форме электронного документа предоставляется в личном кабинете на Едином портале в случае, если заявление направлено в электронной форме с использованием Единого портала.</w:t>
            </w:r>
          </w:p>
          <w:p w14:paraId="6B08CCCC" w14:textId="77777777" w:rsidR="00A949FE" w:rsidRPr="00A949FE" w:rsidRDefault="00A949FE" w:rsidP="00A949FE">
            <w:pPr>
              <w:widowControl w:val="0"/>
              <w:suppressAutoHyphens/>
              <w:spacing w:after="0" w:line="240" w:lineRule="auto"/>
              <w:jc w:val="both"/>
              <w:rPr>
                <w:rFonts w:ascii="Times New Roman" w:eastAsia="NSimSun" w:hAnsi="Times New Roman" w:cs="Times New Roman"/>
                <w:kern w:val="2"/>
                <w:sz w:val="24"/>
                <w:szCs w:val="24"/>
                <w:lang w:eastAsia="zh-CN" w:bidi="hi-IN"/>
              </w:rPr>
            </w:pPr>
          </w:p>
        </w:tc>
      </w:tr>
    </w:tbl>
    <w:p w14:paraId="2AD2CAC7" w14:textId="77777777" w:rsidR="00A949FE" w:rsidRPr="00A949FE" w:rsidRDefault="00A949FE" w:rsidP="00A949FE">
      <w:pPr>
        <w:suppressAutoHyphens/>
        <w:spacing w:after="0" w:line="240" w:lineRule="auto"/>
        <w:jc w:val="center"/>
        <w:rPr>
          <w:rFonts w:ascii="Times New Roman" w:hAnsi="Times New Roman" w:cs="Times New Roman"/>
          <w:color w:val="000000"/>
          <w:kern w:val="2"/>
          <w:sz w:val="24"/>
          <w:szCs w:val="24"/>
          <w:lang w:bidi="hi-IN"/>
        </w:rPr>
      </w:pP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9629"/>
      </w:tblGrid>
      <w:tr w:rsidR="00A949FE" w:rsidRPr="00A949FE" w14:paraId="42BD2B89" w14:textId="77777777" w:rsidTr="00996F69">
        <w:tc>
          <w:tcPr>
            <w:tcW w:w="9638" w:type="dxa"/>
            <w:tcBorders>
              <w:top w:val="single" w:sz="4" w:space="0" w:color="000000"/>
              <w:left w:val="single" w:sz="4" w:space="0" w:color="000000"/>
              <w:bottom w:val="single" w:sz="4" w:space="0" w:color="000000"/>
              <w:right w:val="single" w:sz="4" w:space="0" w:color="000000"/>
            </w:tcBorders>
          </w:tcPr>
          <w:p w14:paraId="73BA0776" w14:textId="77777777" w:rsidR="00A949FE" w:rsidRPr="00A949FE" w:rsidRDefault="00A949FE" w:rsidP="00A949FE">
            <w:pPr>
              <w:widowControl w:val="0"/>
              <w:suppressAutoHyphens/>
              <w:spacing w:after="0" w:line="240" w:lineRule="auto"/>
              <w:jc w:val="center"/>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b/>
                <w:bCs/>
                <w:color w:val="000000"/>
                <w:kern w:val="2"/>
                <w:sz w:val="24"/>
                <w:szCs w:val="24"/>
                <w:lang w:eastAsia="zh-CN" w:bidi="hi-IN"/>
              </w:rPr>
              <w:t>Направление (выдача) результата муниципальной услуг</w:t>
            </w:r>
          </w:p>
        </w:tc>
      </w:tr>
    </w:tbl>
    <w:p w14:paraId="6E3BEF5F" w14:textId="77777777" w:rsidR="00A949FE" w:rsidRPr="00A949FE" w:rsidRDefault="00A949FE" w:rsidP="00A949FE">
      <w:pPr>
        <w:suppressAutoHyphens/>
        <w:spacing w:after="0" w:line="240" w:lineRule="auto"/>
        <w:rPr>
          <w:rFonts w:ascii="Times New Roman" w:eastAsia="NSimSun" w:hAnsi="Times New Roman" w:cs="Times New Roman"/>
          <w:kern w:val="2"/>
          <w:sz w:val="24"/>
          <w:szCs w:val="24"/>
          <w:lang w:eastAsia="zh-CN" w:bidi="hi-IN"/>
        </w:rPr>
      </w:pPr>
    </w:p>
    <w:p w14:paraId="0C5B1018" w14:textId="77777777" w:rsidR="00A949FE" w:rsidRPr="00A949FE" w:rsidRDefault="00A949FE" w:rsidP="00A949FE">
      <w:pPr>
        <w:spacing w:after="0" w:line="240" w:lineRule="auto"/>
        <w:rPr>
          <w:rFonts w:ascii="Times New Roman" w:eastAsia="NSimSun" w:hAnsi="Times New Roman" w:cs="Times New Roman"/>
          <w:kern w:val="2"/>
          <w:sz w:val="24"/>
          <w:szCs w:val="24"/>
          <w:lang w:eastAsia="zh-CN" w:bidi="hi-IN"/>
        </w:rPr>
      </w:pPr>
      <w:r w:rsidRPr="00A949FE">
        <w:rPr>
          <w:rFonts w:ascii="Times New Roman" w:eastAsia="NSimSun" w:hAnsi="Times New Roman" w:cs="Times New Roman"/>
          <w:kern w:val="2"/>
          <w:sz w:val="24"/>
          <w:szCs w:val="24"/>
          <w:lang w:eastAsia="zh-CN" w:bidi="hi-IN"/>
        </w:rPr>
        <w:br w:type="page"/>
      </w:r>
    </w:p>
    <w:p w14:paraId="1C851082" w14:textId="77777777" w:rsidR="00A949FE" w:rsidRPr="00A949FE" w:rsidRDefault="00A949FE" w:rsidP="00A949FE">
      <w:pPr>
        <w:pStyle w:val="af4"/>
        <w:spacing w:after="0" w:line="240" w:lineRule="auto"/>
        <w:jc w:val="right"/>
        <w:rPr>
          <w:rFonts w:ascii="Times New Roman" w:hAnsi="Times New Roman" w:cs="Times New Roman"/>
        </w:rPr>
      </w:pPr>
      <w:r w:rsidRPr="00A949FE">
        <w:rPr>
          <w:rFonts w:ascii="Times New Roman" w:eastAsia="Times New Roman" w:hAnsi="Times New Roman" w:cs="Times New Roman"/>
          <w:color w:val="000000"/>
          <w:lang w:eastAsia="ru-RU"/>
        </w:rPr>
        <w:lastRenderedPageBreak/>
        <w:t>Приложение №6</w:t>
      </w:r>
    </w:p>
    <w:p w14:paraId="37D71003" w14:textId="77777777" w:rsidR="00A949FE" w:rsidRPr="00A949FE" w:rsidRDefault="00A949FE" w:rsidP="00A949FE">
      <w:pPr>
        <w:pStyle w:val="af4"/>
        <w:spacing w:after="0" w:line="240" w:lineRule="auto"/>
        <w:jc w:val="right"/>
        <w:rPr>
          <w:rFonts w:ascii="Times New Roman" w:hAnsi="Times New Roman" w:cs="Times New Roman"/>
        </w:rPr>
      </w:pPr>
      <w:r w:rsidRPr="00A949FE">
        <w:rPr>
          <w:rFonts w:ascii="Times New Roman" w:eastAsia="Times New Roman" w:hAnsi="Times New Roman" w:cs="Times New Roman"/>
          <w:color w:val="000000"/>
          <w:lang w:eastAsia="ru-RU"/>
        </w:rPr>
        <w:t>к административному регламенту</w:t>
      </w:r>
    </w:p>
    <w:p w14:paraId="508E1330" w14:textId="77777777" w:rsidR="00A949FE" w:rsidRPr="00A949FE" w:rsidRDefault="00A949FE" w:rsidP="00A949FE">
      <w:pPr>
        <w:pStyle w:val="af4"/>
        <w:spacing w:after="0" w:line="240" w:lineRule="auto"/>
        <w:jc w:val="right"/>
        <w:rPr>
          <w:rFonts w:ascii="Times New Roman" w:hAnsi="Times New Roman" w:cs="Times New Roman"/>
        </w:rPr>
      </w:pPr>
      <w:r w:rsidRPr="00A949FE">
        <w:rPr>
          <w:rFonts w:ascii="Times New Roman" w:eastAsia="Times New Roman" w:hAnsi="Times New Roman" w:cs="Times New Roman"/>
          <w:color w:val="000000"/>
          <w:lang w:eastAsia="ru-RU"/>
        </w:rPr>
        <w:t>предоставления муниципальной услуги</w:t>
      </w:r>
    </w:p>
    <w:p w14:paraId="7582F8F1" w14:textId="77777777" w:rsidR="00A949FE" w:rsidRPr="00A949FE" w:rsidRDefault="00A949FE" w:rsidP="00A949FE">
      <w:pPr>
        <w:pStyle w:val="af4"/>
        <w:spacing w:after="0" w:line="240" w:lineRule="auto"/>
        <w:jc w:val="right"/>
        <w:rPr>
          <w:rFonts w:ascii="Times New Roman" w:hAnsi="Times New Roman" w:cs="Times New Roman"/>
        </w:rPr>
      </w:pPr>
      <w:r w:rsidRPr="00A949FE">
        <w:rPr>
          <w:rFonts w:ascii="Times New Roman" w:eastAsia="Times New Roman" w:hAnsi="Times New Roman" w:cs="Times New Roman"/>
          <w:color w:val="000000"/>
          <w:lang w:eastAsia="ru-RU"/>
        </w:rPr>
        <w:t xml:space="preserve">«Выдача </w:t>
      </w:r>
      <w:r w:rsidRPr="00A949FE">
        <w:rPr>
          <w:rFonts w:ascii="Times New Roman" w:eastAsia="Arial" w:hAnsi="Times New Roman" w:cs="Times New Roman"/>
          <w:color w:val="000000"/>
        </w:rPr>
        <w:t>выписки из похозяйственной книги</w:t>
      </w:r>
      <w:r w:rsidRPr="00A949FE">
        <w:rPr>
          <w:rFonts w:ascii="Times New Roman" w:eastAsia="Times New Roman" w:hAnsi="Times New Roman" w:cs="Times New Roman"/>
          <w:color w:val="000000"/>
          <w:lang w:eastAsia="ru-RU"/>
        </w:rPr>
        <w:t xml:space="preserve">» </w:t>
      </w:r>
    </w:p>
    <w:p w14:paraId="3C9533F5" w14:textId="77777777" w:rsidR="00A949FE" w:rsidRPr="00A949FE" w:rsidRDefault="00A949FE" w:rsidP="00A949FE">
      <w:pPr>
        <w:pStyle w:val="af4"/>
        <w:spacing w:after="0" w:line="240" w:lineRule="auto"/>
        <w:ind w:left="4320"/>
        <w:jc w:val="right"/>
        <w:rPr>
          <w:rFonts w:ascii="Times New Roman" w:hAnsi="Times New Roman" w:cs="Times New Roman"/>
        </w:rPr>
      </w:pPr>
    </w:p>
    <w:p w14:paraId="42F701F7" w14:textId="77777777" w:rsidR="00A949FE" w:rsidRPr="00A949FE" w:rsidRDefault="00A949FE" w:rsidP="00A949FE">
      <w:pPr>
        <w:pStyle w:val="af6"/>
        <w:jc w:val="right"/>
        <w:rPr>
          <w:rFonts w:ascii="Times New Roman" w:hAnsi="Times New Roman" w:cs="Times New Roman"/>
        </w:rPr>
      </w:pPr>
    </w:p>
    <w:p w14:paraId="191330E8" w14:textId="77777777" w:rsidR="00A949FE" w:rsidRPr="00A949FE" w:rsidRDefault="00A949FE" w:rsidP="00A949FE">
      <w:pPr>
        <w:pStyle w:val="af6"/>
        <w:jc w:val="right"/>
        <w:rPr>
          <w:rFonts w:ascii="Times New Roman" w:hAnsi="Times New Roman" w:cs="Times New Roman"/>
        </w:rPr>
      </w:pPr>
      <w:hyperlink r:id="rId61">
        <w:r w:rsidRPr="00A949FE">
          <w:rPr>
            <w:rFonts w:ascii="Times New Roman" w:hAnsi="Times New Roman" w:cs="Times New Roman"/>
            <w:bCs w:val="0"/>
            <w:color w:val="000000"/>
          </w:rPr>
          <w:t xml:space="preserve">Главе администрации                                                                                 </w:t>
        </w:r>
        <w:proofErr w:type="spellStart"/>
        <w:r w:rsidRPr="00A949FE">
          <w:rPr>
            <w:rFonts w:ascii="Times New Roman" w:hAnsi="Times New Roman" w:cs="Times New Roman"/>
            <w:bCs w:val="0"/>
            <w:color w:val="000000"/>
          </w:rPr>
          <w:t>Известковского</w:t>
        </w:r>
        <w:proofErr w:type="spellEnd"/>
      </w:hyperlink>
      <w:r w:rsidRPr="00A949FE">
        <w:rPr>
          <w:rFonts w:ascii="Times New Roman" w:hAnsi="Times New Roman" w:cs="Times New Roman"/>
          <w:bCs w:val="0"/>
          <w:color w:val="000000"/>
        </w:rPr>
        <w:t xml:space="preserve"> городского поселения</w:t>
      </w:r>
    </w:p>
    <w:p w14:paraId="1047F566" w14:textId="77777777" w:rsidR="00A949FE" w:rsidRPr="00A949FE" w:rsidRDefault="00A949FE" w:rsidP="00A949FE">
      <w:pPr>
        <w:pStyle w:val="af6"/>
        <w:jc w:val="right"/>
        <w:rPr>
          <w:rFonts w:ascii="Times New Roman" w:hAnsi="Times New Roman" w:cs="Times New Roman"/>
        </w:rPr>
      </w:pPr>
      <w:r w:rsidRPr="00A949FE">
        <w:rPr>
          <w:rFonts w:ascii="Times New Roman" w:hAnsi="Times New Roman" w:cs="Times New Roman"/>
        </w:rPr>
        <w:t>______________________________________</w:t>
      </w:r>
    </w:p>
    <w:p w14:paraId="339DF79D" w14:textId="77777777" w:rsidR="00A949FE" w:rsidRPr="00A949FE" w:rsidRDefault="00A949FE" w:rsidP="00A949FE">
      <w:pPr>
        <w:pStyle w:val="af6"/>
        <w:jc w:val="right"/>
        <w:rPr>
          <w:rFonts w:ascii="Times New Roman" w:hAnsi="Times New Roman" w:cs="Times New Roman"/>
        </w:rPr>
      </w:pPr>
    </w:p>
    <w:p w14:paraId="4E31064B" w14:textId="77777777" w:rsidR="00A949FE" w:rsidRPr="00A949FE" w:rsidRDefault="00A949FE" w:rsidP="00A949FE">
      <w:pPr>
        <w:pStyle w:val="ConsPlusNormal"/>
        <w:jc w:val="center"/>
        <w:rPr>
          <w:rFonts w:ascii="Times New Roman" w:hAnsi="Times New Roman" w:cs="Times New Roman"/>
          <w:b/>
          <w:sz w:val="24"/>
          <w:szCs w:val="24"/>
        </w:rPr>
      </w:pPr>
      <w:hyperlink r:id="rId62">
        <w:r w:rsidRPr="00A949FE">
          <w:rPr>
            <w:rFonts w:ascii="Times New Roman" w:hAnsi="Times New Roman" w:cs="Times New Roman"/>
            <w:b/>
            <w:color w:val="000000"/>
            <w:sz w:val="24"/>
            <w:szCs w:val="24"/>
          </w:rPr>
          <w:t xml:space="preserve">ЖАЛОБА НА ДЕЙСТВИЕ (БЕЗДЕЙСТВИЕ) </w:t>
        </w:r>
      </w:hyperlink>
    </w:p>
    <w:p w14:paraId="49CB574B" w14:textId="77777777" w:rsidR="00A949FE" w:rsidRPr="00A949FE" w:rsidRDefault="00A949FE" w:rsidP="00A949FE">
      <w:pPr>
        <w:pStyle w:val="ConsPlusNormal"/>
        <w:jc w:val="center"/>
        <w:rPr>
          <w:rFonts w:ascii="Times New Roman" w:hAnsi="Times New Roman" w:cs="Times New Roman"/>
          <w:sz w:val="24"/>
          <w:szCs w:val="24"/>
        </w:rPr>
      </w:pPr>
      <w:hyperlink r:id="rId63">
        <w:r w:rsidRPr="00A949FE">
          <w:rPr>
            <w:rFonts w:ascii="Times New Roman" w:hAnsi="Times New Roman" w:cs="Times New Roman"/>
            <w:b/>
            <w:color w:val="000000"/>
            <w:sz w:val="24"/>
            <w:szCs w:val="24"/>
          </w:rPr>
          <w:t xml:space="preserve">АДМИНИСТРАЦИИ ИЗВЕТКОВСКОГО ГОРОДСКОГО ПОСЕЛЕНИЯ </w:t>
        </w:r>
      </w:hyperlink>
    </w:p>
    <w:p w14:paraId="18E0AF3E" w14:textId="77777777" w:rsidR="00A949FE" w:rsidRPr="00A949FE" w:rsidRDefault="00A949FE" w:rsidP="00A949FE">
      <w:pPr>
        <w:pStyle w:val="ConsPlusNormal"/>
        <w:jc w:val="center"/>
        <w:rPr>
          <w:rFonts w:ascii="Times New Roman" w:hAnsi="Times New Roman" w:cs="Times New Roman"/>
          <w:sz w:val="24"/>
          <w:szCs w:val="24"/>
        </w:rPr>
      </w:pPr>
      <w:hyperlink r:id="rId64">
        <w:r w:rsidRPr="00A949FE">
          <w:rPr>
            <w:rFonts w:ascii="Times New Roman" w:eastAsia="Times New Roman" w:hAnsi="Times New Roman" w:cs="Times New Roman"/>
            <w:b/>
            <w:color w:val="000000"/>
            <w:sz w:val="24"/>
            <w:szCs w:val="24"/>
          </w:rPr>
          <w:t xml:space="preserve"> </w:t>
        </w:r>
        <w:r w:rsidRPr="00A949FE">
          <w:rPr>
            <w:rFonts w:ascii="Times New Roman" w:hAnsi="Times New Roman" w:cs="Times New Roman"/>
            <w:b/>
            <w:color w:val="000000"/>
            <w:sz w:val="24"/>
            <w:szCs w:val="24"/>
          </w:rPr>
          <w:t>ИЛИ ДОЛЖНОСТНОГО ЛИЦА</w:t>
        </w:r>
      </w:hyperlink>
    </w:p>
    <w:p w14:paraId="7EAF8C93" w14:textId="77777777" w:rsidR="00A949FE" w:rsidRPr="00A949FE" w:rsidRDefault="00A949FE" w:rsidP="00A949FE">
      <w:pPr>
        <w:pStyle w:val="ConsPlusNonformat"/>
        <w:jc w:val="center"/>
        <w:rPr>
          <w:rFonts w:ascii="Times New Roman" w:hAnsi="Times New Roman" w:cs="Times New Roman"/>
          <w:sz w:val="24"/>
          <w:szCs w:val="24"/>
          <w:lang w:val="ru-RU"/>
        </w:rPr>
      </w:pPr>
    </w:p>
    <w:p w14:paraId="2FB0E64E" w14:textId="77777777" w:rsidR="00A949FE" w:rsidRPr="00A949FE" w:rsidRDefault="00A949FE" w:rsidP="00A949FE">
      <w:pPr>
        <w:pStyle w:val="ConsPlusNonformat"/>
        <w:rPr>
          <w:rFonts w:ascii="Times New Roman" w:hAnsi="Times New Roman" w:cs="Times New Roman"/>
          <w:sz w:val="24"/>
          <w:szCs w:val="24"/>
          <w:lang w:val="ru-RU"/>
        </w:rPr>
      </w:pPr>
      <w:hyperlink r:id="rId65">
        <w:r w:rsidRPr="00A949FE">
          <w:rPr>
            <w:rFonts w:ascii="Times New Roman" w:hAnsi="Times New Roman" w:cs="Times New Roman"/>
            <w:color w:val="000000"/>
            <w:sz w:val="24"/>
            <w:szCs w:val="24"/>
            <w:lang w:val="ru-RU"/>
          </w:rPr>
          <w:t xml:space="preserve">*Полное </w:t>
        </w:r>
        <w:proofErr w:type="gramStart"/>
        <w:r w:rsidRPr="00A949FE">
          <w:rPr>
            <w:rFonts w:ascii="Times New Roman" w:hAnsi="Times New Roman" w:cs="Times New Roman"/>
            <w:color w:val="000000"/>
            <w:sz w:val="24"/>
            <w:szCs w:val="24"/>
            <w:lang w:val="ru-RU"/>
          </w:rPr>
          <w:t>наименование  юридического</w:t>
        </w:r>
        <w:proofErr w:type="gramEnd"/>
        <w:r w:rsidRPr="00A949FE">
          <w:rPr>
            <w:rFonts w:ascii="Times New Roman" w:hAnsi="Times New Roman" w:cs="Times New Roman"/>
            <w:color w:val="000000"/>
            <w:sz w:val="24"/>
            <w:szCs w:val="24"/>
            <w:lang w:val="ru-RU"/>
          </w:rPr>
          <w:t xml:space="preserve"> лица, Ф.И.О. физического лица _____________________________________________________________________________</w:t>
        </w:r>
      </w:hyperlink>
    </w:p>
    <w:p w14:paraId="307FFE67" w14:textId="77777777" w:rsidR="00A949FE" w:rsidRPr="00A949FE" w:rsidRDefault="00A949FE" w:rsidP="00A949FE">
      <w:pPr>
        <w:pStyle w:val="ConsPlusNonformat"/>
        <w:rPr>
          <w:rFonts w:ascii="Times New Roman" w:hAnsi="Times New Roman" w:cs="Times New Roman"/>
          <w:sz w:val="24"/>
          <w:szCs w:val="24"/>
          <w:lang w:val="ru-RU"/>
        </w:rPr>
      </w:pPr>
      <w:hyperlink r:id="rId66">
        <w:r w:rsidRPr="00A949FE">
          <w:rPr>
            <w:rFonts w:ascii="Times New Roman" w:hAnsi="Times New Roman" w:cs="Times New Roman"/>
            <w:color w:val="000000"/>
            <w:sz w:val="24"/>
            <w:szCs w:val="24"/>
            <w:lang w:val="ru-RU"/>
          </w:rPr>
          <w:t>*Местонахождение юридического лица, физического лица _____________________________________________________________________________</w:t>
        </w:r>
      </w:hyperlink>
    </w:p>
    <w:p w14:paraId="394F7482" w14:textId="77777777" w:rsidR="00A949FE" w:rsidRPr="00A949FE" w:rsidRDefault="00A949FE" w:rsidP="00A949FE">
      <w:pPr>
        <w:pStyle w:val="ConsPlusNonformat"/>
        <w:ind w:left="2124" w:firstLine="708"/>
        <w:rPr>
          <w:rFonts w:ascii="Times New Roman" w:hAnsi="Times New Roman" w:cs="Times New Roman"/>
          <w:sz w:val="24"/>
          <w:szCs w:val="24"/>
          <w:lang w:val="ru-RU"/>
        </w:rPr>
      </w:pPr>
      <w:hyperlink r:id="rId67">
        <w:r w:rsidRPr="00A949FE">
          <w:rPr>
            <w:rFonts w:ascii="Times New Roman" w:hAnsi="Times New Roman" w:cs="Times New Roman"/>
            <w:color w:val="000000"/>
            <w:sz w:val="24"/>
            <w:szCs w:val="24"/>
            <w:lang w:val="ru-RU"/>
          </w:rPr>
          <w:t>(фактический адрес)</w:t>
        </w:r>
      </w:hyperlink>
    </w:p>
    <w:p w14:paraId="383576D2" w14:textId="77777777" w:rsidR="00A949FE" w:rsidRPr="00A949FE" w:rsidRDefault="00A949FE" w:rsidP="00A949FE">
      <w:pPr>
        <w:pStyle w:val="ConsPlusNonformat"/>
        <w:rPr>
          <w:rFonts w:ascii="Times New Roman" w:hAnsi="Times New Roman" w:cs="Times New Roman"/>
          <w:sz w:val="24"/>
          <w:szCs w:val="24"/>
          <w:lang w:val="ru-RU"/>
        </w:rPr>
      </w:pPr>
    </w:p>
    <w:p w14:paraId="761C16B9" w14:textId="77777777" w:rsidR="00A949FE" w:rsidRPr="00A949FE" w:rsidRDefault="00A949FE" w:rsidP="00A949FE">
      <w:pPr>
        <w:pStyle w:val="ConsPlusNonformat"/>
        <w:rPr>
          <w:rFonts w:ascii="Times New Roman" w:hAnsi="Times New Roman" w:cs="Times New Roman"/>
          <w:sz w:val="24"/>
          <w:szCs w:val="24"/>
          <w:lang w:val="ru-RU"/>
        </w:rPr>
      </w:pPr>
      <w:hyperlink r:id="rId68">
        <w:r w:rsidRPr="00A949FE">
          <w:rPr>
            <w:rFonts w:ascii="Times New Roman" w:hAnsi="Times New Roman" w:cs="Times New Roman"/>
            <w:color w:val="000000"/>
            <w:sz w:val="24"/>
            <w:szCs w:val="24"/>
            <w:lang w:val="ru-RU"/>
          </w:rPr>
          <w:t>Телефон: _____________________________________________________________________________Адрес электронной почты: ______________________________________________________</w:t>
        </w:r>
      </w:hyperlink>
    </w:p>
    <w:p w14:paraId="2EA0BF81" w14:textId="77777777" w:rsidR="00A949FE" w:rsidRPr="00A949FE" w:rsidRDefault="00A949FE" w:rsidP="00A949FE">
      <w:pPr>
        <w:pStyle w:val="ConsPlusNonformat"/>
        <w:rPr>
          <w:rFonts w:ascii="Times New Roman" w:hAnsi="Times New Roman" w:cs="Times New Roman"/>
          <w:sz w:val="24"/>
          <w:szCs w:val="24"/>
          <w:lang w:val="ru-RU"/>
        </w:rPr>
      </w:pPr>
      <w:hyperlink r:id="rId69">
        <w:r w:rsidRPr="00A949FE">
          <w:rPr>
            <w:rFonts w:ascii="Times New Roman" w:hAnsi="Times New Roman" w:cs="Times New Roman"/>
            <w:color w:val="000000"/>
            <w:sz w:val="24"/>
            <w:szCs w:val="24"/>
            <w:lang w:val="ru-RU"/>
          </w:rPr>
          <w:t>Код учета: ИНН _______________________________________________________________</w:t>
        </w:r>
      </w:hyperlink>
    </w:p>
    <w:p w14:paraId="67DF7AEC" w14:textId="77777777" w:rsidR="00A949FE" w:rsidRPr="00A949FE" w:rsidRDefault="00A949FE" w:rsidP="00A949FE">
      <w:pPr>
        <w:pStyle w:val="ConsPlusNonformat"/>
        <w:rPr>
          <w:rFonts w:ascii="Times New Roman" w:hAnsi="Times New Roman" w:cs="Times New Roman"/>
          <w:sz w:val="24"/>
          <w:szCs w:val="24"/>
          <w:lang w:val="ru-RU"/>
        </w:rPr>
      </w:pPr>
      <w:hyperlink r:id="rId70">
        <w:r w:rsidRPr="00A949FE">
          <w:rPr>
            <w:rFonts w:ascii="Times New Roman" w:hAnsi="Times New Roman" w:cs="Times New Roman"/>
            <w:color w:val="000000"/>
            <w:sz w:val="24"/>
            <w:szCs w:val="24"/>
            <w:lang w:val="ru-RU"/>
          </w:rPr>
          <w:t>*Ф.И.О. руководителя юридического лица ________________________________________</w:t>
        </w:r>
      </w:hyperlink>
    </w:p>
    <w:p w14:paraId="037B9F62" w14:textId="77777777" w:rsidR="00A949FE" w:rsidRPr="00A949FE" w:rsidRDefault="00A949FE" w:rsidP="00A949FE">
      <w:pPr>
        <w:pStyle w:val="ConsPlusNonformat"/>
        <w:rPr>
          <w:rFonts w:ascii="Times New Roman" w:hAnsi="Times New Roman" w:cs="Times New Roman"/>
          <w:sz w:val="24"/>
          <w:szCs w:val="24"/>
          <w:lang w:val="ru-RU"/>
        </w:rPr>
      </w:pPr>
    </w:p>
    <w:p w14:paraId="389E1871" w14:textId="77777777" w:rsidR="00A949FE" w:rsidRPr="00A949FE" w:rsidRDefault="00A949FE" w:rsidP="00A949FE">
      <w:pPr>
        <w:pStyle w:val="ConsPlusNonformat"/>
        <w:rPr>
          <w:rFonts w:ascii="Times New Roman" w:hAnsi="Times New Roman" w:cs="Times New Roman"/>
          <w:sz w:val="24"/>
          <w:szCs w:val="24"/>
          <w:lang w:val="ru-RU"/>
        </w:rPr>
      </w:pPr>
      <w:hyperlink r:id="rId71">
        <w:r w:rsidRPr="00A949FE">
          <w:rPr>
            <w:rFonts w:ascii="Times New Roman" w:hAnsi="Times New Roman" w:cs="Times New Roman"/>
            <w:color w:val="000000"/>
            <w:sz w:val="24"/>
            <w:szCs w:val="24"/>
            <w:lang w:val="ru-RU"/>
          </w:rPr>
          <w:t>*на действия (бездействие):</w:t>
        </w:r>
      </w:hyperlink>
    </w:p>
    <w:p w14:paraId="241C767A" w14:textId="77777777" w:rsidR="00A949FE" w:rsidRPr="00A949FE" w:rsidRDefault="00A949FE" w:rsidP="00A949FE">
      <w:pPr>
        <w:pStyle w:val="ConsPlusNonformat"/>
        <w:rPr>
          <w:rFonts w:ascii="Times New Roman" w:hAnsi="Times New Roman" w:cs="Times New Roman"/>
          <w:sz w:val="24"/>
          <w:szCs w:val="24"/>
          <w:lang w:val="ru-RU"/>
        </w:rPr>
      </w:pPr>
      <w:hyperlink r:id="rId72">
        <w:r w:rsidRPr="00A949FE">
          <w:rPr>
            <w:rFonts w:ascii="Times New Roman" w:hAnsi="Times New Roman" w:cs="Times New Roman"/>
            <w:color w:val="000000"/>
            <w:sz w:val="24"/>
            <w:szCs w:val="24"/>
            <w:lang w:val="ru-RU"/>
          </w:rPr>
          <w:t>___________________________________________________________________</w:t>
        </w:r>
      </w:hyperlink>
    </w:p>
    <w:p w14:paraId="72F9EE79" w14:textId="77777777" w:rsidR="00A949FE" w:rsidRPr="00A949FE" w:rsidRDefault="00A949FE" w:rsidP="00A949FE">
      <w:pPr>
        <w:pStyle w:val="ConsPlusNonformat"/>
        <w:ind w:firstLine="708"/>
        <w:rPr>
          <w:rFonts w:ascii="Times New Roman" w:hAnsi="Times New Roman" w:cs="Times New Roman"/>
          <w:sz w:val="24"/>
          <w:szCs w:val="24"/>
          <w:lang w:val="ru-RU"/>
        </w:rPr>
      </w:pPr>
      <w:hyperlink r:id="rId73">
        <w:r w:rsidRPr="00A949FE">
          <w:rPr>
            <w:rFonts w:ascii="Times New Roman" w:hAnsi="Times New Roman" w:cs="Times New Roman"/>
            <w:color w:val="000000"/>
            <w:sz w:val="24"/>
            <w:szCs w:val="24"/>
            <w:lang w:val="ru-RU"/>
          </w:rPr>
          <w:t xml:space="preserve">(наименование органа или должность, ФИО должностного лица </w:t>
        </w:r>
        <w:proofErr w:type="gramStart"/>
        <w:r w:rsidRPr="00A949FE">
          <w:rPr>
            <w:rFonts w:ascii="Times New Roman" w:hAnsi="Times New Roman" w:cs="Times New Roman"/>
            <w:color w:val="000000"/>
            <w:sz w:val="24"/>
            <w:szCs w:val="24"/>
            <w:lang w:val="ru-RU"/>
          </w:rPr>
          <w:t>органа )</w:t>
        </w:r>
        <w:proofErr w:type="gramEnd"/>
      </w:hyperlink>
    </w:p>
    <w:p w14:paraId="793E9516" w14:textId="77777777" w:rsidR="00A949FE" w:rsidRPr="00A949FE" w:rsidRDefault="00A949FE" w:rsidP="00A949FE">
      <w:pPr>
        <w:pStyle w:val="ConsPlusNonformat"/>
        <w:rPr>
          <w:rFonts w:ascii="Times New Roman" w:hAnsi="Times New Roman" w:cs="Times New Roman"/>
          <w:sz w:val="24"/>
          <w:szCs w:val="24"/>
          <w:lang w:val="ru-RU"/>
        </w:rPr>
      </w:pPr>
      <w:hyperlink r:id="rId74">
        <w:r w:rsidRPr="00A949FE">
          <w:rPr>
            <w:rFonts w:ascii="Times New Roman" w:hAnsi="Times New Roman" w:cs="Times New Roman"/>
            <w:color w:val="000000"/>
            <w:sz w:val="24"/>
            <w:szCs w:val="24"/>
            <w:lang w:val="ru-RU"/>
          </w:rPr>
          <w:t>*существо жалобы:</w:t>
        </w:r>
      </w:hyperlink>
    </w:p>
    <w:p w14:paraId="70EA5404" w14:textId="77777777" w:rsidR="00A949FE" w:rsidRPr="00A949FE" w:rsidRDefault="00A949FE" w:rsidP="00A949FE">
      <w:pPr>
        <w:pStyle w:val="ConsPlusNonformat"/>
        <w:rPr>
          <w:rFonts w:ascii="Times New Roman" w:hAnsi="Times New Roman" w:cs="Times New Roman"/>
          <w:sz w:val="24"/>
          <w:szCs w:val="24"/>
          <w:lang w:val="ru-RU"/>
        </w:rPr>
      </w:pPr>
      <w:r w:rsidRPr="00A949FE">
        <w:rPr>
          <w:rFonts w:ascii="Times New Roman" w:hAnsi="Times New Roman" w:cs="Times New Roman"/>
          <w:sz w:val="24"/>
          <w:szCs w:val="24"/>
          <w:lang w:val="ru-RU"/>
        </w:rPr>
        <w:t>_____________________________________________________________________________</w:t>
      </w:r>
    </w:p>
    <w:p w14:paraId="68A6145D" w14:textId="77777777" w:rsidR="00A949FE" w:rsidRPr="00A949FE" w:rsidRDefault="00A949FE" w:rsidP="00A949FE">
      <w:pPr>
        <w:pStyle w:val="ConsPlusNonformat"/>
        <w:rPr>
          <w:rFonts w:ascii="Times New Roman" w:hAnsi="Times New Roman" w:cs="Times New Roman"/>
          <w:sz w:val="24"/>
          <w:szCs w:val="24"/>
          <w:lang w:val="ru-RU"/>
        </w:rPr>
      </w:pPr>
      <w:r w:rsidRPr="00A949FE">
        <w:rPr>
          <w:rFonts w:ascii="Times New Roman" w:hAnsi="Times New Roman" w:cs="Times New Roman"/>
          <w:sz w:val="24"/>
          <w:szCs w:val="24"/>
          <w:lang w:val="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66817D0" w14:textId="77777777" w:rsidR="00A949FE" w:rsidRPr="00A949FE" w:rsidRDefault="00A949FE" w:rsidP="00A949FE">
      <w:pPr>
        <w:pStyle w:val="ConsPlusNonformat"/>
        <w:jc w:val="center"/>
        <w:rPr>
          <w:rFonts w:ascii="Times New Roman" w:hAnsi="Times New Roman" w:cs="Times New Roman"/>
          <w:sz w:val="24"/>
          <w:szCs w:val="24"/>
          <w:lang w:val="ru-RU"/>
        </w:rPr>
      </w:pPr>
      <w:hyperlink r:id="rId75">
        <w:r w:rsidRPr="00A949FE">
          <w:rPr>
            <w:rFonts w:ascii="Times New Roman" w:hAnsi="Times New Roman" w:cs="Times New Roman"/>
            <w:color w:val="000000"/>
            <w:sz w:val="24"/>
            <w:szCs w:val="24"/>
            <w:lang w:val="ru-RU"/>
          </w:rPr>
          <w:t>(краткое изложение обжалуемых действий (бездействия), указать основания, по которым лицо, подающее жалобу, несогласно с действием (бездействием) со ссылками на пункты регламента)</w:t>
        </w:r>
      </w:hyperlink>
    </w:p>
    <w:p w14:paraId="22667336" w14:textId="77777777" w:rsidR="00A949FE" w:rsidRPr="00A949FE" w:rsidRDefault="00A949FE" w:rsidP="00A949FE">
      <w:pPr>
        <w:pStyle w:val="ConsPlusNonformat"/>
        <w:rPr>
          <w:rFonts w:ascii="Times New Roman" w:hAnsi="Times New Roman" w:cs="Times New Roman"/>
          <w:sz w:val="24"/>
          <w:szCs w:val="24"/>
          <w:lang w:val="ru-RU"/>
        </w:rPr>
      </w:pPr>
    </w:p>
    <w:p w14:paraId="4F5EA0A1" w14:textId="77777777" w:rsidR="00A949FE" w:rsidRPr="00A949FE" w:rsidRDefault="00A949FE" w:rsidP="00A949FE">
      <w:pPr>
        <w:pStyle w:val="ConsPlusNonformat"/>
        <w:rPr>
          <w:rFonts w:ascii="Times New Roman" w:hAnsi="Times New Roman" w:cs="Times New Roman"/>
          <w:sz w:val="24"/>
          <w:szCs w:val="24"/>
          <w:lang w:val="ru-RU"/>
        </w:rPr>
      </w:pPr>
      <w:hyperlink r:id="rId76">
        <w:r w:rsidRPr="00A949FE">
          <w:rPr>
            <w:rFonts w:ascii="Times New Roman" w:hAnsi="Times New Roman" w:cs="Times New Roman"/>
            <w:color w:val="000000"/>
            <w:sz w:val="24"/>
            <w:szCs w:val="24"/>
            <w:lang w:val="ru-RU"/>
          </w:rPr>
          <w:t>поля, отмеченные звездочкой (*), обязательны для заполнения.</w:t>
        </w:r>
      </w:hyperlink>
    </w:p>
    <w:p w14:paraId="7C451B4C" w14:textId="77777777" w:rsidR="00A949FE" w:rsidRPr="00A949FE" w:rsidRDefault="00A949FE" w:rsidP="00A949FE">
      <w:pPr>
        <w:pStyle w:val="ConsPlusNonformat"/>
        <w:rPr>
          <w:rFonts w:ascii="Times New Roman" w:hAnsi="Times New Roman" w:cs="Times New Roman"/>
          <w:sz w:val="24"/>
          <w:szCs w:val="24"/>
          <w:lang w:val="ru-RU"/>
        </w:rPr>
      </w:pPr>
    </w:p>
    <w:p w14:paraId="02353883" w14:textId="77777777" w:rsidR="00A949FE" w:rsidRPr="00A949FE" w:rsidRDefault="00A949FE" w:rsidP="00A949FE">
      <w:pPr>
        <w:pStyle w:val="ConsPlusNonformat"/>
        <w:rPr>
          <w:rFonts w:ascii="Times New Roman" w:hAnsi="Times New Roman" w:cs="Times New Roman"/>
          <w:sz w:val="24"/>
          <w:szCs w:val="24"/>
          <w:lang w:val="ru-RU"/>
        </w:rPr>
      </w:pPr>
      <w:hyperlink r:id="rId77">
        <w:r w:rsidRPr="00A949FE">
          <w:rPr>
            <w:rFonts w:ascii="Times New Roman" w:hAnsi="Times New Roman" w:cs="Times New Roman"/>
            <w:color w:val="000000"/>
            <w:sz w:val="24"/>
            <w:szCs w:val="24"/>
            <w:lang w:val="ru-RU"/>
          </w:rPr>
          <w:t>Перечень прилагаемой документации</w:t>
        </w:r>
      </w:hyperlink>
    </w:p>
    <w:p w14:paraId="4EC59D7B" w14:textId="77777777" w:rsidR="00A949FE" w:rsidRPr="00A949FE" w:rsidRDefault="00A949FE" w:rsidP="00A949FE">
      <w:pPr>
        <w:pStyle w:val="ConsPlusNonformat"/>
        <w:rPr>
          <w:rFonts w:ascii="Times New Roman" w:hAnsi="Times New Roman" w:cs="Times New Roman"/>
          <w:sz w:val="24"/>
          <w:szCs w:val="24"/>
          <w:lang w:val="ru-RU"/>
        </w:rPr>
      </w:pPr>
    </w:p>
    <w:p w14:paraId="0E3751C1" w14:textId="77777777" w:rsidR="00A949FE" w:rsidRPr="00A949FE" w:rsidRDefault="00A949FE" w:rsidP="00A949FE">
      <w:pPr>
        <w:pStyle w:val="ConsPlusNonformat"/>
        <w:rPr>
          <w:rFonts w:ascii="Times New Roman" w:hAnsi="Times New Roman" w:cs="Times New Roman"/>
          <w:sz w:val="24"/>
          <w:szCs w:val="24"/>
          <w:lang w:val="ru-RU"/>
        </w:rPr>
      </w:pPr>
      <w:r w:rsidRPr="00A949FE">
        <w:rPr>
          <w:rFonts w:ascii="Times New Roman" w:hAnsi="Times New Roman" w:cs="Times New Roman"/>
          <w:sz w:val="24"/>
          <w:szCs w:val="24"/>
          <w:lang w:val="ru-RU"/>
        </w:rPr>
        <w:t>_______________________</w:t>
      </w:r>
    </w:p>
    <w:p w14:paraId="7B4809F7" w14:textId="77777777" w:rsidR="00A949FE" w:rsidRPr="00A949FE" w:rsidRDefault="00A949FE" w:rsidP="00A949FE">
      <w:pPr>
        <w:pStyle w:val="ConsPlusNonformat"/>
        <w:rPr>
          <w:rFonts w:ascii="Times New Roman" w:hAnsi="Times New Roman" w:cs="Times New Roman"/>
          <w:b/>
          <w:bCs/>
          <w:sz w:val="24"/>
          <w:szCs w:val="24"/>
          <w:lang w:val="ru-RU"/>
        </w:rPr>
      </w:pPr>
      <w:hyperlink r:id="rId78">
        <w:r w:rsidRPr="00A949FE">
          <w:rPr>
            <w:rFonts w:ascii="Times New Roman" w:hAnsi="Times New Roman" w:cs="Times New Roman"/>
            <w:color w:val="000000"/>
            <w:spacing w:val="-4"/>
            <w:sz w:val="24"/>
            <w:szCs w:val="24"/>
            <w:lang w:val="ru-RU"/>
          </w:rPr>
          <w:t>М.П. (подпись руководителя юридического лица, физического лица)</w:t>
        </w:r>
      </w:hyperlink>
    </w:p>
    <w:p w14:paraId="15B3330E" w14:textId="77777777" w:rsidR="00A949FE" w:rsidRPr="00DD5161" w:rsidRDefault="00A949FE" w:rsidP="00A949FE">
      <w:pPr>
        <w:suppressAutoHyphens/>
        <w:spacing w:line="283" w:lineRule="atLeast"/>
        <w:rPr>
          <w:rFonts w:eastAsia="NSimSun" w:cs="Lucida Sans"/>
          <w:kern w:val="2"/>
          <w:sz w:val="24"/>
          <w:szCs w:val="24"/>
          <w:lang w:eastAsia="zh-CN" w:bidi="hi-IN"/>
        </w:rPr>
      </w:pPr>
    </w:p>
    <w:p w14:paraId="7B2FBBAC" w14:textId="77777777" w:rsidR="00A949FE" w:rsidRDefault="00A949FE" w:rsidP="00A949FE">
      <w:pPr>
        <w:spacing w:after="0" w:line="240" w:lineRule="auto"/>
        <w:jc w:val="center"/>
        <w:rPr>
          <w:rFonts w:ascii="Times New Roman" w:hAnsi="Times New Roman"/>
          <w:sz w:val="24"/>
          <w:szCs w:val="24"/>
        </w:rPr>
      </w:pPr>
    </w:p>
    <w:p w14:paraId="354C458C" w14:textId="77777777" w:rsidR="00A949FE" w:rsidRDefault="00A949FE" w:rsidP="00A949FE">
      <w:pPr>
        <w:spacing w:after="0" w:line="240" w:lineRule="auto"/>
        <w:jc w:val="center"/>
        <w:rPr>
          <w:rFonts w:ascii="Times New Roman" w:hAnsi="Times New Roman"/>
          <w:sz w:val="24"/>
          <w:szCs w:val="24"/>
        </w:rPr>
      </w:pPr>
    </w:p>
    <w:p w14:paraId="1F8BCC64" w14:textId="77777777" w:rsidR="00A949FE" w:rsidRDefault="00A949FE" w:rsidP="00A949FE">
      <w:pPr>
        <w:spacing w:after="0" w:line="240" w:lineRule="auto"/>
        <w:jc w:val="center"/>
        <w:rPr>
          <w:rFonts w:ascii="Times New Roman" w:hAnsi="Times New Roman"/>
          <w:sz w:val="24"/>
          <w:szCs w:val="24"/>
        </w:rPr>
      </w:pPr>
    </w:p>
    <w:p w14:paraId="40091EB2" w14:textId="77777777" w:rsidR="00A949FE" w:rsidRDefault="00A949FE" w:rsidP="00A949FE">
      <w:pPr>
        <w:spacing w:after="0" w:line="240" w:lineRule="auto"/>
        <w:jc w:val="center"/>
        <w:rPr>
          <w:rFonts w:ascii="Times New Roman" w:hAnsi="Times New Roman"/>
          <w:sz w:val="24"/>
          <w:szCs w:val="24"/>
        </w:rPr>
      </w:pPr>
    </w:p>
    <w:p w14:paraId="6595804A" w14:textId="77777777" w:rsidR="00C43DFE" w:rsidRPr="00C43DFE" w:rsidRDefault="00C43DFE" w:rsidP="00C43DFE">
      <w:pPr>
        <w:spacing w:after="0" w:line="240" w:lineRule="auto"/>
        <w:jc w:val="center"/>
        <w:rPr>
          <w:rFonts w:ascii="Times New Roman" w:hAnsi="Times New Roman" w:cs="Times New Roman"/>
          <w:sz w:val="24"/>
          <w:szCs w:val="24"/>
        </w:rPr>
      </w:pPr>
    </w:p>
    <w:p w14:paraId="3367731F" w14:textId="77777777" w:rsidR="00C43DFE" w:rsidRPr="00C43DFE" w:rsidRDefault="00C43DFE" w:rsidP="00C43DFE">
      <w:pPr>
        <w:spacing w:after="0" w:line="240" w:lineRule="auto"/>
        <w:jc w:val="center"/>
        <w:rPr>
          <w:rFonts w:ascii="Times New Roman" w:hAnsi="Times New Roman" w:cs="Times New Roman"/>
          <w:sz w:val="24"/>
          <w:szCs w:val="24"/>
        </w:rPr>
      </w:pPr>
      <w:r w:rsidRPr="00C43DFE">
        <w:rPr>
          <w:rFonts w:ascii="Times New Roman" w:hAnsi="Times New Roman" w:cs="Times New Roman"/>
          <w:sz w:val="24"/>
          <w:szCs w:val="24"/>
        </w:rPr>
        <w:t>Муниципальное образование «Известковское городское поселение»</w:t>
      </w:r>
    </w:p>
    <w:p w14:paraId="22B836BE" w14:textId="77777777" w:rsidR="00C43DFE" w:rsidRPr="00C43DFE" w:rsidRDefault="00C43DFE" w:rsidP="00C43DFE">
      <w:pPr>
        <w:spacing w:after="0" w:line="240" w:lineRule="auto"/>
        <w:jc w:val="center"/>
        <w:rPr>
          <w:rFonts w:ascii="Times New Roman" w:hAnsi="Times New Roman" w:cs="Times New Roman"/>
          <w:sz w:val="24"/>
          <w:szCs w:val="24"/>
        </w:rPr>
      </w:pPr>
      <w:r w:rsidRPr="00C43DFE">
        <w:rPr>
          <w:rFonts w:ascii="Times New Roman" w:hAnsi="Times New Roman" w:cs="Times New Roman"/>
          <w:sz w:val="24"/>
          <w:szCs w:val="24"/>
        </w:rPr>
        <w:t>Облученского муниципального района</w:t>
      </w:r>
    </w:p>
    <w:p w14:paraId="1018DFA2" w14:textId="77777777" w:rsidR="00C43DFE" w:rsidRPr="00C43DFE" w:rsidRDefault="00C43DFE" w:rsidP="00C43DFE">
      <w:pPr>
        <w:spacing w:after="0" w:line="240" w:lineRule="auto"/>
        <w:jc w:val="center"/>
        <w:rPr>
          <w:rFonts w:ascii="Times New Roman" w:hAnsi="Times New Roman" w:cs="Times New Roman"/>
          <w:sz w:val="24"/>
          <w:szCs w:val="24"/>
        </w:rPr>
      </w:pPr>
      <w:r w:rsidRPr="00C43DFE">
        <w:rPr>
          <w:rFonts w:ascii="Times New Roman" w:hAnsi="Times New Roman" w:cs="Times New Roman"/>
          <w:sz w:val="24"/>
          <w:szCs w:val="24"/>
        </w:rPr>
        <w:t>Еврейской автономной области</w:t>
      </w:r>
    </w:p>
    <w:p w14:paraId="2547FDB4" w14:textId="77777777" w:rsidR="00C43DFE" w:rsidRPr="00C43DFE" w:rsidRDefault="00C43DFE" w:rsidP="00C43DFE">
      <w:pPr>
        <w:spacing w:after="0" w:line="240" w:lineRule="auto"/>
        <w:jc w:val="center"/>
        <w:rPr>
          <w:rFonts w:ascii="Times New Roman" w:hAnsi="Times New Roman" w:cs="Times New Roman"/>
          <w:sz w:val="24"/>
          <w:szCs w:val="24"/>
        </w:rPr>
      </w:pPr>
    </w:p>
    <w:p w14:paraId="55DCB08A" w14:textId="77777777" w:rsidR="00C43DFE" w:rsidRPr="00C43DFE" w:rsidRDefault="00C43DFE" w:rsidP="00C43DFE">
      <w:pPr>
        <w:spacing w:after="0" w:line="240" w:lineRule="auto"/>
        <w:jc w:val="center"/>
        <w:rPr>
          <w:rFonts w:ascii="Times New Roman" w:hAnsi="Times New Roman" w:cs="Times New Roman"/>
          <w:sz w:val="24"/>
          <w:szCs w:val="24"/>
        </w:rPr>
      </w:pPr>
      <w:r w:rsidRPr="00C43DFE">
        <w:rPr>
          <w:rFonts w:ascii="Times New Roman" w:hAnsi="Times New Roman" w:cs="Times New Roman"/>
          <w:sz w:val="24"/>
          <w:szCs w:val="24"/>
        </w:rPr>
        <w:t>АДМИНИСТРАЦИЯ ГОРОДСКОГО ПОСЕЛЕНИЯ</w:t>
      </w:r>
    </w:p>
    <w:p w14:paraId="0E6D8949" w14:textId="77777777" w:rsidR="00C43DFE" w:rsidRPr="00C43DFE" w:rsidRDefault="00C43DFE" w:rsidP="00C43DFE">
      <w:pPr>
        <w:spacing w:after="0" w:line="240" w:lineRule="auto"/>
        <w:jc w:val="center"/>
        <w:rPr>
          <w:rFonts w:ascii="Times New Roman" w:hAnsi="Times New Roman" w:cs="Times New Roman"/>
          <w:sz w:val="24"/>
          <w:szCs w:val="24"/>
        </w:rPr>
      </w:pPr>
    </w:p>
    <w:p w14:paraId="1B385F42" w14:textId="77777777" w:rsidR="00C43DFE" w:rsidRPr="00C43DFE" w:rsidRDefault="00C43DFE" w:rsidP="00C43DFE">
      <w:pPr>
        <w:spacing w:after="0" w:line="240" w:lineRule="auto"/>
        <w:jc w:val="center"/>
        <w:rPr>
          <w:rFonts w:ascii="Times New Roman" w:hAnsi="Times New Roman" w:cs="Times New Roman"/>
          <w:sz w:val="24"/>
          <w:szCs w:val="24"/>
        </w:rPr>
      </w:pPr>
      <w:r w:rsidRPr="00C43DFE">
        <w:rPr>
          <w:rFonts w:ascii="Times New Roman" w:hAnsi="Times New Roman" w:cs="Times New Roman"/>
          <w:sz w:val="24"/>
          <w:szCs w:val="24"/>
        </w:rPr>
        <w:t>ПОСТАНОВЛЕНИЕ</w:t>
      </w:r>
    </w:p>
    <w:p w14:paraId="5CAB211F" w14:textId="77777777" w:rsidR="00C43DFE" w:rsidRPr="00C43DFE" w:rsidRDefault="00C43DFE" w:rsidP="00C43DFE">
      <w:pPr>
        <w:spacing w:after="0" w:line="240" w:lineRule="auto"/>
        <w:jc w:val="center"/>
        <w:rPr>
          <w:rFonts w:ascii="Times New Roman" w:hAnsi="Times New Roman" w:cs="Times New Roman"/>
          <w:sz w:val="24"/>
          <w:szCs w:val="24"/>
        </w:rPr>
      </w:pPr>
    </w:p>
    <w:p w14:paraId="2C227A4E" w14:textId="77777777" w:rsidR="00C43DFE" w:rsidRPr="00C43DFE" w:rsidRDefault="00C43DFE" w:rsidP="00C43DFE">
      <w:pPr>
        <w:spacing w:after="0" w:line="240" w:lineRule="auto"/>
        <w:jc w:val="both"/>
        <w:rPr>
          <w:rFonts w:ascii="Times New Roman" w:hAnsi="Times New Roman" w:cs="Times New Roman"/>
          <w:sz w:val="24"/>
          <w:szCs w:val="24"/>
        </w:rPr>
      </w:pPr>
      <w:r w:rsidRPr="00C43DFE">
        <w:rPr>
          <w:rFonts w:ascii="Times New Roman" w:hAnsi="Times New Roman" w:cs="Times New Roman"/>
          <w:sz w:val="24"/>
          <w:szCs w:val="24"/>
        </w:rPr>
        <w:t>30.04.2025                                                                                                            № 186</w:t>
      </w:r>
    </w:p>
    <w:p w14:paraId="41BAC639" w14:textId="77777777" w:rsidR="00C43DFE" w:rsidRPr="00C43DFE" w:rsidRDefault="00C43DFE" w:rsidP="00C43DFE">
      <w:pPr>
        <w:spacing w:after="0" w:line="240" w:lineRule="auto"/>
        <w:rPr>
          <w:rFonts w:ascii="Times New Roman" w:hAnsi="Times New Roman" w:cs="Times New Roman"/>
          <w:sz w:val="24"/>
          <w:szCs w:val="24"/>
        </w:rPr>
      </w:pPr>
    </w:p>
    <w:tbl>
      <w:tblPr>
        <w:tblW w:w="12106" w:type="dxa"/>
        <w:tblLook w:val="04A0" w:firstRow="1" w:lastRow="0" w:firstColumn="1" w:lastColumn="0" w:noHBand="0" w:noVBand="1"/>
      </w:tblPr>
      <w:tblGrid>
        <w:gridCol w:w="9747"/>
        <w:gridCol w:w="1560"/>
        <w:gridCol w:w="799"/>
      </w:tblGrid>
      <w:tr w:rsidR="00C43DFE" w:rsidRPr="00C43DFE" w14:paraId="27964314" w14:textId="77777777" w:rsidTr="00C43DFE">
        <w:trPr>
          <w:trHeight w:val="642"/>
        </w:trPr>
        <w:tc>
          <w:tcPr>
            <w:tcW w:w="9747" w:type="dxa"/>
          </w:tcPr>
          <w:p w14:paraId="355341EA" w14:textId="77777777" w:rsidR="00C43DFE" w:rsidRPr="00C43DFE" w:rsidRDefault="00C43DFE" w:rsidP="00C43DFE">
            <w:pPr>
              <w:spacing w:after="0" w:line="240" w:lineRule="auto"/>
              <w:jc w:val="both"/>
              <w:rPr>
                <w:rFonts w:ascii="Times New Roman" w:hAnsi="Times New Roman" w:cs="Times New Roman"/>
                <w:sz w:val="24"/>
                <w:szCs w:val="24"/>
              </w:rPr>
            </w:pPr>
            <w:r w:rsidRPr="00C43DFE">
              <w:rPr>
                <w:rFonts w:ascii="Times New Roman" w:hAnsi="Times New Roman" w:cs="Times New Roman"/>
                <w:spacing w:val="-4"/>
                <w:sz w:val="24"/>
                <w:szCs w:val="24"/>
              </w:rPr>
              <w:t xml:space="preserve">О признании утратившими силу некоторых постановлений </w:t>
            </w:r>
            <w:r w:rsidRPr="00C43DFE">
              <w:rPr>
                <w:rFonts w:ascii="Times New Roman" w:hAnsi="Times New Roman" w:cs="Times New Roman"/>
                <w:sz w:val="24"/>
                <w:szCs w:val="24"/>
              </w:rPr>
              <w:t xml:space="preserve">администрации муниципального образования «Известковское городское поселение» Облученского муниципального района Еврейской автономной области </w:t>
            </w:r>
          </w:p>
          <w:p w14:paraId="5614733E" w14:textId="77777777" w:rsidR="00C43DFE" w:rsidRPr="00C43DFE" w:rsidRDefault="00C43DFE" w:rsidP="00C43DFE">
            <w:pPr>
              <w:pStyle w:val="af7"/>
              <w:jc w:val="both"/>
              <w:rPr>
                <w:spacing w:val="-4"/>
              </w:rPr>
            </w:pPr>
          </w:p>
        </w:tc>
        <w:tc>
          <w:tcPr>
            <w:tcW w:w="1560" w:type="dxa"/>
          </w:tcPr>
          <w:p w14:paraId="6995E511" w14:textId="77777777" w:rsidR="00C43DFE" w:rsidRPr="00C43DFE" w:rsidRDefault="00C43DFE" w:rsidP="00C43DFE">
            <w:pPr>
              <w:spacing w:after="0" w:line="240" w:lineRule="auto"/>
              <w:ind w:firstLine="28"/>
              <w:jc w:val="both"/>
              <w:rPr>
                <w:rFonts w:ascii="Times New Roman" w:hAnsi="Times New Roman" w:cs="Times New Roman"/>
                <w:spacing w:val="-4"/>
                <w:sz w:val="24"/>
                <w:szCs w:val="24"/>
              </w:rPr>
            </w:pPr>
          </w:p>
        </w:tc>
        <w:tc>
          <w:tcPr>
            <w:tcW w:w="799" w:type="dxa"/>
          </w:tcPr>
          <w:p w14:paraId="3681AB52" w14:textId="77777777" w:rsidR="00C43DFE" w:rsidRPr="00C43DFE" w:rsidRDefault="00C43DFE" w:rsidP="00C43DFE">
            <w:pPr>
              <w:spacing w:after="0" w:line="240" w:lineRule="auto"/>
              <w:jc w:val="both"/>
              <w:rPr>
                <w:rFonts w:ascii="Times New Roman" w:hAnsi="Times New Roman" w:cs="Times New Roman"/>
                <w:spacing w:val="-4"/>
                <w:sz w:val="24"/>
                <w:szCs w:val="24"/>
              </w:rPr>
            </w:pPr>
          </w:p>
        </w:tc>
      </w:tr>
    </w:tbl>
    <w:p w14:paraId="4A982B62" w14:textId="77777777" w:rsidR="00C43DFE" w:rsidRPr="00C43DFE" w:rsidRDefault="00C43DFE" w:rsidP="00C43DFE">
      <w:pPr>
        <w:spacing w:after="0" w:line="240" w:lineRule="auto"/>
        <w:ind w:firstLine="567"/>
        <w:jc w:val="both"/>
        <w:rPr>
          <w:rFonts w:ascii="Times New Roman" w:hAnsi="Times New Roman" w:cs="Times New Roman"/>
          <w:spacing w:val="-4"/>
          <w:sz w:val="24"/>
          <w:szCs w:val="24"/>
        </w:rPr>
      </w:pPr>
      <w:r w:rsidRPr="00C43DFE">
        <w:rPr>
          <w:rFonts w:ascii="Times New Roman" w:hAnsi="Times New Roman" w:cs="Times New Roman"/>
          <w:spacing w:val="-4"/>
          <w:sz w:val="24"/>
          <w:szCs w:val="24"/>
        </w:rPr>
        <w:t>В соответствии с приказом Министерства сельского хозяйства Российской Федерации от 27.09.2022 № 629 «Об утверждении формы и порядка ведения похозяйственных книг</w:t>
      </w:r>
      <w:proofErr w:type="gramStart"/>
      <w:r w:rsidRPr="00C43DFE">
        <w:rPr>
          <w:rFonts w:ascii="Times New Roman" w:hAnsi="Times New Roman" w:cs="Times New Roman"/>
          <w:spacing w:val="-4"/>
          <w:sz w:val="24"/>
          <w:szCs w:val="24"/>
        </w:rPr>
        <w:t>»,  Уставом</w:t>
      </w:r>
      <w:proofErr w:type="gramEnd"/>
      <w:r w:rsidRPr="00C43DFE">
        <w:rPr>
          <w:rFonts w:ascii="Times New Roman" w:hAnsi="Times New Roman" w:cs="Times New Roman"/>
          <w:spacing w:val="-4"/>
          <w:sz w:val="24"/>
          <w:szCs w:val="24"/>
        </w:rPr>
        <w:t xml:space="preserve"> муниципального образования «Известковское городское поселение» администрация городского поселения</w:t>
      </w:r>
    </w:p>
    <w:p w14:paraId="4AC535A1" w14:textId="77777777" w:rsidR="00C43DFE" w:rsidRPr="00C43DFE" w:rsidRDefault="00C43DFE" w:rsidP="00C43DFE">
      <w:pPr>
        <w:spacing w:after="0" w:line="240" w:lineRule="auto"/>
        <w:ind w:firstLine="567"/>
        <w:jc w:val="both"/>
        <w:rPr>
          <w:rFonts w:ascii="Times New Roman" w:hAnsi="Times New Roman" w:cs="Times New Roman"/>
          <w:spacing w:val="-4"/>
          <w:sz w:val="24"/>
          <w:szCs w:val="24"/>
        </w:rPr>
      </w:pPr>
      <w:r w:rsidRPr="00C43DFE">
        <w:rPr>
          <w:rFonts w:ascii="Times New Roman" w:hAnsi="Times New Roman" w:cs="Times New Roman"/>
          <w:spacing w:val="-4"/>
          <w:sz w:val="24"/>
          <w:szCs w:val="24"/>
        </w:rPr>
        <w:t xml:space="preserve"> </w:t>
      </w:r>
    </w:p>
    <w:p w14:paraId="0AA731F7" w14:textId="77777777" w:rsidR="00C43DFE" w:rsidRPr="00C43DFE" w:rsidRDefault="00C43DFE" w:rsidP="00C43DFE">
      <w:pPr>
        <w:spacing w:after="0" w:line="240" w:lineRule="auto"/>
        <w:ind w:firstLine="567"/>
        <w:jc w:val="both"/>
        <w:rPr>
          <w:rFonts w:ascii="Times New Roman" w:hAnsi="Times New Roman" w:cs="Times New Roman"/>
          <w:spacing w:val="-4"/>
          <w:sz w:val="24"/>
          <w:szCs w:val="24"/>
        </w:rPr>
      </w:pPr>
    </w:p>
    <w:p w14:paraId="4B34875A" w14:textId="77777777" w:rsidR="00C43DFE" w:rsidRPr="00C43DFE" w:rsidRDefault="00C43DFE" w:rsidP="00C43DFE">
      <w:pPr>
        <w:spacing w:after="0" w:line="240" w:lineRule="auto"/>
        <w:rPr>
          <w:rFonts w:ascii="Times New Roman" w:hAnsi="Times New Roman" w:cs="Times New Roman"/>
          <w:spacing w:val="-4"/>
          <w:sz w:val="24"/>
          <w:szCs w:val="24"/>
        </w:rPr>
      </w:pPr>
      <w:r w:rsidRPr="00C43DFE">
        <w:rPr>
          <w:rFonts w:ascii="Times New Roman" w:hAnsi="Times New Roman" w:cs="Times New Roman"/>
          <w:spacing w:val="-4"/>
          <w:sz w:val="24"/>
          <w:szCs w:val="24"/>
        </w:rPr>
        <w:t>ПОСТАНОВЛЯЕТ:</w:t>
      </w:r>
    </w:p>
    <w:p w14:paraId="3939717F" w14:textId="77777777" w:rsidR="00C43DFE" w:rsidRPr="00C43DFE" w:rsidRDefault="00C43DFE" w:rsidP="00C43DFE">
      <w:pPr>
        <w:pStyle w:val="af7"/>
        <w:numPr>
          <w:ilvl w:val="0"/>
          <w:numId w:val="8"/>
        </w:numPr>
        <w:tabs>
          <w:tab w:val="left" w:pos="851"/>
          <w:tab w:val="left" w:pos="1134"/>
        </w:tabs>
        <w:ind w:left="0" w:firstLine="567"/>
        <w:jc w:val="both"/>
        <w:rPr>
          <w:spacing w:val="-4"/>
        </w:rPr>
      </w:pPr>
      <w:r w:rsidRPr="00C43DFE">
        <w:rPr>
          <w:spacing w:val="-4"/>
        </w:rPr>
        <w:t>Признать утратившими силу следующие постановления администрации городского поселения:</w:t>
      </w:r>
    </w:p>
    <w:p w14:paraId="6BC3DAE5" w14:textId="77777777" w:rsidR="00C43DFE" w:rsidRPr="00C43DFE" w:rsidRDefault="00C43DFE" w:rsidP="00C43DFE">
      <w:pPr>
        <w:pStyle w:val="af7"/>
        <w:tabs>
          <w:tab w:val="left" w:pos="851"/>
          <w:tab w:val="left" w:pos="1134"/>
        </w:tabs>
        <w:jc w:val="both"/>
        <w:rPr>
          <w:color w:val="000000"/>
        </w:rPr>
      </w:pPr>
      <w:r w:rsidRPr="00C43DFE">
        <w:rPr>
          <w:spacing w:val="-4"/>
        </w:rPr>
        <w:tab/>
        <w:t>– от 21.06.2022 № 157 «О внесении изменений в административный регламент «Выдача выписки из похозяйственной книги»;</w:t>
      </w:r>
    </w:p>
    <w:p w14:paraId="53B16127" w14:textId="77777777" w:rsidR="00C43DFE" w:rsidRPr="00C43DFE" w:rsidRDefault="00C43DFE" w:rsidP="00C43DFE">
      <w:pPr>
        <w:pStyle w:val="Heading"/>
        <w:jc w:val="both"/>
        <w:rPr>
          <w:rFonts w:ascii="Times New Roman" w:hAnsi="Times New Roman" w:cs="Times New Roman"/>
          <w:b w:val="0"/>
          <w:spacing w:val="-4"/>
          <w:sz w:val="24"/>
          <w:szCs w:val="24"/>
        </w:rPr>
      </w:pPr>
      <w:r w:rsidRPr="00C43DFE">
        <w:rPr>
          <w:rFonts w:ascii="Times New Roman" w:hAnsi="Times New Roman" w:cs="Times New Roman"/>
          <w:color w:val="000000"/>
          <w:sz w:val="24"/>
          <w:szCs w:val="24"/>
        </w:rPr>
        <w:tab/>
      </w:r>
      <w:r w:rsidRPr="00C43DFE">
        <w:rPr>
          <w:rFonts w:ascii="Times New Roman" w:hAnsi="Times New Roman" w:cs="Times New Roman"/>
          <w:b w:val="0"/>
          <w:spacing w:val="-4"/>
          <w:sz w:val="24"/>
          <w:szCs w:val="24"/>
        </w:rPr>
        <w:t xml:space="preserve">– от </w:t>
      </w:r>
      <w:r w:rsidRPr="00C43DFE">
        <w:rPr>
          <w:rFonts w:ascii="Times New Roman" w:hAnsi="Times New Roman" w:cs="Times New Roman"/>
          <w:b w:val="0"/>
          <w:bCs w:val="0"/>
          <w:color w:val="000000"/>
          <w:sz w:val="24"/>
          <w:szCs w:val="24"/>
        </w:rPr>
        <w:t>17.05.2021 № 91 «Об утверждении административного регламента предоставления муниципальной услуги «Выдача выписки из похозяйственной книги»;</w:t>
      </w:r>
    </w:p>
    <w:p w14:paraId="56E8E69D" w14:textId="77777777" w:rsidR="00C43DFE" w:rsidRPr="00C43DFE" w:rsidRDefault="00C43DFE" w:rsidP="00C43DFE">
      <w:pPr>
        <w:tabs>
          <w:tab w:val="left" w:pos="0"/>
        </w:tabs>
        <w:spacing w:after="0" w:line="240" w:lineRule="auto"/>
        <w:jc w:val="both"/>
        <w:rPr>
          <w:rFonts w:ascii="Times New Roman" w:hAnsi="Times New Roman" w:cs="Times New Roman"/>
          <w:spacing w:val="-4"/>
          <w:sz w:val="24"/>
          <w:szCs w:val="24"/>
        </w:rPr>
      </w:pPr>
      <w:r w:rsidRPr="00C43DFE">
        <w:rPr>
          <w:rFonts w:ascii="Times New Roman" w:hAnsi="Times New Roman" w:cs="Times New Roman"/>
          <w:spacing w:val="-4"/>
          <w:sz w:val="24"/>
          <w:szCs w:val="24"/>
        </w:rPr>
        <w:tab/>
        <w:t xml:space="preserve">2. Опубликовать настоящее постановление в «Информационном вестнике» </w:t>
      </w:r>
      <w:proofErr w:type="spellStart"/>
      <w:r w:rsidRPr="00C43DFE">
        <w:rPr>
          <w:rFonts w:ascii="Times New Roman" w:hAnsi="Times New Roman" w:cs="Times New Roman"/>
          <w:spacing w:val="-4"/>
          <w:sz w:val="24"/>
          <w:szCs w:val="24"/>
        </w:rPr>
        <w:t>Известковского</w:t>
      </w:r>
      <w:proofErr w:type="spellEnd"/>
      <w:r w:rsidRPr="00C43DFE">
        <w:rPr>
          <w:rFonts w:ascii="Times New Roman" w:hAnsi="Times New Roman" w:cs="Times New Roman"/>
          <w:spacing w:val="-4"/>
          <w:sz w:val="24"/>
          <w:szCs w:val="24"/>
        </w:rPr>
        <w:t xml:space="preserve"> городского поселения</w:t>
      </w:r>
    </w:p>
    <w:p w14:paraId="3FE3FFE2" w14:textId="77777777" w:rsidR="00C43DFE" w:rsidRPr="00C43DFE" w:rsidRDefault="00C43DFE" w:rsidP="00C43DFE">
      <w:pPr>
        <w:tabs>
          <w:tab w:val="left" w:pos="0"/>
        </w:tabs>
        <w:spacing w:after="0" w:line="240" w:lineRule="auto"/>
        <w:jc w:val="both"/>
        <w:rPr>
          <w:rFonts w:ascii="Times New Roman" w:hAnsi="Times New Roman" w:cs="Times New Roman"/>
          <w:spacing w:val="-4"/>
          <w:sz w:val="24"/>
          <w:szCs w:val="24"/>
        </w:rPr>
      </w:pPr>
      <w:r w:rsidRPr="00C43DFE">
        <w:rPr>
          <w:rFonts w:ascii="Times New Roman" w:hAnsi="Times New Roman" w:cs="Times New Roman"/>
          <w:spacing w:val="-4"/>
          <w:sz w:val="24"/>
          <w:szCs w:val="24"/>
        </w:rPr>
        <w:tab/>
        <w:t>3. Настоящее постановление вступает в силу со дня его официального опубликования.</w:t>
      </w:r>
    </w:p>
    <w:p w14:paraId="28DC5BB1" w14:textId="77777777" w:rsidR="00C43DFE" w:rsidRPr="00C43DFE" w:rsidRDefault="00C43DFE" w:rsidP="00C43DFE">
      <w:pPr>
        <w:tabs>
          <w:tab w:val="left" w:pos="0"/>
        </w:tabs>
        <w:spacing w:after="0" w:line="240" w:lineRule="auto"/>
        <w:jc w:val="both"/>
        <w:rPr>
          <w:rFonts w:ascii="Times New Roman" w:hAnsi="Times New Roman" w:cs="Times New Roman"/>
          <w:spacing w:val="-4"/>
          <w:sz w:val="24"/>
          <w:szCs w:val="24"/>
        </w:rPr>
      </w:pPr>
    </w:p>
    <w:p w14:paraId="28B65FEE" w14:textId="77777777" w:rsidR="00C43DFE" w:rsidRPr="00C43DFE" w:rsidRDefault="00C43DFE" w:rsidP="00C43DFE">
      <w:pPr>
        <w:tabs>
          <w:tab w:val="left" w:pos="0"/>
        </w:tabs>
        <w:spacing w:after="0" w:line="240" w:lineRule="auto"/>
        <w:jc w:val="both"/>
        <w:rPr>
          <w:rFonts w:ascii="Times New Roman" w:hAnsi="Times New Roman" w:cs="Times New Roman"/>
          <w:spacing w:val="-4"/>
          <w:sz w:val="24"/>
          <w:szCs w:val="24"/>
        </w:rPr>
      </w:pPr>
    </w:p>
    <w:p w14:paraId="778B0400" w14:textId="77777777" w:rsidR="00C43DFE" w:rsidRPr="00C43DFE" w:rsidRDefault="00C43DFE" w:rsidP="00C43DFE">
      <w:pPr>
        <w:tabs>
          <w:tab w:val="left" w:pos="0"/>
        </w:tabs>
        <w:spacing w:after="0" w:line="240" w:lineRule="auto"/>
        <w:jc w:val="both"/>
        <w:rPr>
          <w:rFonts w:ascii="Times New Roman" w:hAnsi="Times New Roman" w:cs="Times New Roman"/>
          <w:spacing w:val="-4"/>
          <w:sz w:val="24"/>
          <w:szCs w:val="24"/>
        </w:rPr>
      </w:pPr>
      <w:r w:rsidRPr="00C43DFE">
        <w:rPr>
          <w:rFonts w:ascii="Times New Roman" w:hAnsi="Times New Roman" w:cs="Times New Roman"/>
          <w:spacing w:val="-4"/>
          <w:sz w:val="24"/>
          <w:szCs w:val="24"/>
        </w:rPr>
        <w:t>Глава администрации</w:t>
      </w:r>
    </w:p>
    <w:p w14:paraId="2B256C56" w14:textId="77777777" w:rsidR="00C43DFE" w:rsidRPr="00C43DFE" w:rsidRDefault="00C43DFE" w:rsidP="00C43DFE">
      <w:pPr>
        <w:tabs>
          <w:tab w:val="left" w:pos="0"/>
        </w:tabs>
        <w:spacing w:after="0" w:line="240" w:lineRule="auto"/>
        <w:jc w:val="both"/>
        <w:rPr>
          <w:rFonts w:ascii="Times New Roman" w:hAnsi="Times New Roman" w:cs="Times New Roman"/>
          <w:color w:val="FFFFFF"/>
          <w:sz w:val="24"/>
          <w:szCs w:val="24"/>
        </w:rPr>
      </w:pPr>
      <w:r w:rsidRPr="00C43DFE">
        <w:rPr>
          <w:rFonts w:ascii="Times New Roman" w:hAnsi="Times New Roman" w:cs="Times New Roman"/>
          <w:spacing w:val="-4"/>
          <w:sz w:val="24"/>
          <w:szCs w:val="24"/>
        </w:rPr>
        <w:t xml:space="preserve">городского поселения                                                                    </w:t>
      </w:r>
      <w:r w:rsidRPr="00C43DFE">
        <w:rPr>
          <w:rFonts w:ascii="Times New Roman" w:hAnsi="Times New Roman" w:cs="Times New Roman"/>
          <w:spacing w:val="-4"/>
          <w:sz w:val="24"/>
          <w:szCs w:val="24"/>
        </w:rPr>
        <w:tab/>
        <w:t xml:space="preserve"> А.В. </w:t>
      </w:r>
      <w:proofErr w:type="spellStart"/>
      <w:r w:rsidRPr="00C43DFE">
        <w:rPr>
          <w:rFonts w:ascii="Times New Roman" w:hAnsi="Times New Roman" w:cs="Times New Roman"/>
          <w:spacing w:val="-4"/>
          <w:sz w:val="24"/>
          <w:szCs w:val="24"/>
        </w:rPr>
        <w:t>Некозырева</w:t>
      </w:r>
      <w:proofErr w:type="spellEnd"/>
    </w:p>
    <w:p w14:paraId="55B9EE4A" w14:textId="77777777" w:rsidR="00C43DFE" w:rsidRPr="00C43DFE" w:rsidRDefault="00C43DFE" w:rsidP="00C43DFE">
      <w:pPr>
        <w:adjustRightInd w:val="0"/>
        <w:spacing w:after="0" w:line="240" w:lineRule="auto"/>
        <w:ind w:firstLine="709"/>
        <w:jc w:val="both"/>
        <w:rPr>
          <w:rFonts w:ascii="Times New Roman" w:hAnsi="Times New Roman" w:cs="Times New Roman"/>
          <w:sz w:val="24"/>
          <w:szCs w:val="24"/>
        </w:rPr>
      </w:pPr>
      <w:r w:rsidRPr="00C43DFE">
        <w:rPr>
          <w:rFonts w:ascii="Times New Roman" w:hAnsi="Times New Roman" w:cs="Times New Roman"/>
          <w:sz w:val="24"/>
          <w:szCs w:val="24"/>
        </w:rPr>
        <w:t>.</w:t>
      </w:r>
    </w:p>
    <w:p w14:paraId="58F77EEC" w14:textId="77777777" w:rsidR="00C43DFE" w:rsidRDefault="00C43DFE" w:rsidP="00C43DFE">
      <w:pPr>
        <w:tabs>
          <w:tab w:val="left" w:pos="7371"/>
        </w:tabs>
        <w:ind w:firstLine="851"/>
        <w:jc w:val="both"/>
        <w:rPr>
          <w:color w:val="FFFFFF"/>
          <w:sz w:val="28"/>
          <w:szCs w:val="28"/>
        </w:rPr>
      </w:pPr>
    </w:p>
    <w:p w14:paraId="5BFB9BB5" w14:textId="77777777" w:rsidR="00C43DFE" w:rsidRDefault="00C43DFE" w:rsidP="00C43DFE">
      <w:pPr>
        <w:tabs>
          <w:tab w:val="left" w:pos="7371"/>
        </w:tabs>
        <w:ind w:firstLine="851"/>
        <w:jc w:val="both"/>
        <w:rPr>
          <w:color w:val="FFFFFF"/>
          <w:sz w:val="28"/>
          <w:szCs w:val="28"/>
        </w:rPr>
      </w:pPr>
    </w:p>
    <w:p w14:paraId="074CF8E0" w14:textId="77777777" w:rsidR="00C43DFE" w:rsidRDefault="00C43DFE" w:rsidP="00C43DFE">
      <w:pPr>
        <w:tabs>
          <w:tab w:val="left" w:pos="7371"/>
        </w:tabs>
        <w:ind w:firstLine="851"/>
        <w:jc w:val="both"/>
        <w:rPr>
          <w:color w:val="FFFFFF"/>
          <w:sz w:val="28"/>
          <w:szCs w:val="28"/>
        </w:rPr>
      </w:pPr>
    </w:p>
    <w:p w14:paraId="717DD323" w14:textId="77777777" w:rsidR="00C43DFE" w:rsidRDefault="00C43DFE" w:rsidP="00C43DFE">
      <w:pPr>
        <w:tabs>
          <w:tab w:val="left" w:pos="7371"/>
        </w:tabs>
        <w:ind w:firstLine="851"/>
        <w:jc w:val="both"/>
        <w:rPr>
          <w:color w:val="FFFFFF"/>
          <w:sz w:val="28"/>
          <w:szCs w:val="28"/>
        </w:rPr>
      </w:pPr>
    </w:p>
    <w:p w14:paraId="133FFE00" w14:textId="77777777" w:rsidR="00C43DFE" w:rsidRDefault="00C43DFE" w:rsidP="00C43DFE">
      <w:pPr>
        <w:tabs>
          <w:tab w:val="left" w:pos="7371"/>
        </w:tabs>
        <w:ind w:firstLine="851"/>
        <w:jc w:val="both"/>
        <w:rPr>
          <w:color w:val="FFFFFF"/>
          <w:sz w:val="28"/>
          <w:szCs w:val="28"/>
        </w:rPr>
      </w:pPr>
    </w:p>
    <w:p w14:paraId="31546C00" w14:textId="77777777" w:rsidR="00C43DFE" w:rsidRDefault="00C43DFE" w:rsidP="00C43DFE">
      <w:pPr>
        <w:tabs>
          <w:tab w:val="left" w:pos="7371"/>
        </w:tabs>
        <w:ind w:firstLine="851"/>
        <w:jc w:val="both"/>
        <w:rPr>
          <w:color w:val="FFFFFF"/>
          <w:sz w:val="28"/>
          <w:szCs w:val="28"/>
        </w:rPr>
      </w:pPr>
    </w:p>
    <w:p w14:paraId="7AFE602B" w14:textId="77777777" w:rsidR="00C43DFE" w:rsidRDefault="00C43DFE" w:rsidP="00C43DFE">
      <w:pPr>
        <w:tabs>
          <w:tab w:val="left" w:pos="7371"/>
        </w:tabs>
        <w:ind w:firstLine="851"/>
        <w:jc w:val="both"/>
        <w:rPr>
          <w:color w:val="FFFFFF"/>
          <w:sz w:val="28"/>
          <w:szCs w:val="28"/>
        </w:rPr>
      </w:pPr>
    </w:p>
    <w:p w14:paraId="53A45180" w14:textId="77777777" w:rsidR="00C43DFE" w:rsidRDefault="00C43DFE" w:rsidP="00C43DFE">
      <w:pPr>
        <w:tabs>
          <w:tab w:val="left" w:pos="7371"/>
        </w:tabs>
        <w:ind w:firstLine="851"/>
        <w:jc w:val="both"/>
        <w:rPr>
          <w:color w:val="FFFFFF"/>
          <w:sz w:val="28"/>
          <w:szCs w:val="28"/>
        </w:rPr>
      </w:pPr>
    </w:p>
    <w:p w14:paraId="17937DBA" w14:textId="77777777" w:rsidR="00826A9F" w:rsidRPr="00826A9F" w:rsidRDefault="00826A9F" w:rsidP="00826A9F">
      <w:pPr>
        <w:tabs>
          <w:tab w:val="left" w:pos="7371"/>
        </w:tabs>
        <w:spacing w:after="0" w:line="240" w:lineRule="auto"/>
        <w:ind w:firstLine="851"/>
        <w:jc w:val="center"/>
        <w:rPr>
          <w:rFonts w:ascii="Times New Roman" w:eastAsia="Times New Roman" w:hAnsi="Times New Roman" w:cs="Times New Roman"/>
          <w:color w:val="FF0000"/>
          <w:sz w:val="24"/>
          <w:szCs w:val="24"/>
          <w:lang w:eastAsia="ru-RU"/>
        </w:rPr>
      </w:pPr>
    </w:p>
    <w:p w14:paraId="17E9B2CE" w14:textId="7AF95B82" w:rsidR="00716F7E" w:rsidRPr="00826A9F" w:rsidRDefault="00B659D1" w:rsidP="00B659D1">
      <w:pPr>
        <w:tabs>
          <w:tab w:val="left" w:pos="7371"/>
        </w:tabs>
        <w:spacing w:after="0" w:line="240" w:lineRule="auto"/>
        <w:ind w:firstLine="851"/>
        <w:rPr>
          <w:rFonts w:ascii="Times New Roman" w:eastAsia="Times New Roman" w:hAnsi="Times New Roman" w:cs="Times New Roman"/>
          <w:color w:val="FF0000"/>
          <w:sz w:val="24"/>
          <w:szCs w:val="24"/>
          <w:lang w:eastAsia="ru-RU"/>
        </w:rPr>
      </w:pPr>
      <w:r>
        <w:rPr>
          <w:rFonts w:ascii="Times New Roman" w:eastAsia="Times New Roman" w:hAnsi="Times New Roman" w:cs="Times New Roman"/>
          <w:color w:val="FF0000"/>
          <w:sz w:val="24"/>
          <w:szCs w:val="24"/>
          <w:lang w:eastAsia="ru-RU"/>
        </w:rPr>
        <w:t xml:space="preserve">            </w:t>
      </w:r>
      <w:r w:rsidR="00826A9F" w:rsidRPr="00826A9F">
        <w:rPr>
          <w:rFonts w:ascii="Times New Roman" w:eastAsia="Times New Roman" w:hAnsi="Times New Roman" w:cs="Times New Roman"/>
          <w:color w:val="FF0000"/>
          <w:sz w:val="24"/>
          <w:szCs w:val="24"/>
          <w:lang w:eastAsia="ru-RU"/>
        </w:rPr>
        <w:t>Зарегистрированное решение Собрания депутатов</w:t>
      </w:r>
    </w:p>
    <w:p w14:paraId="062A2FD0" w14:textId="77777777" w:rsidR="00716F7E" w:rsidRPr="00826A9F" w:rsidRDefault="00716F7E" w:rsidP="00B659D1">
      <w:pPr>
        <w:tabs>
          <w:tab w:val="left" w:pos="7371"/>
        </w:tabs>
        <w:spacing w:after="0" w:line="240" w:lineRule="auto"/>
        <w:rPr>
          <w:rFonts w:ascii="Times New Roman" w:eastAsia="Times New Roman" w:hAnsi="Times New Roman" w:cs="Times New Roman"/>
          <w:color w:val="FF0000"/>
          <w:sz w:val="24"/>
          <w:szCs w:val="24"/>
          <w:lang w:eastAsia="ru-RU"/>
        </w:rPr>
      </w:pPr>
    </w:p>
    <w:p w14:paraId="11CCEB3C" w14:textId="77777777" w:rsidR="003C153C" w:rsidRPr="00084835" w:rsidRDefault="003C153C" w:rsidP="003C153C">
      <w:pPr>
        <w:tabs>
          <w:tab w:val="left" w:pos="7371"/>
        </w:tabs>
        <w:spacing w:after="0" w:line="240" w:lineRule="auto"/>
        <w:ind w:firstLine="851"/>
        <w:jc w:val="both"/>
        <w:rPr>
          <w:rFonts w:ascii="Times New Roman" w:eastAsia="Times New Roman" w:hAnsi="Times New Roman" w:cs="Times New Roman"/>
          <w:color w:val="FFFFFF"/>
          <w:sz w:val="24"/>
          <w:szCs w:val="24"/>
          <w:lang w:eastAsia="ru-RU"/>
        </w:rPr>
      </w:pPr>
    </w:p>
    <w:p w14:paraId="4F41B137" w14:textId="77777777" w:rsidR="00716F7E" w:rsidRDefault="00197A6C" w:rsidP="00197A6C">
      <w:pPr>
        <w:spacing w:after="0" w:line="240" w:lineRule="auto"/>
        <w:jc w:val="center"/>
        <w:outlineLvl w:val="0"/>
        <w:rPr>
          <w:rFonts w:ascii="Times New Roman" w:eastAsia="Times New Roman" w:hAnsi="Times New Roman" w:cs="Times New Roman"/>
          <w:bCs/>
          <w:kern w:val="32"/>
          <w:sz w:val="24"/>
          <w:szCs w:val="24"/>
          <w:lang w:val="x-none" w:eastAsia="x-none"/>
        </w:rPr>
      </w:pPr>
      <w:r w:rsidRPr="00084835">
        <w:rPr>
          <w:rFonts w:ascii="Times New Roman" w:eastAsia="Times New Roman" w:hAnsi="Times New Roman" w:cs="Times New Roman"/>
          <w:bCs/>
          <w:kern w:val="32"/>
          <w:sz w:val="24"/>
          <w:szCs w:val="24"/>
          <w:lang w:val="x-none" w:eastAsia="x-none"/>
        </w:rPr>
        <w:t xml:space="preserve">Муниципальное образование «Известковское городское поселение» </w:t>
      </w:r>
    </w:p>
    <w:p w14:paraId="6B665F2D" w14:textId="4E84947F" w:rsidR="00197A6C" w:rsidRPr="00084835" w:rsidRDefault="00197A6C" w:rsidP="00197A6C">
      <w:pPr>
        <w:spacing w:after="0" w:line="240" w:lineRule="auto"/>
        <w:jc w:val="center"/>
        <w:outlineLvl w:val="0"/>
        <w:rPr>
          <w:rFonts w:ascii="Times New Roman" w:eastAsia="Times New Roman" w:hAnsi="Times New Roman" w:cs="Times New Roman"/>
          <w:bCs/>
          <w:kern w:val="32"/>
          <w:sz w:val="24"/>
          <w:szCs w:val="24"/>
          <w:lang w:val="x-none" w:eastAsia="x-none"/>
        </w:rPr>
      </w:pPr>
      <w:r w:rsidRPr="00084835">
        <w:rPr>
          <w:rFonts w:ascii="Times New Roman" w:eastAsia="Times New Roman" w:hAnsi="Times New Roman" w:cs="Times New Roman"/>
          <w:bCs/>
          <w:kern w:val="32"/>
          <w:sz w:val="24"/>
          <w:szCs w:val="24"/>
          <w:lang w:val="x-none" w:eastAsia="x-none"/>
        </w:rPr>
        <w:t>Облученского муниципального района</w:t>
      </w:r>
    </w:p>
    <w:p w14:paraId="515E35DC" w14:textId="77777777" w:rsidR="00197A6C" w:rsidRPr="00084835" w:rsidRDefault="00197A6C" w:rsidP="00197A6C">
      <w:pPr>
        <w:spacing w:after="0" w:line="240" w:lineRule="auto"/>
        <w:jc w:val="center"/>
        <w:outlineLvl w:val="0"/>
        <w:rPr>
          <w:rFonts w:ascii="Times New Roman" w:eastAsia="Times New Roman" w:hAnsi="Times New Roman" w:cs="Times New Roman"/>
          <w:bCs/>
          <w:kern w:val="32"/>
          <w:sz w:val="24"/>
          <w:szCs w:val="24"/>
          <w:lang w:val="x-none" w:eastAsia="x-none"/>
        </w:rPr>
      </w:pPr>
      <w:r w:rsidRPr="00084835">
        <w:rPr>
          <w:rFonts w:ascii="Times New Roman" w:eastAsia="Times New Roman" w:hAnsi="Times New Roman" w:cs="Times New Roman"/>
          <w:bCs/>
          <w:kern w:val="32"/>
          <w:sz w:val="24"/>
          <w:szCs w:val="24"/>
          <w:lang w:val="x-none" w:eastAsia="x-none"/>
        </w:rPr>
        <w:t>Еврейской автономной области</w:t>
      </w:r>
    </w:p>
    <w:p w14:paraId="26452425" w14:textId="77777777" w:rsidR="00197A6C" w:rsidRPr="00084835" w:rsidRDefault="00197A6C" w:rsidP="00197A6C">
      <w:pPr>
        <w:spacing w:after="0" w:line="240" w:lineRule="auto"/>
        <w:jc w:val="center"/>
        <w:rPr>
          <w:rFonts w:ascii="Times New Roman" w:eastAsia="Times New Roman" w:hAnsi="Times New Roman" w:cs="Times New Roman"/>
          <w:sz w:val="24"/>
          <w:szCs w:val="24"/>
          <w:lang w:eastAsia="ru-RU"/>
        </w:rPr>
      </w:pPr>
    </w:p>
    <w:p w14:paraId="45887682" w14:textId="77777777" w:rsidR="00197A6C" w:rsidRPr="00084835" w:rsidRDefault="00197A6C" w:rsidP="00197A6C">
      <w:pPr>
        <w:spacing w:after="0" w:line="240" w:lineRule="auto"/>
        <w:jc w:val="center"/>
        <w:rPr>
          <w:rFonts w:ascii="Times New Roman" w:eastAsia="Times New Roman" w:hAnsi="Times New Roman" w:cs="Times New Roman"/>
          <w:bCs/>
          <w:sz w:val="24"/>
          <w:szCs w:val="24"/>
          <w:lang w:eastAsia="ru-RU"/>
        </w:rPr>
      </w:pPr>
      <w:r w:rsidRPr="00084835">
        <w:rPr>
          <w:rFonts w:ascii="Times New Roman" w:eastAsia="Times New Roman" w:hAnsi="Times New Roman" w:cs="Times New Roman"/>
          <w:bCs/>
          <w:sz w:val="24"/>
          <w:szCs w:val="24"/>
          <w:lang w:eastAsia="ru-RU"/>
        </w:rPr>
        <w:t>СОБРАНИЕ ДЕПУТАТОВ</w:t>
      </w:r>
    </w:p>
    <w:p w14:paraId="1F37359E" w14:textId="77777777" w:rsidR="00197A6C" w:rsidRPr="00084835" w:rsidRDefault="00197A6C" w:rsidP="00197A6C">
      <w:pPr>
        <w:spacing w:after="0" w:line="240" w:lineRule="auto"/>
        <w:jc w:val="center"/>
        <w:rPr>
          <w:rFonts w:ascii="Times New Roman" w:eastAsia="Times New Roman" w:hAnsi="Times New Roman" w:cs="Times New Roman"/>
          <w:sz w:val="24"/>
          <w:szCs w:val="24"/>
          <w:lang w:eastAsia="ru-RU"/>
        </w:rPr>
      </w:pPr>
    </w:p>
    <w:p w14:paraId="2410A074" w14:textId="77777777" w:rsidR="00197A6C" w:rsidRPr="00084835" w:rsidRDefault="00197A6C" w:rsidP="00197A6C">
      <w:pPr>
        <w:spacing w:after="0" w:line="240" w:lineRule="auto"/>
        <w:jc w:val="center"/>
        <w:rPr>
          <w:rFonts w:ascii="Times New Roman" w:eastAsia="Times New Roman" w:hAnsi="Times New Roman" w:cs="Times New Roman"/>
          <w:sz w:val="24"/>
          <w:szCs w:val="24"/>
          <w:lang w:eastAsia="ru-RU"/>
        </w:rPr>
      </w:pPr>
      <w:r w:rsidRPr="00084835">
        <w:rPr>
          <w:rFonts w:ascii="Times New Roman" w:eastAsia="Times New Roman" w:hAnsi="Times New Roman" w:cs="Times New Roman"/>
          <w:sz w:val="24"/>
          <w:szCs w:val="24"/>
          <w:lang w:eastAsia="ru-RU"/>
        </w:rPr>
        <w:t>РЕШЕНИЕ</w:t>
      </w:r>
    </w:p>
    <w:p w14:paraId="2CE84281" w14:textId="62D55705" w:rsidR="00197A6C" w:rsidRPr="00084835" w:rsidRDefault="00197A6C" w:rsidP="00197A6C">
      <w:pPr>
        <w:spacing w:after="0" w:line="240" w:lineRule="auto"/>
        <w:rPr>
          <w:rFonts w:ascii="Times New Roman" w:eastAsia="Times New Roman" w:hAnsi="Times New Roman" w:cs="Times New Roman"/>
          <w:sz w:val="24"/>
          <w:szCs w:val="24"/>
          <w:lang w:eastAsia="ru-RU"/>
        </w:rPr>
      </w:pPr>
      <w:r w:rsidRPr="00084835">
        <w:rPr>
          <w:rFonts w:ascii="Times New Roman" w:eastAsia="Times New Roman" w:hAnsi="Times New Roman" w:cs="Times New Roman"/>
          <w:sz w:val="24"/>
          <w:szCs w:val="24"/>
          <w:lang w:eastAsia="ru-RU"/>
        </w:rPr>
        <w:t>16.04.2025                                                                                                        № 101</w:t>
      </w:r>
    </w:p>
    <w:p w14:paraId="654C29D3" w14:textId="77777777" w:rsidR="00197A6C" w:rsidRPr="00084835" w:rsidRDefault="00197A6C" w:rsidP="00197A6C">
      <w:pPr>
        <w:spacing w:after="0" w:line="240" w:lineRule="auto"/>
        <w:ind w:firstLine="709"/>
        <w:jc w:val="both"/>
        <w:rPr>
          <w:rFonts w:ascii="Times New Roman" w:eastAsia="Times New Roman" w:hAnsi="Times New Roman" w:cs="Times New Roman"/>
          <w:sz w:val="24"/>
          <w:szCs w:val="24"/>
          <w:lang w:eastAsia="ru-RU"/>
        </w:rPr>
      </w:pPr>
    </w:p>
    <w:p w14:paraId="35ED7120" w14:textId="77777777" w:rsidR="00197A6C" w:rsidRPr="00084835" w:rsidRDefault="00197A6C" w:rsidP="00197A6C">
      <w:pPr>
        <w:tabs>
          <w:tab w:val="left" w:pos="0"/>
        </w:tabs>
        <w:spacing w:after="0" w:line="240" w:lineRule="auto"/>
        <w:jc w:val="center"/>
        <w:rPr>
          <w:rFonts w:ascii="Times New Roman" w:eastAsia="Times New Roman" w:hAnsi="Times New Roman" w:cs="Times New Roman"/>
          <w:sz w:val="24"/>
          <w:szCs w:val="24"/>
          <w:lang w:eastAsia="ru-RU"/>
        </w:rPr>
      </w:pPr>
      <w:r w:rsidRPr="00084835">
        <w:rPr>
          <w:rFonts w:ascii="Times New Roman" w:eastAsia="Times New Roman" w:hAnsi="Times New Roman" w:cs="Times New Roman"/>
          <w:sz w:val="24"/>
          <w:szCs w:val="24"/>
          <w:lang w:eastAsia="ru-RU"/>
        </w:rPr>
        <w:t>п. Известковый</w:t>
      </w:r>
    </w:p>
    <w:p w14:paraId="71199A8F" w14:textId="77777777" w:rsidR="00197A6C" w:rsidRPr="00084835" w:rsidRDefault="00197A6C" w:rsidP="00197A6C">
      <w:pPr>
        <w:spacing w:after="0" w:line="240" w:lineRule="auto"/>
        <w:rPr>
          <w:rFonts w:ascii="Times New Roman" w:eastAsia="Times New Roman" w:hAnsi="Times New Roman" w:cs="Times New Roman"/>
          <w:sz w:val="24"/>
          <w:szCs w:val="24"/>
          <w:lang w:eastAsia="ru-RU"/>
        </w:rPr>
      </w:pPr>
    </w:p>
    <w:p w14:paraId="7E4B5A27" w14:textId="77777777" w:rsidR="00197A6C" w:rsidRPr="00084835" w:rsidRDefault="00197A6C" w:rsidP="00197A6C">
      <w:pPr>
        <w:spacing w:after="0" w:line="240" w:lineRule="auto"/>
        <w:jc w:val="both"/>
        <w:rPr>
          <w:rFonts w:ascii="Times New Roman" w:eastAsia="Times New Roman" w:hAnsi="Times New Roman" w:cs="Times New Roman"/>
          <w:sz w:val="24"/>
          <w:szCs w:val="24"/>
          <w:lang w:eastAsia="ru-RU"/>
        </w:rPr>
      </w:pPr>
      <w:bookmarkStart w:id="3" w:name="_Hlk173846727"/>
      <w:r w:rsidRPr="00084835">
        <w:rPr>
          <w:rFonts w:ascii="Times New Roman" w:eastAsia="Times New Roman" w:hAnsi="Times New Roman" w:cs="Times New Roman"/>
          <w:sz w:val="24"/>
          <w:szCs w:val="24"/>
          <w:lang w:eastAsia="ru-RU"/>
        </w:rPr>
        <w:t>О внесении изменений в Устав муниципального образования «Известковское городское поселение» Облученского муниципального района Еврейской автономной области</w:t>
      </w:r>
    </w:p>
    <w:bookmarkEnd w:id="0"/>
    <w:bookmarkEnd w:id="3"/>
    <w:p w14:paraId="2BCE9443" w14:textId="77777777" w:rsidR="00197A6C" w:rsidRPr="00084835" w:rsidRDefault="00197A6C" w:rsidP="00197A6C">
      <w:pPr>
        <w:widowControl w:val="0"/>
        <w:spacing w:after="0" w:line="240" w:lineRule="auto"/>
        <w:jc w:val="both"/>
        <w:rPr>
          <w:rFonts w:ascii="Times New Roman" w:eastAsia="Times New Roman" w:hAnsi="Times New Roman" w:cs="Times New Roman"/>
          <w:sz w:val="24"/>
          <w:szCs w:val="24"/>
          <w:lang w:eastAsia="ru-RU"/>
        </w:rPr>
      </w:pPr>
    </w:p>
    <w:p w14:paraId="2F1A9F30" w14:textId="77777777" w:rsidR="00197A6C" w:rsidRPr="00084835" w:rsidRDefault="00197A6C" w:rsidP="00197A6C">
      <w:pPr>
        <w:keepNext/>
        <w:widowControl w:val="0"/>
        <w:shd w:val="clear" w:color="auto" w:fill="FFFFFF"/>
        <w:spacing w:after="0" w:line="240" w:lineRule="auto"/>
        <w:jc w:val="both"/>
        <w:outlineLvl w:val="0"/>
        <w:rPr>
          <w:rFonts w:ascii="Times New Roman" w:eastAsia="Times New Roman" w:hAnsi="Times New Roman" w:cs="Times New Roman"/>
          <w:kern w:val="36"/>
          <w:sz w:val="24"/>
          <w:szCs w:val="24"/>
          <w:lang w:eastAsia="ru-RU"/>
        </w:rPr>
      </w:pPr>
      <w:r w:rsidRPr="00084835">
        <w:rPr>
          <w:rFonts w:ascii="Times New Roman" w:eastAsia="Times New Roman" w:hAnsi="Times New Roman" w:cs="Times New Roman"/>
          <w:kern w:val="32"/>
          <w:sz w:val="24"/>
          <w:szCs w:val="24"/>
          <w:lang w:eastAsia="ru-RU"/>
        </w:rPr>
        <w:t xml:space="preserve">В соответствии с </w:t>
      </w:r>
      <w:r w:rsidRPr="00084835">
        <w:rPr>
          <w:rFonts w:ascii="Times New Roman" w:eastAsia="Times New Roman" w:hAnsi="Times New Roman" w:cs="Times New Roman"/>
          <w:kern w:val="36"/>
          <w:sz w:val="24"/>
          <w:szCs w:val="24"/>
          <w:lang w:eastAsia="ru-RU"/>
        </w:rPr>
        <w:t xml:space="preserve">Федеральным законом </w:t>
      </w:r>
      <w:r w:rsidRPr="00084835">
        <w:rPr>
          <w:rFonts w:ascii="Times New Roman" w:eastAsia="Times New Roman" w:hAnsi="Times New Roman" w:cs="Times New Roman"/>
          <w:kern w:val="32"/>
          <w:sz w:val="24"/>
          <w:szCs w:val="24"/>
          <w:shd w:val="clear" w:color="auto" w:fill="FFFFFF"/>
          <w:lang w:eastAsia="ru-RU" w:bidi="ru-RU"/>
        </w:rPr>
        <w:t xml:space="preserve">от 6 октября 2003 г. № 131-ФЗ «Об общих принципах организации местного самоуправления в Российской Федерации», на основании Устава муниципального образования «Известковское городское поселение» Облученского муниципального района Еврейской автономной области </w:t>
      </w:r>
      <w:r w:rsidRPr="00084835">
        <w:rPr>
          <w:rFonts w:ascii="Times New Roman" w:eastAsia="Times New Roman" w:hAnsi="Times New Roman" w:cs="Times New Roman"/>
          <w:kern w:val="36"/>
          <w:sz w:val="24"/>
          <w:szCs w:val="24"/>
          <w:lang w:eastAsia="ru-RU"/>
        </w:rPr>
        <w:t xml:space="preserve">Собрание депутатов </w:t>
      </w:r>
    </w:p>
    <w:p w14:paraId="2B59CDE7" w14:textId="77777777" w:rsidR="00197A6C" w:rsidRPr="00084835" w:rsidRDefault="00197A6C" w:rsidP="00197A6C">
      <w:pPr>
        <w:spacing w:after="0" w:line="240" w:lineRule="auto"/>
        <w:jc w:val="both"/>
        <w:rPr>
          <w:rFonts w:ascii="Times New Roman" w:eastAsia="Times New Roman" w:hAnsi="Times New Roman" w:cs="Times New Roman"/>
          <w:sz w:val="24"/>
          <w:szCs w:val="24"/>
          <w:lang w:eastAsia="ru-RU"/>
        </w:rPr>
      </w:pPr>
      <w:r w:rsidRPr="00084835">
        <w:rPr>
          <w:rFonts w:ascii="Times New Roman" w:eastAsia="Times New Roman" w:hAnsi="Times New Roman" w:cs="Times New Roman"/>
          <w:sz w:val="24"/>
          <w:szCs w:val="24"/>
          <w:lang w:eastAsia="ru-RU"/>
        </w:rPr>
        <w:t>РЕШИЛО:</w:t>
      </w:r>
    </w:p>
    <w:p w14:paraId="2F3CEC1D" w14:textId="77777777" w:rsidR="00197A6C" w:rsidRPr="00084835" w:rsidRDefault="00197A6C" w:rsidP="00197A6C">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084835">
        <w:rPr>
          <w:rFonts w:ascii="Times New Roman" w:eastAsia="Times New Roman" w:hAnsi="Times New Roman" w:cs="Times New Roman"/>
          <w:sz w:val="24"/>
          <w:szCs w:val="24"/>
          <w:lang w:eastAsia="ru-RU"/>
        </w:rPr>
        <w:t xml:space="preserve">1. Внести в Устав муниципального образования «Известковское городское поселение» Облученского муниципального района Еврейской автономной области, принятый решением собрания депутатов </w:t>
      </w:r>
      <w:proofErr w:type="spellStart"/>
      <w:r w:rsidRPr="00084835">
        <w:rPr>
          <w:rFonts w:ascii="Times New Roman" w:eastAsia="Times New Roman" w:hAnsi="Times New Roman" w:cs="Times New Roman"/>
          <w:sz w:val="24"/>
          <w:szCs w:val="24"/>
          <w:lang w:eastAsia="ru-RU"/>
        </w:rPr>
        <w:t>Известковского</w:t>
      </w:r>
      <w:proofErr w:type="spellEnd"/>
      <w:r w:rsidRPr="00084835">
        <w:rPr>
          <w:rFonts w:ascii="Times New Roman" w:eastAsia="Times New Roman" w:hAnsi="Times New Roman" w:cs="Times New Roman"/>
          <w:sz w:val="24"/>
          <w:szCs w:val="24"/>
          <w:lang w:eastAsia="ru-RU"/>
        </w:rPr>
        <w:t xml:space="preserve"> городского поселения от 17.08.2005 № 9 (с изменениями </w:t>
      </w:r>
      <w:r w:rsidRPr="00084835">
        <w:rPr>
          <w:rFonts w:ascii="Times New Roman" w:eastAsia="Times New Roman" w:hAnsi="Times New Roman" w:cs="Times New Roman"/>
          <w:sz w:val="24"/>
          <w:szCs w:val="24"/>
          <w:lang w:eastAsia="ru-RU"/>
        </w:rPr>
        <w:br/>
        <w:t xml:space="preserve">в редакции решений Собраний депутатов </w:t>
      </w:r>
      <w:proofErr w:type="spellStart"/>
      <w:r w:rsidRPr="00084835">
        <w:rPr>
          <w:rFonts w:ascii="Times New Roman" w:eastAsia="Times New Roman" w:hAnsi="Times New Roman" w:cs="Times New Roman"/>
          <w:sz w:val="24"/>
          <w:szCs w:val="24"/>
          <w:lang w:eastAsia="ru-RU"/>
        </w:rPr>
        <w:t>Известковского</w:t>
      </w:r>
      <w:proofErr w:type="spellEnd"/>
      <w:r w:rsidRPr="00084835">
        <w:rPr>
          <w:rFonts w:ascii="Times New Roman" w:eastAsia="Times New Roman" w:hAnsi="Times New Roman" w:cs="Times New Roman"/>
          <w:sz w:val="24"/>
          <w:szCs w:val="24"/>
          <w:lang w:eastAsia="ru-RU"/>
        </w:rPr>
        <w:t xml:space="preserve"> городского поселения от 31.05.2006 № 49, от 15.11.2006 № 73, от 30.05.2007 № 103, </w:t>
      </w:r>
      <w:r w:rsidRPr="00084835">
        <w:rPr>
          <w:rFonts w:ascii="Times New Roman" w:eastAsia="Times New Roman" w:hAnsi="Times New Roman" w:cs="Times New Roman"/>
          <w:sz w:val="24"/>
          <w:szCs w:val="24"/>
          <w:lang w:eastAsia="ru-RU"/>
        </w:rPr>
        <w:br/>
        <w:t xml:space="preserve">от 23.01.2008 № 143, от 20.02.2008 № 150, от 24.04.2008 № 171, </w:t>
      </w:r>
      <w:r w:rsidRPr="00084835">
        <w:rPr>
          <w:rFonts w:ascii="Times New Roman" w:eastAsia="Times New Roman" w:hAnsi="Times New Roman" w:cs="Times New Roman"/>
          <w:sz w:val="24"/>
          <w:szCs w:val="24"/>
          <w:lang w:eastAsia="ru-RU"/>
        </w:rPr>
        <w:br/>
        <w:t xml:space="preserve">от 18.07.2008 № 192, от 28.11.2008 № 14, от 28.01.2009 № 31, </w:t>
      </w:r>
      <w:r w:rsidRPr="00084835">
        <w:rPr>
          <w:rFonts w:ascii="Times New Roman" w:eastAsia="Times New Roman" w:hAnsi="Times New Roman" w:cs="Times New Roman"/>
          <w:sz w:val="24"/>
          <w:szCs w:val="24"/>
          <w:lang w:eastAsia="ru-RU"/>
        </w:rPr>
        <w:br/>
        <w:t xml:space="preserve">от 22.04.2009 № 46, от 21.08.2009 № 69, от 30.09.2009 № 74, </w:t>
      </w:r>
      <w:r w:rsidRPr="00084835">
        <w:rPr>
          <w:rFonts w:ascii="Times New Roman" w:eastAsia="Times New Roman" w:hAnsi="Times New Roman" w:cs="Times New Roman"/>
          <w:sz w:val="24"/>
          <w:szCs w:val="24"/>
          <w:lang w:eastAsia="ru-RU"/>
        </w:rPr>
        <w:br/>
        <w:t xml:space="preserve">от 30.11.2009 № 88, от 20.01.2010 № 97, от 24.03.2010 № 111, </w:t>
      </w:r>
      <w:r w:rsidRPr="00084835">
        <w:rPr>
          <w:rFonts w:ascii="Times New Roman" w:eastAsia="Times New Roman" w:hAnsi="Times New Roman" w:cs="Times New Roman"/>
          <w:sz w:val="24"/>
          <w:szCs w:val="24"/>
          <w:lang w:eastAsia="ru-RU"/>
        </w:rPr>
        <w:br/>
        <w:t xml:space="preserve">от 27.07.2010 № 127, от 22.09.2010 № 132, от 23.03.2011 № 164, </w:t>
      </w:r>
      <w:r w:rsidRPr="00084835">
        <w:rPr>
          <w:rFonts w:ascii="Times New Roman" w:eastAsia="Times New Roman" w:hAnsi="Times New Roman" w:cs="Times New Roman"/>
          <w:sz w:val="24"/>
          <w:szCs w:val="24"/>
          <w:lang w:eastAsia="ru-RU"/>
        </w:rPr>
        <w:br/>
        <w:t xml:space="preserve">от 05.09.2011 № 191, от 08.02.2012 № 214, от 28.03.2012 № 220, </w:t>
      </w:r>
      <w:r w:rsidRPr="00084835">
        <w:rPr>
          <w:rFonts w:ascii="Times New Roman" w:eastAsia="Times New Roman" w:hAnsi="Times New Roman" w:cs="Times New Roman"/>
          <w:sz w:val="24"/>
          <w:szCs w:val="24"/>
          <w:lang w:eastAsia="ru-RU"/>
        </w:rPr>
        <w:br/>
        <w:t xml:space="preserve">от 23.05.2012 № 227, от 22.08.2012 № 239, от 26.11.2012 № 255, </w:t>
      </w:r>
      <w:r w:rsidRPr="00084835">
        <w:rPr>
          <w:rFonts w:ascii="Times New Roman" w:eastAsia="Times New Roman" w:hAnsi="Times New Roman" w:cs="Times New Roman"/>
          <w:sz w:val="24"/>
          <w:szCs w:val="24"/>
          <w:lang w:eastAsia="ru-RU"/>
        </w:rPr>
        <w:br/>
        <w:t xml:space="preserve">от 29.03.2013 № 277, от 05.07.2013 № 297, от 22.10.2013 № 20, </w:t>
      </w:r>
      <w:r w:rsidRPr="00084835">
        <w:rPr>
          <w:rFonts w:ascii="Times New Roman" w:eastAsia="Times New Roman" w:hAnsi="Times New Roman" w:cs="Times New Roman"/>
          <w:sz w:val="24"/>
          <w:szCs w:val="24"/>
          <w:lang w:eastAsia="ru-RU"/>
        </w:rPr>
        <w:br/>
        <w:t xml:space="preserve">от 28.04.2014 № 48, от 05.11.2014 № 78, от 16.02.2015 № 98, </w:t>
      </w:r>
      <w:r w:rsidRPr="00084835">
        <w:rPr>
          <w:rFonts w:ascii="Times New Roman" w:eastAsia="Times New Roman" w:hAnsi="Times New Roman" w:cs="Times New Roman"/>
          <w:sz w:val="24"/>
          <w:szCs w:val="24"/>
          <w:lang w:eastAsia="ru-RU"/>
        </w:rPr>
        <w:br/>
        <w:t xml:space="preserve">от 24.04.2015 № 103, от 22.05.2015 № 110, от 30.07.2015 № 123, </w:t>
      </w:r>
      <w:r w:rsidRPr="00084835">
        <w:rPr>
          <w:rFonts w:ascii="Times New Roman" w:eastAsia="Times New Roman" w:hAnsi="Times New Roman" w:cs="Times New Roman"/>
          <w:sz w:val="24"/>
          <w:szCs w:val="24"/>
          <w:lang w:eastAsia="ru-RU"/>
        </w:rPr>
        <w:br/>
        <w:t xml:space="preserve">от 27.11.2015 № 154, от 17.03.2016 № 170, от 09.08.2016 № 200, </w:t>
      </w:r>
      <w:r w:rsidRPr="00084835">
        <w:rPr>
          <w:rFonts w:ascii="Times New Roman" w:eastAsia="Times New Roman" w:hAnsi="Times New Roman" w:cs="Times New Roman"/>
          <w:sz w:val="24"/>
          <w:szCs w:val="24"/>
          <w:lang w:eastAsia="ru-RU"/>
        </w:rPr>
        <w:br/>
        <w:t xml:space="preserve">от 29.09.2016 № 208, от 31.03.2017 № 251, от 28.06.2017 № 270, </w:t>
      </w:r>
      <w:r w:rsidRPr="00084835">
        <w:rPr>
          <w:rFonts w:ascii="Times New Roman" w:eastAsia="Times New Roman" w:hAnsi="Times New Roman" w:cs="Times New Roman"/>
          <w:sz w:val="24"/>
          <w:szCs w:val="24"/>
          <w:lang w:eastAsia="ru-RU"/>
        </w:rPr>
        <w:br/>
        <w:t xml:space="preserve">от 29.09.2017 № 283, от 01.02.2018 № 332, от 14.06.2018 № 367, </w:t>
      </w:r>
      <w:r w:rsidRPr="00084835">
        <w:rPr>
          <w:rFonts w:ascii="Times New Roman" w:eastAsia="Times New Roman" w:hAnsi="Times New Roman" w:cs="Times New Roman"/>
          <w:sz w:val="24"/>
          <w:szCs w:val="24"/>
          <w:lang w:eastAsia="ru-RU"/>
        </w:rPr>
        <w:br/>
        <w:t xml:space="preserve">от 19.10.2018 № 12, от 10.04.2019 № 61, от 27.12.2019 № 99, </w:t>
      </w:r>
      <w:r w:rsidRPr="00084835">
        <w:rPr>
          <w:rFonts w:ascii="Times New Roman" w:eastAsia="Times New Roman" w:hAnsi="Times New Roman" w:cs="Times New Roman"/>
          <w:sz w:val="24"/>
          <w:szCs w:val="24"/>
          <w:lang w:eastAsia="ru-RU"/>
        </w:rPr>
        <w:br/>
        <w:t xml:space="preserve">от 13.10.2020 № 158, от 20.05.2021 № 214, от 30.09.2021 № 282, </w:t>
      </w:r>
      <w:r w:rsidRPr="00084835">
        <w:rPr>
          <w:rFonts w:ascii="Times New Roman" w:eastAsia="Times New Roman" w:hAnsi="Times New Roman" w:cs="Times New Roman"/>
          <w:sz w:val="24"/>
          <w:szCs w:val="24"/>
          <w:lang w:eastAsia="ru-RU"/>
        </w:rPr>
        <w:br/>
        <w:t xml:space="preserve">от 17.12.2021 № 304, от 24.02.2022 № 312, от 31.05.2022 № 345, </w:t>
      </w:r>
      <w:r w:rsidRPr="00084835">
        <w:rPr>
          <w:rFonts w:ascii="Times New Roman" w:eastAsia="Times New Roman" w:hAnsi="Times New Roman" w:cs="Times New Roman"/>
          <w:sz w:val="24"/>
          <w:szCs w:val="24"/>
          <w:lang w:eastAsia="ru-RU"/>
        </w:rPr>
        <w:br/>
        <w:t xml:space="preserve">от 28.10.2022 № 370, от 07.04.2023 № 400, от 22.05.2023 № 407, </w:t>
      </w:r>
      <w:r w:rsidRPr="00084835">
        <w:rPr>
          <w:rFonts w:ascii="Times New Roman" w:eastAsia="Times New Roman" w:hAnsi="Times New Roman" w:cs="Times New Roman"/>
          <w:sz w:val="24"/>
          <w:szCs w:val="24"/>
          <w:lang w:eastAsia="ru-RU"/>
        </w:rPr>
        <w:br/>
        <w:t>от 31.10.2023 № 9, от 05.04.2024 № 44, от 08.08.2024 № 66, от 18.09.2024 № 70) следующие изменения:</w:t>
      </w:r>
    </w:p>
    <w:p w14:paraId="4F3ADC2A" w14:textId="77777777" w:rsidR="00197A6C" w:rsidRPr="00084835" w:rsidRDefault="00197A6C" w:rsidP="00197A6C">
      <w:pPr>
        <w:widowControl w:val="0"/>
        <w:spacing w:after="0" w:line="240" w:lineRule="auto"/>
        <w:ind w:firstLine="709"/>
        <w:jc w:val="both"/>
        <w:rPr>
          <w:rFonts w:ascii="Times New Roman" w:eastAsia="Times New Roman" w:hAnsi="Times New Roman" w:cs="Times New Roman"/>
          <w:sz w:val="24"/>
          <w:szCs w:val="24"/>
          <w:lang w:eastAsia="ru-RU"/>
        </w:rPr>
      </w:pPr>
      <w:r w:rsidRPr="00084835">
        <w:rPr>
          <w:rFonts w:ascii="Times New Roman" w:eastAsia="Times New Roman" w:hAnsi="Times New Roman" w:cs="Times New Roman"/>
          <w:sz w:val="24"/>
          <w:szCs w:val="24"/>
          <w:lang w:eastAsia="ru-RU"/>
        </w:rPr>
        <w:t>1.1. В пункте 1 статьи 24:</w:t>
      </w:r>
    </w:p>
    <w:p w14:paraId="201D29FA" w14:textId="77777777" w:rsidR="00197A6C" w:rsidRPr="00084835" w:rsidRDefault="00197A6C" w:rsidP="00197A6C">
      <w:pPr>
        <w:widowControl w:val="0"/>
        <w:spacing w:after="0" w:line="240" w:lineRule="auto"/>
        <w:ind w:firstLine="709"/>
        <w:jc w:val="both"/>
        <w:rPr>
          <w:rFonts w:ascii="Times New Roman" w:eastAsia="Times New Roman" w:hAnsi="Times New Roman" w:cs="Times New Roman"/>
          <w:sz w:val="24"/>
          <w:szCs w:val="24"/>
          <w:lang w:eastAsia="ru-RU"/>
        </w:rPr>
      </w:pPr>
      <w:r w:rsidRPr="00084835">
        <w:rPr>
          <w:rFonts w:ascii="Times New Roman" w:eastAsia="Times New Roman" w:hAnsi="Times New Roman" w:cs="Times New Roman"/>
          <w:sz w:val="24"/>
          <w:szCs w:val="24"/>
          <w:lang w:eastAsia="ru-RU"/>
        </w:rPr>
        <w:t>1.1.1. Подпункт 14.1 признать утратившим силу.</w:t>
      </w:r>
    </w:p>
    <w:p w14:paraId="19E012D2" w14:textId="77777777" w:rsidR="00197A6C" w:rsidRPr="00084835" w:rsidRDefault="00197A6C" w:rsidP="00197A6C">
      <w:pPr>
        <w:widowControl w:val="0"/>
        <w:spacing w:after="0" w:line="240" w:lineRule="auto"/>
        <w:ind w:firstLine="709"/>
        <w:jc w:val="both"/>
        <w:rPr>
          <w:rFonts w:ascii="Times New Roman" w:eastAsia="Times New Roman" w:hAnsi="Times New Roman" w:cs="Times New Roman"/>
          <w:sz w:val="24"/>
          <w:szCs w:val="24"/>
          <w:lang w:eastAsia="ru-RU"/>
        </w:rPr>
      </w:pPr>
      <w:r w:rsidRPr="00084835">
        <w:rPr>
          <w:rFonts w:ascii="Times New Roman" w:eastAsia="Times New Roman" w:hAnsi="Times New Roman" w:cs="Times New Roman"/>
          <w:sz w:val="24"/>
          <w:szCs w:val="24"/>
          <w:lang w:eastAsia="ru-RU"/>
        </w:rPr>
        <w:t>1.1.2. В подпункте 11 слова «</w:t>
      </w:r>
      <w:r w:rsidRPr="00084835">
        <w:rPr>
          <w:rFonts w:ascii="Times New Roman" w:eastAsia="Arial Unicode MS" w:hAnsi="Times New Roman" w:cs="Times New Roman"/>
          <w:color w:val="000000"/>
          <w:sz w:val="24"/>
          <w:szCs w:val="24"/>
          <w:lang w:eastAsia="ru-RU" w:bidi="ru-RU"/>
        </w:rPr>
        <w:t>с частями 1, 3, 5, 7, 7.2 статьи 13</w:t>
      </w:r>
      <w:r w:rsidRPr="00084835">
        <w:rPr>
          <w:rFonts w:ascii="Times New Roman" w:eastAsia="Times New Roman" w:hAnsi="Times New Roman" w:cs="Times New Roman"/>
          <w:sz w:val="24"/>
          <w:szCs w:val="24"/>
          <w:lang w:eastAsia="ru-RU"/>
        </w:rPr>
        <w:t>» заменить словами «</w:t>
      </w:r>
      <w:r w:rsidRPr="00084835">
        <w:rPr>
          <w:rFonts w:ascii="Times New Roman" w:eastAsia="Arial Unicode MS" w:hAnsi="Times New Roman" w:cs="Times New Roman"/>
          <w:color w:val="000000"/>
          <w:sz w:val="24"/>
          <w:szCs w:val="24"/>
          <w:lang w:eastAsia="ru-RU" w:bidi="ru-RU"/>
        </w:rPr>
        <w:t xml:space="preserve">с </w:t>
      </w:r>
      <w:r w:rsidRPr="00084835">
        <w:rPr>
          <w:rFonts w:ascii="Times New Roman" w:eastAsia="Arial Unicode MS" w:hAnsi="Times New Roman" w:cs="Times New Roman"/>
          <w:color w:val="000000"/>
          <w:sz w:val="24"/>
          <w:szCs w:val="24"/>
          <w:lang w:eastAsia="ru-RU" w:bidi="ru-RU"/>
        </w:rPr>
        <w:lastRenderedPageBreak/>
        <w:t>частями 3, 3.1-1, 3.2, 3.3, 4 – 6.2, 7 - 7.2 статьи 13</w:t>
      </w:r>
      <w:r w:rsidRPr="00084835">
        <w:rPr>
          <w:rFonts w:ascii="Times New Roman" w:eastAsia="Times New Roman" w:hAnsi="Times New Roman" w:cs="Times New Roman"/>
          <w:sz w:val="24"/>
          <w:szCs w:val="24"/>
          <w:lang w:eastAsia="ru-RU"/>
        </w:rPr>
        <w:t>».</w:t>
      </w:r>
    </w:p>
    <w:p w14:paraId="443EC234" w14:textId="77777777" w:rsidR="00197A6C" w:rsidRPr="00084835" w:rsidRDefault="00197A6C" w:rsidP="00197A6C">
      <w:pPr>
        <w:widowControl w:val="0"/>
        <w:spacing w:after="0" w:line="240" w:lineRule="auto"/>
        <w:ind w:firstLine="709"/>
        <w:jc w:val="both"/>
        <w:rPr>
          <w:rFonts w:ascii="Times New Roman" w:eastAsia="Times New Roman" w:hAnsi="Times New Roman" w:cs="Times New Roman"/>
          <w:sz w:val="24"/>
          <w:szCs w:val="24"/>
          <w:lang w:eastAsia="ru-RU"/>
        </w:rPr>
      </w:pPr>
      <w:r w:rsidRPr="00084835">
        <w:rPr>
          <w:rFonts w:ascii="Times New Roman" w:eastAsia="Times New Roman" w:hAnsi="Times New Roman" w:cs="Times New Roman"/>
          <w:sz w:val="24"/>
          <w:szCs w:val="24"/>
          <w:lang w:eastAsia="ru-RU"/>
        </w:rPr>
        <w:t>1.2. Пункты 7, 7.1, 8, 9 статьи 28 признать утратившими силу.</w:t>
      </w:r>
    </w:p>
    <w:p w14:paraId="36AD1C68" w14:textId="77777777" w:rsidR="00197A6C" w:rsidRPr="00084835" w:rsidRDefault="00197A6C" w:rsidP="00197A6C">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084835">
        <w:rPr>
          <w:rFonts w:ascii="Times New Roman" w:eastAsia="Times New Roman" w:hAnsi="Times New Roman" w:cs="Times New Roman"/>
          <w:sz w:val="24"/>
          <w:szCs w:val="24"/>
          <w:lang w:eastAsia="ru-RU"/>
        </w:rPr>
        <w:t xml:space="preserve">2. Направить настоящее решение о внесении изменений в Устав муниципального образования «Известковское городское поселение» Облученского муниципального района Еврейской автономной области </w:t>
      </w:r>
      <w:r w:rsidRPr="00084835">
        <w:rPr>
          <w:rFonts w:ascii="Times New Roman" w:eastAsia="Times New Roman" w:hAnsi="Times New Roman" w:cs="Times New Roman"/>
          <w:sz w:val="24"/>
          <w:szCs w:val="24"/>
          <w:lang w:eastAsia="ru-RU"/>
        </w:rPr>
        <w:br/>
        <w:t>для государственной регистрации в территориальный орган Министерства юстиции Российской Федерации.</w:t>
      </w:r>
    </w:p>
    <w:p w14:paraId="2A27A19E" w14:textId="77777777" w:rsidR="00197A6C" w:rsidRPr="00084835" w:rsidRDefault="00197A6C" w:rsidP="00197A6C">
      <w:pPr>
        <w:widowControl w:val="0"/>
        <w:autoSpaceDE w:val="0"/>
        <w:autoSpaceDN w:val="0"/>
        <w:adjustRightInd w:val="0"/>
        <w:spacing w:after="0" w:line="240" w:lineRule="auto"/>
        <w:ind w:firstLine="709"/>
        <w:jc w:val="both"/>
        <w:rPr>
          <w:rFonts w:ascii="Times New Roman" w:eastAsia="Arial Unicode MS" w:hAnsi="Times New Roman" w:cs="Times New Roman"/>
          <w:color w:val="000000"/>
          <w:sz w:val="24"/>
          <w:szCs w:val="24"/>
          <w:lang w:eastAsia="ru-RU" w:bidi="ru-RU"/>
        </w:rPr>
      </w:pPr>
      <w:r w:rsidRPr="00084835">
        <w:rPr>
          <w:rFonts w:ascii="Times New Roman" w:eastAsia="Arial Unicode MS" w:hAnsi="Times New Roman" w:cs="Times New Roman"/>
          <w:color w:val="000000"/>
          <w:sz w:val="24"/>
          <w:szCs w:val="24"/>
          <w:lang w:eastAsia="ru-RU" w:bidi="ru-RU"/>
        </w:rPr>
        <w:t xml:space="preserve">3. Опубликовать зарегистрированное решение о внесении изменений </w:t>
      </w:r>
      <w:r w:rsidRPr="00084835">
        <w:rPr>
          <w:rFonts w:ascii="Times New Roman" w:eastAsia="Arial Unicode MS" w:hAnsi="Times New Roman" w:cs="Times New Roman"/>
          <w:color w:val="000000"/>
          <w:sz w:val="24"/>
          <w:szCs w:val="24"/>
          <w:lang w:eastAsia="ru-RU" w:bidi="ru-RU"/>
        </w:rPr>
        <w:br/>
        <w:t xml:space="preserve">в Устав муниципального образования «Известковское городское поселение» Облученского муниципального района Еврейской автономной области </w:t>
      </w:r>
      <w:r w:rsidRPr="00084835">
        <w:rPr>
          <w:rFonts w:ascii="Times New Roman" w:eastAsia="Arial Unicode MS" w:hAnsi="Times New Roman" w:cs="Times New Roman"/>
          <w:color w:val="000000"/>
          <w:sz w:val="24"/>
          <w:szCs w:val="24"/>
          <w:lang w:eastAsia="ru-RU" w:bidi="ru-RU"/>
        </w:rPr>
        <w:br/>
        <w:t xml:space="preserve">в «Информационном вестнике» </w:t>
      </w:r>
      <w:proofErr w:type="spellStart"/>
      <w:r w:rsidRPr="00084835">
        <w:rPr>
          <w:rFonts w:ascii="Times New Roman" w:eastAsia="Arial Unicode MS" w:hAnsi="Times New Roman" w:cs="Times New Roman"/>
          <w:color w:val="000000"/>
          <w:sz w:val="24"/>
          <w:szCs w:val="24"/>
          <w:lang w:eastAsia="ru-RU" w:bidi="ru-RU"/>
        </w:rPr>
        <w:t>Известковского</w:t>
      </w:r>
      <w:proofErr w:type="spellEnd"/>
      <w:r w:rsidRPr="00084835">
        <w:rPr>
          <w:rFonts w:ascii="Times New Roman" w:eastAsia="Arial Unicode MS" w:hAnsi="Times New Roman" w:cs="Times New Roman"/>
          <w:color w:val="000000"/>
          <w:sz w:val="24"/>
          <w:szCs w:val="24"/>
          <w:lang w:eastAsia="ru-RU" w:bidi="ru-RU"/>
        </w:rPr>
        <w:t xml:space="preserve"> городского поселения», </w:t>
      </w:r>
      <w:r w:rsidRPr="00084835">
        <w:rPr>
          <w:rFonts w:ascii="Times New Roman" w:eastAsia="Arial Unicode MS" w:hAnsi="Times New Roman" w:cs="Times New Roman"/>
          <w:color w:val="000000"/>
          <w:sz w:val="24"/>
          <w:szCs w:val="24"/>
          <w:lang w:eastAsia="ru-RU" w:bidi="ru-RU"/>
        </w:rPr>
        <w:br/>
        <w:t xml:space="preserve">на официальном сайте </w:t>
      </w:r>
      <w:proofErr w:type="spellStart"/>
      <w:r w:rsidRPr="00084835">
        <w:rPr>
          <w:rFonts w:ascii="Times New Roman" w:eastAsia="Arial Unicode MS" w:hAnsi="Times New Roman" w:cs="Times New Roman"/>
          <w:color w:val="000000"/>
          <w:sz w:val="24"/>
          <w:szCs w:val="24"/>
          <w:lang w:eastAsia="ru-RU" w:bidi="ru-RU"/>
        </w:rPr>
        <w:t>Известковского</w:t>
      </w:r>
      <w:proofErr w:type="spellEnd"/>
      <w:r w:rsidRPr="00084835">
        <w:rPr>
          <w:rFonts w:ascii="Times New Roman" w:eastAsia="Arial Unicode MS" w:hAnsi="Times New Roman" w:cs="Times New Roman"/>
          <w:color w:val="000000"/>
          <w:sz w:val="24"/>
          <w:szCs w:val="24"/>
          <w:lang w:eastAsia="ru-RU" w:bidi="ru-RU"/>
        </w:rPr>
        <w:t xml:space="preserve"> городского поселения и на портале Министерства юстиции Российской Федерации «Нормативные правовые акты в Российской Федерации».</w:t>
      </w:r>
    </w:p>
    <w:p w14:paraId="4D6FEA16" w14:textId="77777777" w:rsidR="00197A6C" w:rsidRPr="00084835" w:rsidRDefault="00197A6C" w:rsidP="00197A6C">
      <w:pPr>
        <w:widowControl w:val="0"/>
        <w:tabs>
          <w:tab w:val="left" w:pos="8789"/>
        </w:tabs>
        <w:spacing w:after="0" w:line="240" w:lineRule="auto"/>
        <w:ind w:firstLine="709"/>
        <w:jc w:val="both"/>
        <w:rPr>
          <w:rFonts w:ascii="Times New Roman" w:eastAsia="Arial Unicode MS" w:hAnsi="Times New Roman" w:cs="Times New Roman"/>
          <w:color w:val="000000"/>
          <w:sz w:val="24"/>
          <w:szCs w:val="24"/>
          <w:lang w:eastAsia="ru-RU" w:bidi="ru-RU"/>
        </w:rPr>
      </w:pPr>
      <w:r w:rsidRPr="00084835">
        <w:rPr>
          <w:rFonts w:ascii="Times New Roman" w:eastAsia="Arial Unicode MS" w:hAnsi="Times New Roman" w:cs="Times New Roman"/>
          <w:color w:val="000000"/>
          <w:sz w:val="24"/>
          <w:szCs w:val="24"/>
          <w:lang w:eastAsia="ru-RU" w:bidi="ru-RU"/>
        </w:rPr>
        <w:t>4. Настоящее решение вступает в силу после его официального опубликования.</w:t>
      </w:r>
    </w:p>
    <w:p w14:paraId="597436F7" w14:textId="77777777" w:rsidR="00197A6C" w:rsidRPr="00084835" w:rsidRDefault="00197A6C" w:rsidP="00197A6C">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p>
    <w:p w14:paraId="5A6D8DED" w14:textId="77777777" w:rsidR="00197A6C" w:rsidRPr="00084835" w:rsidRDefault="00197A6C" w:rsidP="00197A6C">
      <w:pPr>
        <w:widowControl w:val="0"/>
        <w:autoSpaceDE w:val="0"/>
        <w:autoSpaceDN w:val="0"/>
        <w:adjustRightInd w:val="0"/>
        <w:spacing w:after="0" w:line="240" w:lineRule="auto"/>
        <w:jc w:val="both"/>
        <w:rPr>
          <w:rFonts w:ascii="Times New Roman" w:eastAsia="Arial Unicode MS" w:hAnsi="Times New Roman" w:cs="Times New Roman"/>
          <w:color w:val="000000"/>
          <w:sz w:val="24"/>
          <w:szCs w:val="24"/>
          <w:lang w:eastAsia="ru-RU" w:bidi="ru-RU"/>
        </w:rPr>
      </w:pPr>
    </w:p>
    <w:p w14:paraId="37EAA207" w14:textId="77777777" w:rsidR="00197A6C" w:rsidRPr="00084835" w:rsidRDefault="00197A6C" w:rsidP="00197A6C">
      <w:pPr>
        <w:widowControl w:val="0"/>
        <w:spacing w:after="0" w:line="240" w:lineRule="auto"/>
        <w:rPr>
          <w:rFonts w:ascii="Times New Roman" w:eastAsia="Arial Unicode MS" w:hAnsi="Times New Roman" w:cs="Times New Roman"/>
          <w:color w:val="000000"/>
          <w:sz w:val="24"/>
          <w:szCs w:val="24"/>
          <w:lang w:eastAsia="ru-RU" w:bidi="ru-RU"/>
        </w:rPr>
      </w:pPr>
    </w:p>
    <w:p w14:paraId="3F56B3B8" w14:textId="6CC1E69C" w:rsidR="00197A6C" w:rsidRPr="00084835" w:rsidRDefault="00197A6C" w:rsidP="00197A6C">
      <w:pPr>
        <w:widowControl w:val="0"/>
        <w:spacing w:after="0" w:line="240" w:lineRule="auto"/>
        <w:rPr>
          <w:rFonts w:ascii="Times New Roman" w:eastAsia="Arial Unicode MS" w:hAnsi="Times New Roman" w:cs="Times New Roman"/>
          <w:color w:val="000000"/>
          <w:sz w:val="24"/>
          <w:szCs w:val="24"/>
          <w:lang w:eastAsia="ru-RU" w:bidi="ru-RU"/>
        </w:rPr>
      </w:pPr>
      <w:r w:rsidRPr="00084835">
        <w:rPr>
          <w:rFonts w:ascii="Times New Roman" w:eastAsia="Arial Unicode MS" w:hAnsi="Times New Roman" w:cs="Times New Roman"/>
          <w:color w:val="000000"/>
          <w:sz w:val="24"/>
          <w:szCs w:val="24"/>
          <w:lang w:eastAsia="ru-RU" w:bidi="ru-RU"/>
        </w:rPr>
        <w:t xml:space="preserve">Глава городского поселения                                                        А.В. </w:t>
      </w:r>
      <w:proofErr w:type="spellStart"/>
      <w:r w:rsidRPr="00084835">
        <w:rPr>
          <w:rFonts w:ascii="Times New Roman" w:eastAsia="Arial Unicode MS" w:hAnsi="Times New Roman" w:cs="Times New Roman"/>
          <w:color w:val="000000"/>
          <w:sz w:val="24"/>
          <w:szCs w:val="24"/>
          <w:lang w:eastAsia="ru-RU" w:bidi="ru-RU"/>
        </w:rPr>
        <w:t>Некозырева</w:t>
      </w:r>
      <w:proofErr w:type="spellEnd"/>
    </w:p>
    <w:p w14:paraId="7C397720" w14:textId="77777777" w:rsidR="00197A6C" w:rsidRPr="00084835" w:rsidRDefault="00197A6C" w:rsidP="00197A6C">
      <w:pPr>
        <w:widowControl w:val="0"/>
        <w:spacing w:after="0" w:line="240" w:lineRule="auto"/>
        <w:rPr>
          <w:rFonts w:ascii="Times New Roman" w:eastAsia="Arial Unicode MS" w:hAnsi="Times New Roman" w:cs="Times New Roman"/>
          <w:color w:val="000000"/>
          <w:sz w:val="24"/>
          <w:szCs w:val="24"/>
          <w:lang w:eastAsia="ru-RU" w:bidi="ru-RU"/>
        </w:rPr>
      </w:pPr>
    </w:p>
    <w:p w14:paraId="439C0C4C" w14:textId="77777777" w:rsidR="00197A6C" w:rsidRPr="00084835" w:rsidRDefault="00197A6C" w:rsidP="00197A6C">
      <w:pPr>
        <w:widowControl w:val="0"/>
        <w:spacing w:after="0" w:line="240" w:lineRule="auto"/>
        <w:rPr>
          <w:rFonts w:ascii="Times New Roman" w:eastAsia="Arial Unicode MS" w:hAnsi="Times New Roman" w:cs="Times New Roman"/>
          <w:color w:val="000000"/>
          <w:sz w:val="24"/>
          <w:szCs w:val="24"/>
          <w:lang w:eastAsia="ru-RU" w:bidi="ru-RU"/>
        </w:rPr>
      </w:pPr>
    </w:p>
    <w:p w14:paraId="54909B3F" w14:textId="77777777" w:rsidR="00197A6C" w:rsidRPr="00084835" w:rsidRDefault="00197A6C" w:rsidP="00197A6C">
      <w:pPr>
        <w:widowControl w:val="0"/>
        <w:spacing w:after="0" w:line="240" w:lineRule="auto"/>
        <w:rPr>
          <w:rFonts w:ascii="Times New Roman" w:eastAsia="Arial Unicode MS" w:hAnsi="Times New Roman" w:cs="Times New Roman"/>
          <w:color w:val="000000"/>
          <w:sz w:val="24"/>
          <w:szCs w:val="24"/>
          <w:lang w:eastAsia="ru-RU" w:bidi="ru-RU"/>
        </w:rPr>
      </w:pPr>
    </w:p>
    <w:p w14:paraId="4AA09F58" w14:textId="723374F7" w:rsidR="00197A6C" w:rsidRPr="00084835" w:rsidRDefault="00197A6C" w:rsidP="00197A6C">
      <w:pPr>
        <w:widowControl w:val="0"/>
        <w:spacing w:after="0" w:line="240" w:lineRule="auto"/>
        <w:rPr>
          <w:rFonts w:ascii="Times New Roman" w:eastAsia="Arial Unicode MS" w:hAnsi="Times New Roman" w:cs="Times New Roman"/>
          <w:color w:val="000000"/>
          <w:sz w:val="24"/>
          <w:szCs w:val="24"/>
          <w:lang w:eastAsia="ru-RU" w:bidi="ru-RU"/>
        </w:rPr>
      </w:pPr>
      <w:r w:rsidRPr="00084835">
        <w:rPr>
          <w:rFonts w:ascii="Times New Roman" w:eastAsia="Arial Unicode MS" w:hAnsi="Times New Roman" w:cs="Times New Roman"/>
          <w:color w:val="000000"/>
          <w:sz w:val="24"/>
          <w:szCs w:val="24"/>
          <w:lang w:eastAsia="ru-RU" w:bidi="ru-RU"/>
        </w:rPr>
        <w:t>Председатель Собрания депутатов                                              Н.М. Усольцева</w:t>
      </w:r>
    </w:p>
    <w:bookmarkEnd w:id="1"/>
    <w:p w14:paraId="0F0DDC8C" w14:textId="77777777" w:rsidR="00197A6C" w:rsidRPr="00084835" w:rsidRDefault="00197A6C" w:rsidP="00197A6C">
      <w:pPr>
        <w:widowControl w:val="0"/>
        <w:spacing w:after="0" w:line="240" w:lineRule="auto"/>
        <w:ind w:firstLine="709"/>
        <w:jc w:val="both"/>
        <w:rPr>
          <w:rFonts w:ascii="Times New Roman" w:eastAsia="Arial Unicode MS" w:hAnsi="Times New Roman" w:cs="Times New Roman"/>
          <w:color w:val="000000"/>
          <w:sz w:val="24"/>
          <w:szCs w:val="24"/>
          <w:lang w:eastAsia="ru-RU" w:bidi="ru-RU"/>
        </w:rPr>
      </w:pPr>
    </w:p>
    <w:p w14:paraId="23B5CCEF" w14:textId="77777777" w:rsidR="00716F7E" w:rsidRDefault="00716F7E" w:rsidP="00716F7E">
      <w:pPr>
        <w:tabs>
          <w:tab w:val="left" w:pos="1065"/>
        </w:tabs>
        <w:spacing w:after="0" w:line="360" w:lineRule="auto"/>
        <w:rPr>
          <w:rFonts w:ascii="Times New Roman" w:eastAsia="Times New Roman" w:hAnsi="Times New Roman" w:cs="Times New Roman"/>
          <w:b/>
          <w:bCs/>
          <w:lang w:eastAsia="ru-RU"/>
        </w:rPr>
      </w:pPr>
    </w:p>
    <w:p w14:paraId="25057782" w14:textId="77777777" w:rsidR="00716F7E" w:rsidRDefault="00716F7E" w:rsidP="00716F7E">
      <w:pPr>
        <w:tabs>
          <w:tab w:val="left" w:pos="1065"/>
        </w:tabs>
        <w:spacing w:after="0" w:line="360" w:lineRule="auto"/>
        <w:rPr>
          <w:rFonts w:ascii="Times New Roman" w:eastAsia="Times New Roman" w:hAnsi="Times New Roman" w:cs="Times New Roman"/>
          <w:b/>
          <w:bCs/>
          <w:lang w:eastAsia="ru-RU"/>
        </w:rPr>
      </w:pPr>
    </w:p>
    <w:p w14:paraId="22FC8B98" w14:textId="77777777" w:rsidR="00716F7E" w:rsidRDefault="00716F7E" w:rsidP="00716F7E">
      <w:pPr>
        <w:tabs>
          <w:tab w:val="left" w:pos="1065"/>
        </w:tabs>
        <w:spacing w:after="0" w:line="360" w:lineRule="auto"/>
        <w:rPr>
          <w:rFonts w:ascii="Times New Roman" w:eastAsia="Times New Roman" w:hAnsi="Times New Roman" w:cs="Times New Roman"/>
          <w:b/>
          <w:bCs/>
          <w:lang w:eastAsia="ru-RU"/>
        </w:rPr>
      </w:pPr>
    </w:p>
    <w:p w14:paraId="5F0E454B" w14:textId="77777777" w:rsidR="00716F7E" w:rsidRDefault="00716F7E" w:rsidP="00716F7E">
      <w:pPr>
        <w:tabs>
          <w:tab w:val="left" w:pos="1065"/>
        </w:tabs>
        <w:spacing w:after="0" w:line="360" w:lineRule="auto"/>
        <w:rPr>
          <w:rFonts w:ascii="Times New Roman" w:eastAsia="Times New Roman" w:hAnsi="Times New Roman" w:cs="Times New Roman"/>
          <w:b/>
          <w:bCs/>
          <w:lang w:eastAsia="ru-RU"/>
        </w:rPr>
      </w:pPr>
    </w:p>
    <w:p w14:paraId="30A9B443" w14:textId="77777777" w:rsidR="00716F7E" w:rsidRDefault="00716F7E" w:rsidP="00716F7E">
      <w:pPr>
        <w:tabs>
          <w:tab w:val="left" w:pos="1065"/>
        </w:tabs>
        <w:spacing w:after="0" w:line="360" w:lineRule="auto"/>
        <w:rPr>
          <w:rFonts w:ascii="Times New Roman" w:eastAsia="Times New Roman" w:hAnsi="Times New Roman" w:cs="Times New Roman"/>
          <w:b/>
          <w:bCs/>
          <w:lang w:eastAsia="ru-RU"/>
        </w:rPr>
      </w:pPr>
    </w:p>
    <w:p w14:paraId="2319E17D" w14:textId="77777777" w:rsidR="00716F7E" w:rsidRDefault="00716F7E" w:rsidP="00716F7E">
      <w:pPr>
        <w:tabs>
          <w:tab w:val="left" w:pos="1065"/>
        </w:tabs>
        <w:spacing w:after="0" w:line="360" w:lineRule="auto"/>
        <w:rPr>
          <w:rFonts w:ascii="Times New Roman" w:eastAsia="Times New Roman" w:hAnsi="Times New Roman" w:cs="Times New Roman"/>
          <w:b/>
          <w:bCs/>
          <w:lang w:eastAsia="ru-RU"/>
        </w:rPr>
      </w:pPr>
    </w:p>
    <w:p w14:paraId="2CA3CF60" w14:textId="77777777" w:rsidR="00716F7E" w:rsidRDefault="00716F7E" w:rsidP="00716F7E">
      <w:pPr>
        <w:tabs>
          <w:tab w:val="left" w:pos="1065"/>
        </w:tabs>
        <w:spacing w:after="0" w:line="360" w:lineRule="auto"/>
        <w:rPr>
          <w:rFonts w:ascii="Times New Roman" w:eastAsia="Times New Roman" w:hAnsi="Times New Roman" w:cs="Times New Roman"/>
          <w:b/>
          <w:bCs/>
          <w:lang w:eastAsia="ru-RU"/>
        </w:rPr>
      </w:pPr>
    </w:p>
    <w:p w14:paraId="6A37EA3D" w14:textId="77777777" w:rsidR="00716F7E" w:rsidRDefault="00716F7E" w:rsidP="00716F7E">
      <w:pPr>
        <w:tabs>
          <w:tab w:val="left" w:pos="1065"/>
        </w:tabs>
        <w:spacing w:after="0" w:line="360" w:lineRule="auto"/>
        <w:rPr>
          <w:rFonts w:ascii="Times New Roman" w:eastAsia="Times New Roman" w:hAnsi="Times New Roman" w:cs="Times New Roman"/>
          <w:b/>
          <w:bCs/>
          <w:lang w:eastAsia="ru-RU"/>
        </w:rPr>
      </w:pPr>
    </w:p>
    <w:p w14:paraId="7E299AD6" w14:textId="77777777" w:rsidR="00716F7E" w:rsidRDefault="00716F7E" w:rsidP="00716F7E">
      <w:pPr>
        <w:tabs>
          <w:tab w:val="left" w:pos="1065"/>
        </w:tabs>
        <w:spacing w:after="0" w:line="360" w:lineRule="auto"/>
        <w:rPr>
          <w:rFonts w:ascii="Times New Roman" w:eastAsia="Times New Roman" w:hAnsi="Times New Roman" w:cs="Times New Roman"/>
          <w:b/>
          <w:bCs/>
          <w:lang w:eastAsia="ru-RU"/>
        </w:rPr>
      </w:pPr>
    </w:p>
    <w:p w14:paraId="5341D163" w14:textId="77777777" w:rsidR="00716F7E" w:rsidRDefault="00716F7E" w:rsidP="00716F7E">
      <w:pPr>
        <w:tabs>
          <w:tab w:val="left" w:pos="1065"/>
        </w:tabs>
        <w:spacing w:after="0" w:line="360" w:lineRule="auto"/>
        <w:rPr>
          <w:rFonts w:ascii="Times New Roman" w:eastAsia="Times New Roman" w:hAnsi="Times New Roman" w:cs="Times New Roman"/>
          <w:b/>
          <w:bCs/>
          <w:lang w:eastAsia="ru-RU"/>
        </w:rPr>
      </w:pPr>
    </w:p>
    <w:p w14:paraId="69F71840" w14:textId="77777777" w:rsidR="00716F7E" w:rsidRDefault="00716F7E" w:rsidP="00716F7E">
      <w:pPr>
        <w:tabs>
          <w:tab w:val="left" w:pos="1065"/>
        </w:tabs>
        <w:spacing w:after="0" w:line="360" w:lineRule="auto"/>
        <w:rPr>
          <w:rFonts w:ascii="Times New Roman" w:eastAsia="Times New Roman" w:hAnsi="Times New Roman" w:cs="Times New Roman"/>
          <w:b/>
          <w:bCs/>
          <w:lang w:eastAsia="ru-RU"/>
        </w:rPr>
      </w:pPr>
    </w:p>
    <w:p w14:paraId="4F72009F" w14:textId="77777777" w:rsidR="00716F7E" w:rsidRDefault="00716F7E" w:rsidP="00716F7E">
      <w:pPr>
        <w:tabs>
          <w:tab w:val="left" w:pos="1065"/>
        </w:tabs>
        <w:spacing w:after="0" w:line="360" w:lineRule="auto"/>
        <w:rPr>
          <w:rFonts w:ascii="Times New Roman" w:eastAsia="Times New Roman" w:hAnsi="Times New Roman" w:cs="Times New Roman"/>
          <w:b/>
          <w:bCs/>
          <w:lang w:eastAsia="ru-RU"/>
        </w:rPr>
      </w:pPr>
    </w:p>
    <w:p w14:paraId="73AF5E3A" w14:textId="77777777" w:rsidR="00716F7E" w:rsidRDefault="00716F7E" w:rsidP="00716F7E">
      <w:pPr>
        <w:tabs>
          <w:tab w:val="left" w:pos="1065"/>
        </w:tabs>
        <w:spacing w:after="0" w:line="360" w:lineRule="auto"/>
        <w:rPr>
          <w:rFonts w:ascii="Times New Roman" w:eastAsia="Times New Roman" w:hAnsi="Times New Roman" w:cs="Times New Roman"/>
          <w:b/>
          <w:bCs/>
          <w:lang w:eastAsia="ru-RU"/>
        </w:rPr>
      </w:pPr>
    </w:p>
    <w:p w14:paraId="1769E038" w14:textId="77777777" w:rsidR="00716F7E" w:rsidRDefault="00716F7E" w:rsidP="00716F7E">
      <w:pPr>
        <w:tabs>
          <w:tab w:val="left" w:pos="1065"/>
        </w:tabs>
        <w:spacing w:after="0" w:line="360" w:lineRule="auto"/>
        <w:rPr>
          <w:rFonts w:ascii="Times New Roman" w:eastAsia="Times New Roman" w:hAnsi="Times New Roman" w:cs="Times New Roman"/>
          <w:b/>
          <w:bCs/>
          <w:lang w:eastAsia="ru-RU"/>
        </w:rPr>
      </w:pPr>
    </w:p>
    <w:p w14:paraId="64B56DD4" w14:textId="29BECA76" w:rsidR="00716F7E" w:rsidRPr="00716F7E" w:rsidRDefault="00716F7E" w:rsidP="00716F7E">
      <w:pPr>
        <w:tabs>
          <w:tab w:val="left" w:pos="1065"/>
        </w:tabs>
        <w:spacing w:after="0" w:line="360" w:lineRule="auto"/>
        <w:rPr>
          <w:rFonts w:ascii="Times New Roman" w:eastAsia="Times New Roman" w:hAnsi="Times New Roman" w:cs="Times New Roman"/>
          <w:lang w:eastAsia="ru-RU"/>
        </w:rPr>
      </w:pPr>
      <w:r w:rsidRPr="00716F7E">
        <w:rPr>
          <w:rFonts w:ascii="Times New Roman" w:eastAsia="Times New Roman" w:hAnsi="Times New Roman" w:cs="Times New Roman"/>
          <w:b/>
          <w:bCs/>
          <w:lang w:eastAsia="ru-RU"/>
        </w:rPr>
        <w:t>Главный редактор</w:t>
      </w:r>
      <w:r w:rsidRPr="00716F7E">
        <w:rPr>
          <w:rFonts w:ascii="Times New Roman" w:eastAsia="Times New Roman" w:hAnsi="Times New Roman" w:cs="Times New Roman"/>
          <w:bCs/>
          <w:lang w:eastAsia="ru-RU"/>
        </w:rPr>
        <w:t> </w:t>
      </w:r>
      <w:r w:rsidRPr="00716F7E">
        <w:rPr>
          <w:rFonts w:ascii="Times New Roman" w:eastAsia="Times New Roman" w:hAnsi="Times New Roman" w:cs="Times New Roman"/>
          <w:b/>
          <w:bCs/>
          <w:lang w:eastAsia="ru-RU"/>
        </w:rPr>
        <w:t xml:space="preserve">– Начальник организационно-правового отдела администрации </w:t>
      </w:r>
      <w:r w:rsidRPr="00716F7E">
        <w:rPr>
          <w:rFonts w:ascii="Times New Roman" w:eastAsia="Times New Roman" w:hAnsi="Times New Roman" w:cs="Times New Roman"/>
          <w:lang w:eastAsia="ru-RU"/>
        </w:rPr>
        <w:t xml:space="preserve"> </w:t>
      </w:r>
    </w:p>
    <w:p w14:paraId="1F434D83" w14:textId="77777777" w:rsidR="00716F7E" w:rsidRPr="00716F7E" w:rsidRDefault="00716F7E" w:rsidP="00716F7E">
      <w:pPr>
        <w:tabs>
          <w:tab w:val="left" w:pos="1065"/>
        </w:tabs>
        <w:spacing w:after="0" w:line="360" w:lineRule="auto"/>
        <w:rPr>
          <w:rFonts w:ascii="Times New Roman" w:eastAsia="Times New Roman" w:hAnsi="Times New Roman" w:cs="Times New Roman"/>
          <w:bCs/>
          <w:lang w:eastAsia="ru-RU"/>
        </w:rPr>
      </w:pPr>
      <w:r w:rsidRPr="00716F7E">
        <w:rPr>
          <w:rFonts w:ascii="Times New Roman" w:eastAsia="Times New Roman" w:hAnsi="Times New Roman" w:cs="Times New Roman"/>
          <w:b/>
          <w:bCs/>
          <w:lang w:eastAsia="ru-RU"/>
        </w:rPr>
        <w:t>Е.В. Арутюнова</w:t>
      </w:r>
    </w:p>
    <w:p w14:paraId="740158DA" w14:textId="6F1B0596" w:rsidR="00716F7E" w:rsidRPr="00716F7E" w:rsidRDefault="00716F7E" w:rsidP="00716F7E">
      <w:pPr>
        <w:tabs>
          <w:tab w:val="left" w:pos="1065"/>
        </w:tabs>
        <w:spacing w:after="0" w:line="360" w:lineRule="auto"/>
        <w:rPr>
          <w:rFonts w:ascii="Times New Roman" w:eastAsia="Times New Roman" w:hAnsi="Times New Roman" w:cs="Times New Roman"/>
          <w:bCs/>
          <w:lang w:eastAsia="ru-RU"/>
        </w:rPr>
      </w:pPr>
      <w:r w:rsidRPr="00716F7E">
        <w:rPr>
          <w:rFonts w:ascii="Times New Roman" w:eastAsia="Times New Roman" w:hAnsi="Times New Roman" w:cs="Times New Roman"/>
          <w:b/>
          <w:bCs/>
          <w:lang w:eastAsia="ru-RU"/>
        </w:rPr>
        <w:t>Дата выхода в свет</w:t>
      </w:r>
      <w:r w:rsidRPr="00716F7E">
        <w:rPr>
          <w:rFonts w:ascii="Times New Roman" w:eastAsia="Times New Roman" w:hAnsi="Times New Roman" w:cs="Times New Roman"/>
          <w:bCs/>
          <w:lang w:eastAsia="ru-RU"/>
        </w:rPr>
        <w:t> </w:t>
      </w:r>
      <w:r w:rsidRPr="00716F7E">
        <w:rPr>
          <w:rFonts w:ascii="Times New Roman" w:eastAsia="Times New Roman" w:hAnsi="Times New Roman" w:cs="Times New Roman"/>
          <w:b/>
          <w:bCs/>
          <w:lang w:eastAsia="ru-RU"/>
        </w:rPr>
        <w:t xml:space="preserve">– </w:t>
      </w:r>
      <w:r>
        <w:rPr>
          <w:rFonts w:ascii="Times New Roman" w:eastAsia="Times New Roman" w:hAnsi="Times New Roman" w:cs="Times New Roman"/>
          <w:b/>
          <w:bCs/>
          <w:lang w:eastAsia="ru-RU"/>
        </w:rPr>
        <w:t>30</w:t>
      </w:r>
      <w:r w:rsidRPr="00716F7E">
        <w:rPr>
          <w:rFonts w:ascii="Times New Roman" w:eastAsia="Times New Roman" w:hAnsi="Times New Roman" w:cs="Times New Roman"/>
          <w:b/>
          <w:bCs/>
          <w:lang w:eastAsia="ru-RU"/>
        </w:rPr>
        <w:t>.04.2025;</w:t>
      </w:r>
    </w:p>
    <w:p w14:paraId="72BAA139" w14:textId="77777777" w:rsidR="00716F7E" w:rsidRPr="00716F7E" w:rsidRDefault="00716F7E" w:rsidP="00716F7E">
      <w:pPr>
        <w:tabs>
          <w:tab w:val="left" w:pos="1065"/>
        </w:tabs>
        <w:spacing w:after="0" w:line="360" w:lineRule="auto"/>
        <w:rPr>
          <w:rFonts w:ascii="Times New Roman" w:eastAsia="Times New Roman" w:hAnsi="Times New Roman" w:cs="Times New Roman"/>
          <w:bCs/>
          <w:lang w:eastAsia="ru-RU"/>
        </w:rPr>
      </w:pPr>
      <w:proofErr w:type="gramStart"/>
      <w:r w:rsidRPr="00716F7E">
        <w:rPr>
          <w:rFonts w:ascii="Times New Roman" w:eastAsia="Times New Roman" w:hAnsi="Times New Roman" w:cs="Times New Roman"/>
          <w:b/>
          <w:bCs/>
          <w:lang w:eastAsia="ru-RU"/>
        </w:rPr>
        <w:t>Тираж</w:t>
      </w:r>
      <w:r w:rsidRPr="00716F7E">
        <w:rPr>
          <w:rFonts w:ascii="Times New Roman" w:eastAsia="Times New Roman" w:hAnsi="Times New Roman" w:cs="Times New Roman"/>
          <w:bCs/>
          <w:lang w:eastAsia="ru-RU"/>
        </w:rPr>
        <w:t> </w:t>
      </w:r>
      <w:r w:rsidRPr="00716F7E">
        <w:rPr>
          <w:rFonts w:ascii="Times New Roman" w:eastAsia="Times New Roman" w:hAnsi="Times New Roman" w:cs="Times New Roman"/>
          <w:b/>
          <w:bCs/>
          <w:lang w:eastAsia="ru-RU"/>
        </w:rPr>
        <w:t> -</w:t>
      </w:r>
      <w:proofErr w:type="gramEnd"/>
      <w:r w:rsidRPr="00716F7E">
        <w:rPr>
          <w:rFonts w:ascii="Times New Roman" w:eastAsia="Times New Roman" w:hAnsi="Times New Roman" w:cs="Times New Roman"/>
          <w:b/>
          <w:bCs/>
          <w:lang w:eastAsia="ru-RU"/>
        </w:rPr>
        <w:t xml:space="preserve"> 20 экземпляров;</w:t>
      </w:r>
    </w:p>
    <w:p w14:paraId="7CC7F5A0" w14:textId="77777777" w:rsidR="00716F7E" w:rsidRPr="00716F7E" w:rsidRDefault="00716F7E" w:rsidP="00716F7E">
      <w:pPr>
        <w:tabs>
          <w:tab w:val="left" w:pos="1065"/>
        </w:tabs>
        <w:spacing w:after="0" w:line="360" w:lineRule="auto"/>
        <w:rPr>
          <w:rFonts w:ascii="Times New Roman" w:eastAsia="Times New Roman" w:hAnsi="Times New Roman" w:cs="Times New Roman"/>
          <w:b/>
          <w:bCs/>
          <w:lang w:eastAsia="ru-RU"/>
        </w:rPr>
        <w:sectPr w:rsidR="00716F7E" w:rsidRPr="00716F7E" w:rsidSect="00445C52">
          <w:pgSz w:w="11906" w:h="16838"/>
          <w:pgMar w:top="1134" w:right="566" w:bottom="1134" w:left="1701" w:header="709" w:footer="709" w:gutter="0"/>
          <w:cols w:space="708"/>
          <w:docGrid w:linePitch="360"/>
        </w:sectPr>
      </w:pPr>
      <w:r w:rsidRPr="00716F7E">
        <w:rPr>
          <w:rFonts w:ascii="Times New Roman" w:eastAsia="Times New Roman" w:hAnsi="Times New Roman" w:cs="Times New Roman"/>
          <w:b/>
          <w:bCs/>
          <w:lang w:eastAsia="ru-RU"/>
        </w:rPr>
        <w:t>«Информационный вестник» распространяется бесплат</w:t>
      </w:r>
      <w:bookmarkStart w:id="4" w:name="Par4"/>
      <w:bookmarkEnd w:id="4"/>
      <w:r w:rsidRPr="00716F7E">
        <w:rPr>
          <w:rFonts w:ascii="Times New Roman" w:eastAsia="Times New Roman" w:hAnsi="Times New Roman" w:cs="Times New Roman"/>
          <w:b/>
          <w:bCs/>
          <w:lang w:eastAsia="ru-RU"/>
        </w:rPr>
        <w:t>но</w:t>
      </w:r>
    </w:p>
    <w:p w14:paraId="2B21026B" w14:textId="77777777" w:rsidR="00483CB2" w:rsidRPr="00084835" w:rsidRDefault="00483CB2">
      <w:pPr>
        <w:rPr>
          <w:sz w:val="24"/>
          <w:szCs w:val="24"/>
        </w:rPr>
      </w:pPr>
    </w:p>
    <w:sectPr w:rsidR="00483CB2" w:rsidRPr="00084835" w:rsidSect="00084835">
      <w:pgSz w:w="11906" w:h="16838"/>
      <w:pgMar w:top="426" w:right="566"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BCCE5F" w14:textId="77777777" w:rsidR="00E9642A" w:rsidRDefault="00E9642A" w:rsidP="00536624">
      <w:pPr>
        <w:spacing w:after="0" w:line="240" w:lineRule="auto"/>
      </w:pPr>
      <w:r>
        <w:separator/>
      </w:r>
    </w:p>
  </w:endnote>
  <w:endnote w:type="continuationSeparator" w:id="0">
    <w:p w14:paraId="7696BBAD" w14:textId="77777777" w:rsidR="00E9642A" w:rsidRDefault="00E9642A" w:rsidP="005366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CC"/>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Liberation Serif;Times New Roma">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Arial Cyr">
    <w:panose1 w:val="020B0604020202020204"/>
    <w:charset w:val="00"/>
    <w:family w:val="roman"/>
    <w:notTrueType/>
    <w:pitch w:val="default"/>
  </w:font>
  <w:font w:name="Courier New CYR">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98950456"/>
      <w:docPartObj>
        <w:docPartGallery w:val="Page Numbers (Bottom of Page)"/>
        <w:docPartUnique/>
      </w:docPartObj>
    </w:sdtPr>
    <w:sdtContent>
      <w:p w14:paraId="1D1CE0E8" w14:textId="4A6397F0" w:rsidR="00536624" w:rsidRDefault="00536624">
        <w:pPr>
          <w:pStyle w:val="afa"/>
          <w:jc w:val="center"/>
        </w:pPr>
        <w:r>
          <w:fldChar w:fldCharType="begin"/>
        </w:r>
        <w:r>
          <w:instrText>PAGE   \* MERGEFORMAT</w:instrText>
        </w:r>
        <w:r>
          <w:fldChar w:fldCharType="separate"/>
        </w:r>
        <w:r>
          <w:t>2</w:t>
        </w:r>
        <w:r>
          <w:fldChar w:fldCharType="end"/>
        </w:r>
      </w:p>
    </w:sdtContent>
  </w:sdt>
  <w:p w14:paraId="6761C67F" w14:textId="77777777" w:rsidR="00536624" w:rsidRDefault="00536624">
    <w:pPr>
      <w:pStyle w:val="af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2A83A2" w14:textId="77777777" w:rsidR="00E9642A" w:rsidRDefault="00E9642A" w:rsidP="00536624">
      <w:pPr>
        <w:spacing w:after="0" w:line="240" w:lineRule="auto"/>
      </w:pPr>
      <w:r>
        <w:separator/>
      </w:r>
    </w:p>
  </w:footnote>
  <w:footnote w:type="continuationSeparator" w:id="0">
    <w:p w14:paraId="0BB72B5A" w14:textId="77777777" w:rsidR="00E9642A" w:rsidRDefault="00E9642A" w:rsidP="0053662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name w:val="WW8Num10"/>
    <w:lvl w:ilvl="0">
      <w:start w:val="1"/>
      <w:numFmt w:val="decimal"/>
      <w:lvlText w:val="%1."/>
      <w:lvlJc w:val="left"/>
      <w:pPr>
        <w:tabs>
          <w:tab w:val="num" w:pos="1068"/>
        </w:tabs>
        <w:ind w:left="0" w:firstLine="708"/>
      </w:pPr>
      <w:rPr>
        <w:rFonts w:hint="default"/>
      </w:rPr>
    </w:lvl>
  </w:abstractNum>
  <w:abstractNum w:abstractNumId="1" w15:restartNumberingAfterBreak="0">
    <w:nsid w:val="07FC101D"/>
    <w:multiLevelType w:val="multilevel"/>
    <w:tmpl w:val="FEEA15A6"/>
    <w:lvl w:ilvl="0">
      <w:start w:val="1"/>
      <w:numFmt w:val="decimal"/>
      <w:lvlText w:val="%1."/>
      <w:lvlJc w:val="left"/>
      <w:pPr>
        <w:ind w:left="1572" w:hanging="1005"/>
      </w:pPr>
      <w:rPr>
        <w:rFonts w:hint="default"/>
      </w:rPr>
    </w:lvl>
    <w:lvl w:ilvl="1">
      <w:start w:val="1"/>
      <w:numFmt w:val="decimal"/>
      <w:isLgl/>
      <w:lvlText w:val="%1.%2."/>
      <w:lvlJc w:val="left"/>
      <w:pPr>
        <w:ind w:left="1842" w:hanging="1275"/>
      </w:pPr>
      <w:rPr>
        <w:rFonts w:hint="default"/>
      </w:rPr>
    </w:lvl>
    <w:lvl w:ilvl="2">
      <w:start w:val="1"/>
      <w:numFmt w:val="decimal"/>
      <w:isLgl/>
      <w:lvlText w:val="%1.%2.%3."/>
      <w:lvlJc w:val="left"/>
      <w:pPr>
        <w:ind w:left="1842" w:hanging="1275"/>
      </w:pPr>
      <w:rPr>
        <w:rFonts w:hint="default"/>
      </w:rPr>
    </w:lvl>
    <w:lvl w:ilvl="3">
      <w:start w:val="1"/>
      <w:numFmt w:val="decimal"/>
      <w:isLgl/>
      <w:lvlText w:val="%1.%2.%3.%4."/>
      <w:lvlJc w:val="left"/>
      <w:pPr>
        <w:ind w:left="1842" w:hanging="1275"/>
      </w:pPr>
      <w:rPr>
        <w:rFonts w:hint="default"/>
      </w:rPr>
    </w:lvl>
    <w:lvl w:ilvl="4">
      <w:start w:val="1"/>
      <w:numFmt w:val="decimal"/>
      <w:isLgl/>
      <w:lvlText w:val="%1.%2.%3.%4.%5."/>
      <w:lvlJc w:val="left"/>
      <w:pPr>
        <w:ind w:left="1842" w:hanging="1275"/>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2" w15:restartNumberingAfterBreak="0">
    <w:nsid w:val="16574847"/>
    <w:multiLevelType w:val="multilevel"/>
    <w:tmpl w:val="30F0BF5E"/>
    <w:lvl w:ilvl="0">
      <w:start w:val="1"/>
      <w:numFmt w:val="none"/>
      <w:suff w:val="nothing"/>
      <w:lvlText w:val=""/>
      <w:lvlJc w:val="left"/>
      <w:pPr>
        <w:tabs>
          <w:tab w:val="num" w:pos="0"/>
        </w:tabs>
        <w:ind w:left="432" w:hanging="432"/>
      </w:pPr>
      <w:rPr>
        <w:rFonts w:eastAsia="Calibri" w:cs="Times New Roman"/>
        <w:b w:val="0"/>
        <w:bCs/>
        <w:iCs/>
        <w:color w:val="000000"/>
        <w:spacing w:val="-1"/>
        <w:sz w:val="28"/>
        <w:szCs w:val="28"/>
        <w:lang w:val="ru-RU" w:eastAsia="zh-CN"/>
      </w:rPr>
    </w:lvl>
    <w:lvl w:ilvl="1">
      <w:start w:val="1"/>
      <w:numFmt w:val="none"/>
      <w:suff w:val="nothing"/>
      <w:lvlText w:val=""/>
      <w:lvlJc w:val="left"/>
      <w:pPr>
        <w:tabs>
          <w:tab w:val="num" w:pos="0"/>
        </w:tabs>
        <w:ind w:left="576" w:hanging="576"/>
      </w:pPr>
      <w:rPr>
        <w:rFonts w:cs="Times New Roman"/>
        <w:sz w:val="28"/>
        <w:szCs w:val="28"/>
      </w:rPr>
    </w:lvl>
    <w:lvl w:ilvl="2">
      <w:start w:val="1"/>
      <w:numFmt w:val="none"/>
      <w:suff w:val="nothing"/>
      <w:lvlText w:val=""/>
      <w:lvlJc w:val="left"/>
      <w:pPr>
        <w:tabs>
          <w:tab w:val="num" w:pos="0"/>
        </w:tabs>
        <w:ind w:left="720" w:hanging="720"/>
      </w:pPr>
      <w:rPr>
        <w:rFonts w:eastAsia="Calibri" w:cs="Times New Roman"/>
        <w:b w:val="0"/>
        <w:bCs w:val="0"/>
        <w:color w:val="000000"/>
        <w:sz w:val="28"/>
        <w:szCs w:val="28"/>
        <w:lang w:val="ru-RU" w:eastAsia="zh-CN"/>
      </w:rPr>
    </w:lvl>
    <w:lvl w:ilvl="3">
      <w:start w:val="1"/>
      <w:numFmt w:val="none"/>
      <w:suff w:val="nothing"/>
      <w:lvlText w:val=""/>
      <w:lvlJc w:val="left"/>
      <w:pPr>
        <w:tabs>
          <w:tab w:val="num" w:pos="0"/>
        </w:tabs>
        <w:ind w:left="864" w:hanging="864"/>
      </w:pPr>
      <w:rPr>
        <w:rFonts w:eastAsia="Calibri" w:cs="Times New Roman"/>
        <w:b w:val="0"/>
        <w:bCs w:val="0"/>
        <w:color w:val="000000"/>
        <w:sz w:val="28"/>
        <w:szCs w:val="28"/>
        <w:lang w:val="ru-RU" w:eastAsia="zh-CN"/>
      </w:r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rPr>
        <w:rFonts w:eastAsia="Calibri" w:cs="Times New Roman"/>
        <w:b w:val="0"/>
        <w:bCs w:val="0"/>
        <w:color w:val="000000"/>
        <w:sz w:val="28"/>
        <w:szCs w:val="28"/>
        <w:lang w:val="ru-RU" w:eastAsia="zh-CN"/>
      </w:rPr>
    </w:lvl>
    <w:lvl w:ilvl="6">
      <w:start w:val="1"/>
      <w:numFmt w:val="none"/>
      <w:suff w:val="nothing"/>
      <w:lvlText w:val=""/>
      <w:lvlJc w:val="left"/>
      <w:pPr>
        <w:tabs>
          <w:tab w:val="num" w:pos="0"/>
        </w:tabs>
        <w:ind w:left="1296" w:hanging="1296"/>
      </w:pPr>
      <w:rPr>
        <w:rFonts w:eastAsia="Calibri" w:cs="Times New Roman"/>
        <w:color w:val="000000"/>
        <w:lang w:val="ru-RU"/>
      </w:rPr>
    </w:lvl>
    <w:lvl w:ilvl="7">
      <w:start w:val="1"/>
      <w:numFmt w:val="none"/>
      <w:suff w:val="nothing"/>
      <w:lvlText w:val=""/>
      <w:lvlJc w:val="left"/>
      <w:pPr>
        <w:tabs>
          <w:tab w:val="num" w:pos="0"/>
        </w:tabs>
        <w:ind w:left="1440" w:hanging="1440"/>
      </w:pPr>
      <w:rPr>
        <w:rFonts w:eastAsia="Calibri" w:cs="Times New Roman"/>
        <w:color w:val="000000"/>
        <w:lang w:val="ru-RU"/>
      </w:rPr>
    </w:lvl>
    <w:lvl w:ilvl="8">
      <w:start w:val="1"/>
      <w:numFmt w:val="none"/>
      <w:suff w:val="nothing"/>
      <w:lvlText w:val=""/>
      <w:lvlJc w:val="left"/>
      <w:pPr>
        <w:tabs>
          <w:tab w:val="num" w:pos="0"/>
        </w:tabs>
        <w:ind w:left="1584" w:hanging="1584"/>
      </w:pPr>
    </w:lvl>
  </w:abstractNum>
  <w:abstractNum w:abstractNumId="3" w15:restartNumberingAfterBreak="0">
    <w:nsid w:val="39385133"/>
    <w:multiLevelType w:val="multilevel"/>
    <w:tmpl w:val="9AA0816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74A24A32"/>
    <w:multiLevelType w:val="multilevel"/>
    <w:tmpl w:val="574C8018"/>
    <w:lvl w:ilvl="0">
      <w:start w:val="1"/>
      <w:numFmt w:val="decimal"/>
      <w:lvlText w:val="%1."/>
      <w:lvlJc w:val="left"/>
      <w:pPr>
        <w:ind w:left="525" w:hanging="525"/>
      </w:pPr>
      <w:rPr>
        <w:rFonts w:hint="default"/>
      </w:rPr>
    </w:lvl>
    <w:lvl w:ilvl="1">
      <w:start w:val="1"/>
      <w:numFmt w:val="decimal"/>
      <w:lvlText w:val="%1.%2."/>
      <w:lvlJc w:val="left"/>
      <w:pPr>
        <w:ind w:left="1290" w:hanging="720"/>
      </w:pPr>
      <w:rPr>
        <w:rFonts w:hint="default"/>
      </w:rPr>
    </w:lvl>
    <w:lvl w:ilvl="2">
      <w:start w:val="1"/>
      <w:numFmt w:val="decimal"/>
      <w:lvlText w:val="%1.%2.%3."/>
      <w:lvlJc w:val="left"/>
      <w:pPr>
        <w:ind w:left="1860" w:hanging="720"/>
      </w:pPr>
      <w:rPr>
        <w:rFonts w:hint="default"/>
      </w:rPr>
    </w:lvl>
    <w:lvl w:ilvl="3">
      <w:start w:val="1"/>
      <w:numFmt w:val="decimal"/>
      <w:lvlText w:val="%1.%2.%3.%4."/>
      <w:lvlJc w:val="left"/>
      <w:pPr>
        <w:ind w:left="2790" w:hanging="108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4290" w:hanging="1440"/>
      </w:pPr>
      <w:rPr>
        <w:rFonts w:hint="default"/>
      </w:rPr>
    </w:lvl>
    <w:lvl w:ilvl="6">
      <w:start w:val="1"/>
      <w:numFmt w:val="decimal"/>
      <w:lvlText w:val="%1.%2.%3.%4.%5.%6.%7."/>
      <w:lvlJc w:val="left"/>
      <w:pPr>
        <w:ind w:left="5220" w:hanging="1800"/>
      </w:pPr>
      <w:rPr>
        <w:rFonts w:hint="default"/>
      </w:rPr>
    </w:lvl>
    <w:lvl w:ilvl="7">
      <w:start w:val="1"/>
      <w:numFmt w:val="decimal"/>
      <w:lvlText w:val="%1.%2.%3.%4.%5.%6.%7.%8."/>
      <w:lvlJc w:val="left"/>
      <w:pPr>
        <w:ind w:left="5790" w:hanging="1800"/>
      </w:pPr>
      <w:rPr>
        <w:rFonts w:hint="default"/>
      </w:rPr>
    </w:lvl>
    <w:lvl w:ilvl="8">
      <w:start w:val="1"/>
      <w:numFmt w:val="decimal"/>
      <w:lvlText w:val="%1.%2.%3.%4.%5.%6.%7.%8.%9."/>
      <w:lvlJc w:val="left"/>
      <w:pPr>
        <w:ind w:left="6720" w:hanging="2160"/>
      </w:pPr>
      <w:rPr>
        <w:rFonts w:hint="default"/>
      </w:rPr>
    </w:lvl>
  </w:abstractNum>
  <w:abstractNum w:abstractNumId="5" w15:restartNumberingAfterBreak="0">
    <w:nsid w:val="77FA15B8"/>
    <w:multiLevelType w:val="hybridMultilevel"/>
    <w:tmpl w:val="DCAE98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7FF66395"/>
    <w:multiLevelType w:val="multilevel"/>
    <w:tmpl w:val="51B89212"/>
    <w:lvl w:ilvl="0">
      <w:start w:val="1"/>
      <w:numFmt w:val="none"/>
      <w:suff w:val="nothing"/>
      <w:lvlText w:val=""/>
      <w:lvlJc w:val="left"/>
      <w:pPr>
        <w:tabs>
          <w:tab w:val="num" w:pos="0"/>
        </w:tabs>
        <w:ind w:left="432" w:hanging="432"/>
      </w:pPr>
      <w:rPr>
        <w:rFonts w:cs="Times New Roman"/>
        <w:b/>
        <w:bCs/>
        <w:color w:val="000000"/>
        <w:sz w:val="28"/>
        <w:szCs w:val="28"/>
        <w:lang w:val="ru-RU"/>
      </w:rPr>
    </w:lvl>
    <w:lvl w:ilvl="1">
      <w:start w:val="1"/>
      <w:numFmt w:val="none"/>
      <w:suff w:val="nothing"/>
      <w:lvlText w:val=""/>
      <w:lvlJc w:val="left"/>
      <w:pPr>
        <w:tabs>
          <w:tab w:val="num" w:pos="0"/>
        </w:tabs>
        <w:ind w:left="576" w:hanging="576"/>
      </w:pPr>
      <w:rPr>
        <w:rFonts w:cs="Times New Roman"/>
        <w:color w:val="000000"/>
      </w:r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16cid:durableId="221644396">
    <w:abstractNumId w:val="5"/>
  </w:num>
  <w:num w:numId="2" w16cid:durableId="1990745344">
    <w:abstractNumId w:val="1"/>
  </w:num>
  <w:num w:numId="3" w16cid:durableId="1590306699">
    <w:abstractNumId w:val="4"/>
  </w:num>
  <w:num w:numId="4" w16cid:durableId="684673947">
    <w:abstractNumId w:val="0"/>
  </w:num>
  <w:num w:numId="5" w16cid:durableId="789856598">
    <w:abstractNumId w:val="3"/>
  </w:num>
  <w:num w:numId="6" w16cid:durableId="947859662">
    <w:abstractNumId w:val="2"/>
  </w:num>
  <w:num w:numId="7" w16cid:durableId="1208100937">
    <w:abstractNumId w:val="6"/>
  </w:num>
  <w:num w:numId="8" w16cid:durableId="19662304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CB2"/>
    <w:rsid w:val="00040941"/>
    <w:rsid w:val="00084835"/>
    <w:rsid w:val="00197A6C"/>
    <w:rsid w:val="001C0BBF"/>
    <w:rsid w:val="002D0E47"/>
    <w:rsid w:val="003C153C"/>
    <w:rsid w:val="00445C52"/>
    <w:rsid w:val="00483CB2"/>
    <w:rsid w:val="00536624"/>
    <w:rsid w:val="005A0382"/>
    <w:rsid w:val="0066728B"/>
    <w:rsid w:val="00716F7E"/>
    <w:rsid w:val="007672F6"/>
    <w:rsid w:val="00826A9F"/>
    <w:rsid w:val="00842D99"/>
    <w:rsid w:val="00977080"/>
    <w:rsid w:val="00A34CF5"/>
    <w:rsid w:val="00A949FE"/>
    <w:rsid w:val="00B659D1"/>
    <w:rsid w:val="00C43DFE"/>
    <w:rsid w:val="00DB0945"/>
    <w:rsid w:val="00E9642A"/>
    <w:rsid w:val="00EA633B"/>
    <w:rsid w:val="00EF0086"/>
    <w:rsid w:val="00FB42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hapeDefaults>
    <o:shapedefaults v:ext="edit" spidmax="1026"/>
    <o:shapelayout v:ext="edit">
      <o:idmap v:ext="edit" data="1"/>
    </o:shapelayout>
  </w:shapeDefaults>
  <w:decimalSymbol w:val=","/>
  <w:listSeparator w:val=";"/>
  <w14:docId w14:val="22E8F9AA"/>
  <w15:chartTrackingRefBased/>
  <w15:docId w15:val="{CB1146FA-C034-4106-89B6-679FFA0A3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728B"/>
    <w:pPr>
      <w:spacing w:after="200" w:line="276" w:lineRule="auto"/>
    </w:pPr>
    <w:rPr>
      <w:kern w:val="0"/>
      <w:sz w:val="22"/>
      <w:szCs w:val="22"/>
      <w14:ligatures w14:val="none"/>
    </w:rPr>
  </w:style>
  <w:style w:type="paragraph" w:styleId="1">
    <w:name w:val="heading 1"/>
    <w:aliases w:val="Знак,Знак Знак Знак Знак Знак,Знак Знак,Заголовок 11,Заголовок 12"/>
    <w:basedOn w:val="a"/>
    <w:next w:val="a"/>
    <w:link w:val="10"/>
    <w:qFormat/>
    <w:rsid w:val="00483CB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483CB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483CB2"/>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483CB2"/>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483CB2"/>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483CB2"/>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483CB2"/>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483CB2"/>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483CB2"/>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83CB2"/>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483CB2"/>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483CB2"/>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483CB2"/>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483CB2"/>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483CB2"/>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483CB2"/>
    <w:rPr>
      <w:rFonts w:eastAsiaTheme="majorEastAsia" w:cstheme="majorBidi"/>
      <w:color w:val="595959" w:themeColor="text1" w:themeTint="A6"/>
    </w:rPr>
  </w:style>
  <w:style w:type="character" w:customStyle="1" w:styleId="80">
    <w:name w:val="Заголовок 8 Знак"/>
    <w:basedOn w:val="a0"/>
    <w:link w:val="8"/>
    <w:uiPriority w:val="9"/>
    <w:semiHidden/>
    <w:rsid w:val="00483CB2"/>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483CB2"/>
    <w:rPr>
      <w:rFonts w:eastAsiaTheme="majorEastAsia" w:cstheme="majorBidi"/>
      <w:color w:val="272727" w:themeColor="text1" w:themeTint="D8"/>
    </w:rPr>
  </w:style>
  <w:style w:type="paragraph" w:styleId="a3">
    <w:name w:val="Title"/>
    <w:basedOn w:val="a"/>
    <w:next w:val="a"/>
    <w:link w:val="a4"/>
    <w:uiPriority w:val="10"/>
    <w:qFormat/>
    <w:rsid w:val="00483C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483CB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83CB2"/>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483CB2"/>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483CB2"/>
    <w:pPr>
      <w:spacing w:before="160"/>
      <w:jc w:val="center"/>
    </w:pPr>
    <w:rPr>
      <w:i/>
      <w:iCs/>
      <w:color w:val="404040" w:themeColor="text1" w:themeTint="BF"/>
    </w:rPr>
  </w:style>
  <w:style w:type="character" w:customStyle="1" w:styleId="22">
    <w:name w:val="Цитата 2 Знак"/>
    <w:basedOn w:val="a0"/>
    <w:link w:val="21"/>
    <w:uiPriority w:val="29"/>
    <w:rsid w:val="00483CB2"/>
    <w:rPr>
      <w:i/>
      <w:iCs/>
      <w:color w:val="404040" w:themeColor="text1" w:themeTint="BF"/>
    </w:rPr>
  </w:style>
  <w:style w:type="paragraph" w:styleId="a7">
    <w:name w:val="List Paragraph"/>
    <w:basedOn w:val="a"/>
    <w:uiPriority w:val="34"/>
    <w:qFormat/>
    <w:rsid w:val="00483CB2"/>
    <w:pPr>
      <w:ind w:left="720"/>
      <w:contextualSpacing/>
    </w:pPr>
  </w:style>
  <w:style w:type="character" w:styleId="a8">
    <w:name w:val="Intense Emphasis"/>
    <w:basedOn w:val="a0"/>
    <w:uiPriority w:val="21"/>
    <w:qFormat/>
    <w:rsid w:val="00483CB2"/>
    <w:rPr>
      <w:i/>
      <w:iCs/>
      <w:color w:val="2F5496" w:themeColor="accent1" w:themeShade="BF"/>
    </w:rPr>
  </w:style>
  <w:style w:type="paragraph" w:styleId="a9">
    <w:name w:val="Intense Quote"/>
    <w:basedOn w:val="a"/>
    <w:next w:val="a"/>
    <w:link w:val="aa"/>
    <w:uiPriority w:val="30"/>
    <w:qFormat/>
    <w:rsid w:val="00483CB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483CB2"/>
    <w:rPr>
      <w:i/>
      <w:iCs/>
      <w:color w:val="2F5496" w:themeColor="accent1" w:themeShade="BF"/>
    </w:rPr>
  </w:style>
  <w:style w:type="character" w:styleId="ab">
    <w:name w:val="Intense Reference"/>
    <w:basedOn w:val="a0"/>
    <w:uiPriority w:val="32"/>
    <w:qFormat/>
    <w:rsid w:val="00483CB2"/>
    <w:rPr>
      <w:b/>
      <w:bCs/>
      <w:smallCaps/>
      <w:color w:val="2F5496" w:themeColor="accent1" w:themeShade="BF"/>
      <w:spacing w:val="5"/>
    </w:rPr>
  </w:style>
  <w:style w:type="character" w:styleId="ac">
    <w:name w:val="Hyperlink"/>
    <w:basedOn w:val="a0"/>
    <w:uiPriority w:val="99"/>
    <w:semiHidden/>
    <w:unhideWhenUsed/>
    <w:rsid w:val="0066728B"/>
    <w:rPr>
      <w:color w:val="0000FF"/>
      <w:u w:val="single"/>
    </w:rPr>
  </w:style>
  <w:style w:type="character" w:styleId="ad">
    <w:name w:val="FollowedHyperlink"/>
    <w:basedOn w:val="a0"/>
    <w:uiPriority w:val="99"/>
    <w:semiHidden/>
    <w:unhideWhenUsed/>
    <w:rsid w:val="0066728B"/>
    <w:rPr>
      <w:color w:val="800080"/>
      <w:u w:val="single"/>
    </w:rPr>
  </w:style>
  <w:style w:type="paragraph" w:customStyle="1" w:styleId="xl64">
    <w:name w:val="xl64"/>
    <w:basedOn w:val="a"/>
    <w:rsid w:val="0066728B"/>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66728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0"/>
      <w:szCs w:val="20"/>
      <w:lang w:eastAsia="ru-RU"/>
    </w:rPr>
  </w:style>
  <w:style w:type="paragraph" w:customStyle="1" w:styleId="xl66">
    <w:name w:val="xl66"/>
    <w:basedOn w:val="a"/>
    <w:rsid w:val="0066728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0"/>
      <w:szCs w:val="20"/>
      <w:lang w:eastAsia="ru-RU"/>
    </w:rPr>
  </w:style>
  <w:style w:type="paragraph" w:customStyle="1" w:styleId="xl67">
    <w:name w:val="xl67"/>
    <w:basedOn w:val="a"/>
    <w:rsid w:val="0066728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8">
    <w:name w:val="xl68"/>
    <w:basedOn w:val="a"/>
    <w:rsid w:val="0066728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ru-RU"/>
    </w:rPr>
  </w:style>
  <w:style w:type="paragraph" w:customStyle="1" w:styleId="xl69">
    <w:name w:val="xl69"/>
    <w:basedOn w:val="a"/>
    <w:rsid w:val="0066728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70">
    <w:name w:val="xl70"/>
    <w:basedOn w:val="a"/>
    <w:rsid w:val="0066728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71">
    <w:name w:val="xl71"/>
    <w:basedOn w:val="a"/>
    <w:rsid w:val="0066728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0"/>
      <w:szCs w:val="20"/>
      <w:lang w:eastAsia="ru-RU"/>
    </w:rPr>
  </w:style>
  <w:style w:type="paragraph" w:customStyle="1" w:styleId="xl72">
    <w:name w:val="xl72"/>
    <w:basedOn w:val="a"/>
    <w:rsid w:val="0066728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73">
    <w:name w:val="xl73"/>
    <w:basedOn w:val="a"/>
    <w:rsid w:val="0066728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74">
    <w:name w:val="xl74"/>
    <w:basedOn w:val="a"/>
    <w:rsid w:val="0066728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75">
    <w:name w:val="xl75"/>
    <w:basedOn w:val="a"/>
    <w:rsid w:val="0066728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ru-RU"/>
    </w:rPr>
  </w:style>
  <w:style w:type="paragraph" w:customStyle="1" w:styleId="xl76">
    <w:name w:val="xl76"/>
    <w:basedOn w:val="a"/>
    <w:rsid w:val="0066728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77">
    <w:name w:val="xl77"/>
    <w:basedOn w:val="a"/>
    <w:rsid w:val="0066728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78">
    <w:name w:val="xl78"/>
    <w:basedOn w:val="a"/>
    <w:rsid w:val="0066728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79">
    <w:name w:val="xl79"/>
    <w:basedOn w:val="a"/>
    <w:rsid w:val="0066728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80">
    <w:name w:val="xl80"/>
    <w:basedOn w:val="a"/>
    <w:rsid w:val="0066728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0"/>
      <w:szCs w:val="20"/>
      <w:lang w:eastAsia="ru-RU"/>
    </w:rPr>
  </w:style>
  <w:style w:type="paragraph" w:customStyle="1" w:styleId="xl81">
    <w:name w:val="xl81"/>
    <w:basedOn w:val="a"/>
    <w:rsid w:val="0066728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ru-RU"/>
    </w:rPr>
  </w:style>
  <w:style w:type="paragraph" w:customStyle="1" w:styleId="xl82">
    <w:name w:val="xl82"/>
    <w:basedOn w:val="a"/>
    <w:rsid w:val="0066728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ru-RU"/>
    </w:rPr>
  </w:style>
  <w:style w:type="paragraph" w:customStyle="1" w:styleId="xl83">
    <w:name w:val="xl83"/>
    <w:basedOn w:val="a"/>
    <w:rsid w:val="0066728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0"/>
      <w:szCs w:val="20"/>
      <w:lang w:eastAsia="ru-RU"/>
    </w:rPr>
  </w:style>
  <w:style w:type="paragraph" w:customStyle="1" w:styleId="xl84">
    <w:name w:val="xl84"/>
    <w:basedOn w:val="a"/>
    <w:rsid w:val="0066728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0"/>
      <w:szCs w:val="20"/>
      <w:lang w:eastAsia="ru-RU"/>
    </w:rPr>
  </w:style>
  <w:style w:type="paragraph" w:customStyle="1" w:styleId="xl85">
    <w:name w:val="xl85"/>
    <w:basedOn w:val="a"/>
    <w:rsid w:val="0066728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eastAsia="ru-RU"/>
    </w:rPr>
  </w:style>
  <w:style w:type="paragraph" w:customStyle="1" w:styleId="xl86">
    <w:name w:val="xl86"/>
    <w:basedOn w:val="a"/>
    <w:rsid w:val="0066728B"/>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7">
    <w:name w:val="xl87"/>
    <w:basedOn w:val="a"/>
    <w:rsid w:val="0066728B"/>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8">
    <w:name w:val="xl88"/>
    <w:basedOn w:val="a"/>
    <w:rsid w:val="0066728B"/>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89">
    <w:name w:val="xl89"/>
    <w:basedOn w:val="a"/>
    <w:rsid w:val="0066728B"/>
    <w:pPr>
      <w:pBdr>
        <w:top w:val="single" w:sz="4" w:space="0" w:color="auto"/>
        <w:left w:val="single" w:sz="4"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90">
    <w:name w:val="xl90"/>
    <w:basedOn w:val="a"/>
    <w:rsid w:val="0066728B"/>
    <w:pPr>
      <w:pBdr>
        <w:top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91">
    <w:name w:val="xl91"/>
    <w:basedOn w:val="a"/>
    <w:rsid w:val="0066728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92">
    <w:name w:val="xl92"/>
    <w:basedOn w:val="a"/>
    <w:rsid w:val="0066728B"/>
    <w:pPr>
      <w:pBdr>
        <w:top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93">
    <w:name w:val="xl93"/>
    <w:basedOn w:val="a"/>
    <w:rsid w:val="0066728B"/>
    <w:pPr>
      <w:pBdr>
        <w:top w:val="single" w:sz="4" w:space="0" w:color="auto"/>
        <w:left w:val="single" w:sz="4"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94">
    <w:name w:val="xl94"/>
    <w:basedOn w:val="a"/>
    <w:rsid w:val="0066728B"/>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5">
    <w:name w:val="xl95"/>
    <w:basedOn w:val="a"/>
    <w:rsid w:val="0066728B"/>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6">
    <w:name w:val="xl96"/>
    <w:basedOn w:val="a"/>
    <w:rsid w:val="0066728B"/>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7">
    <w:name w:val="xl97"/>
    <w:basedOn w:val="a"/>
    <w:rsid w:val="0066728B"/>
    <w:pPr>
      <w:pBdr>
        <w:top w:val="single" w:sz="4" w:space="0" w:color="auto"/>
        <w:left w:val="single" w:sz="8"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8">
    <w:name w:val="xl98"/>
    <w:basedOn w:val="a"/>
    <w:rsid w:val="0066728B"/>
    <w:pPr>
      <w:pBdr>
        <w:bottom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99">
    <w:name w:val="xl99"/>
    <w:basedOn w:val="a"/>
    <w:rsid w:val="0066728B"/>
    <w:pPr>
      <w:pBdr>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00">
    <w:name w:val="xl100"/>
    <w:basedOn w:val="a"/>
    <w:rsid w:val="0066728B"/>
    <w:pPr>
      <w:pBdr>
        <w:bottom w:val="single" w:sz="8" w:space="0" w:color="auto"/>
      </w:pBdr>
      <w:spacing w:before="100" w:beforeAutospacing="1" w:after="100" w:afterAutospacing="1" w:line="240" w:lineRule="auto"/>
    </w:pPr>
    <w:rPr>
      <w:rFonts w:ascii="Times New Roman" w:eastAsia="Times New Roman" w:hAnsi="Times New Roman" w:cs="Times New Roman"/>
      <w:color w:val="FFFFFF"/>
      <w:sz w:val="24"/>
      <w:szCs w:val="24"/>
      <w:lang w:eastAsia="ru-RU"/>
    </w:rPr>
  </w:style>
  <w:style w:type="paragraph" w:customStyle="1" w:styleId="xl101">
    <w:name w:val="xl101"/>
    <w:basedOn w:val="a"/>
    <w:rsid w:val="0066728B"/>
    <w:pPr>
      <w:pBdr>
        <w:bottom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102">
    <w:name w:val="xl102"/>
    <w:basedOn w:val="a"/>
    <w:rsid w:val="0066728B"/>
    <w:pPr>
      <w:pBdr>
        <w:bottom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03">
    <w:name w:val="xl103"/>
    <w:basedOn w:val="a"/>
    <w:rsid w:val="0066728B"/>
    <w:pPr>
      <w:pBdr>
        <w:bottom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104">
    <w:name w:val="xl104"/>
    <w:basedOn w:val="a"/>
    <w:rsid w:val="0066728B"/>
    <w:pPr>
      <w:pBdr>
        <w:top w:val="single" w:sz="4" w:space="0" w:color="auto"/>
        <w:bottom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105">
    <w:name w:val="xl105"/>
    <w:basedOn w:val="a"/>
    <w:rsid w:val="0066728B"/>
    <w:pPr>
      <w:pBdr>
        <w:top w:val="single" w:sz="4" w:space="0" w:color="auto"/>
        <w:bottom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106">
    <w:name w:val="xl106"/>
    <w:basedOn w:val="a"/>
    <w:rsid w:val="0066728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07">
    <w:name w:val="xl107"/>
    <w:basedOn w:val="a"/>
    <w:rsid w:val="0066728B"/>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08">
    <w:name w:val="xl108"/>
    <w:basedOn w:val="a"/>
    <w:rsid w:val="0066728B"/>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09">
    <w:name w:val="xl109"/>
    <w:basedOn w:val="a"/>
    <w:rsid w:val="0066728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10">
    <w:name w:val="xl110"/>
    <w:basedOn w:val="a"/>
    <w:rsid w:val="0066728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11">
    <w:name w:val="xl111"/>
    <w:basedOn w:val="a"/>
    <w:rsid w:val="0066728B"/>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12">
    <w:name w:val="xl112"/>
    <w:basedOn w:val="a"/>
    <w:rsid w:val="0066728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13">
    <w:name w:val="xl113"/>
    <w:basedOn w:val="a"/>
    <w:rsid w:val="0066728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14">
    <w:name w:val="xl114"/>
    <w:basedOn w:val="a"/>
    <w:rsid w:val="0066728B"/>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5">
    <w:name w:val="xl115"/>
    <w:basedOn w:val="a"/>
    <w:rsid w:val="0066728B"/>
    <w:pPr>
      <w:pBdr>
        <w:top w:val="single" w:sz="8" w:space="0" w:color="auto"/>
        <w:left w:val="single" w:sz="8"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16">
    <w:name w:val="xl116"/>
    <w:basedOn w:val="a"/>
    <w:rsid w:val="0066728B"/>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117">
    <w:name w:val="xl117"/>
    <w:basedOn w:val="a"/>
    <w:rsid w:val="0066728B"/>
    <w:pPr>
      <w:pBdr>
        <w:top w:val="single" w:sz="8" w:space="0" w:color="auto"/>
        <w:left w:val="single" w:sz="4"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118">
    <w:name w:val="xl118"/>
    <w:basedOn w:val="a"/>
    <w:rsid w:val="0066728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19">
    <w:name w:val="xl119"/>
    <w:basedOn w:val="a"/>
    <w:rsid w:val="0066728B"/>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120">
    <w:name w:val="xl120"/>
    <w:basedOn w:val="a"/>
    <w:rsid w:val="0066728B"/>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1">
    <w:name w:val="xl121"/>
    <w:basedOn w:val="a"/>
    <w:rsid w:val="0066728B"/>
    <w:pPr>
      <w:pBdr>
        <w:top w:val="single" w:sz="4" w:space="0" w:color="auto"/>
        <w:left w:val="single" w:sz="8"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122">
    <w:name w:val="xl122"/>
    <w:basedOn w:val="a"/>
    <w:rsid w:val="0066728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123">
    <w:name w:val="xl123"/>
    <w:basedOn w:val="a"/>
    <w:rsid w:val="0066728B"/>
    <w:pPr>
      <w:pBdr>
        <w:top w:val="single" w:sz="4" w:space="0" w:color="auto"/>
        <w:left w:val="single" w:sz="4"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124">
    <w:name w:val="xl124"/>
    <w:basedOn w:val="a"/>
    <w:rsid w:val="0066728B"/>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63">
    <w:name w:val="xl63"/>
    <w:basedOn w:val="a"/>
    <w:rsid w:val="0066728B"/>
    <w:pPr>
      <w:pBdr>
        <w:top w:val="single" w:sz="4" w:space="0" w:color="auto"/>
        <w:bottom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sz w:val="16"/>
      <w:szCs w:val="16"/>
      <w:lang w:eastAsia="ru-RU"/>
    </w:rPr>
  </w:style>
  <w:style w:type="paragraph" w:styleId="ae">
    <w:name w:val="Balloon Text"/>
    <w:basedOn w:val="a"/>
    <w:link w:val="af"/>
    <w:uiPriority w:val="99"/>
    <w:semiHidden/>
    <w:unhideWhenUsed/>
    <w:rsid w:val="0066728B"/>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66728B"/>
    <w:rPr>
      <w:rFonts w:ascii="Tahoma" w:hAnsi="Tahoma" w:cs="Tahoma"/>
      <w:kern w:val="0"/>
      <w:sz w:val="16"/>
      <w:szCs w:val="16"/>
      <w14:ligatures w14:val="none"/>
    </w:rPr>
  </w:style>
  <w:style w:type="paragraph" w:customStyle="1" w:styleId="xl125">
    <w:name w:val="xl125"/>
    <w:basedOn w:val="a"/>
    <w:rsid w:val="0066728B"/>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6"/>
      <w:szCs w:val="16"/>
      <w:lang w:eastAsia="ru-RU"/>
    </w:rPr>
  </w:style>
  <w:style w:type="paragraph" w:customStyle="1" w:styleId="xl126">
    <w:name w:val="xl126"/>
    <w:basedOn w:val="a"/>
    <w:rsid w:val="0066728B"/>
    <w:pPr>
      <w:pBdr>
        <w:top w:val="single" w:sz="4" w:space="0" w:color="auto"/>
        <w:left w:val="single" w:sz="8"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qFormat/>
    <w:rsid w:val="0066728B"/>
    <w:pPr>
      <w:widowControl w:val="0"/>
      <w:autoSpaceDE w:val="0"/>
      <w:autoSpaceDN w:val="0"/>
      <w:adjustRightInd w:val="0"/>
      <w:spacing w:after="0" w:line="240" w:lineRule="auto"/>
    </w:pPr>
    <w:rPr>
      <w:rFonts w:ascii="Times New Roman" w:eastAsia="Times New Roman" w:hAnsi="Times New Roman" w:cs="Times New Roman"/>
      <w:b/>
      <w:bCs/>
      <w:kern w:val="0"/>
      <w:lang w:eastAsia="ru-RU"/>
      <w14:ligatures w14:val="none"/>
    </w:rPr>
  </w:style>
  <w:style w:type="character" w:styleId="af0">
    <w:name w:val="Strong"/>
    <w:basedOn w:val="a0"/>
    <w:qFormat/>
    <w:rsid w:val="003C153C"/>
    <w:rPr>
      <w:rFonts w:ascii="Times New Roman" w:hAnsi="Times New Roman" w:cs="Times New Roman" w:hint="default"/>
      <w:b/>
      <w:bCs/>
    </w:rPr>
  </w:style>
  <w:style w:type="paragraph" w:customStyle="1" w:styleId="Default">
    <w:name w:val="Default"/>
    <w:rsid w:val="00A949FE"/>
    <w:pPr>
      <w:autoSpaceDE w:val="0"/>
      <w:autoSpaceDN w:val="0"/>
      <w:adjustRightInd w:val="0"/>
      <w:spacing w:after="0" w:line="240" w:lineRule="auto"/>
    </w:pPr>
    <w:rPr>
      <w:rFonts w:ascii="Times New Roman" w:eastAsia="Times New Roman" w:hAnsi="Times New Roman" w:cs="Times New Roman"/>
      <w:color w:val="000000"/>
      <w:kern w:val="0"/>
      <w:lang w:eastAsia="ru-RU"/>
      <w14:ligatures w14:val="none"/>
    </w:rPr>
  </w:style>
  <w:style w:type="paragraph" w:styleId="af1">
    <w:name w:val="footnote text"/>
    <w:basedOn w:val="a"/>
    <w:link w:val="af2"/>
    <w:uiPriority w:val="99"/>
    <w:semiHidden/>
    <w:unhideWhenUsed/>
    <w:rsid w:val="00A949FE"/>
    <w:pPr>
      <w:spacing w:after="0" w:line="240" w:lineRule="auto"/>
    </w:pPr>
    <w:rPr>
      <w:rFonts w:ascii="Times New Roman" w:eastAsia="Times New Roman" w:hAnsi="Times New Roman" w:cs="Times New Roman"/>
      <w:sz w:val="20"/>
      <w:szCs w:val="20"/>
      <w:lang w:eastAsia="ru-RU"/>
    </w:rPr>
  </w:style>
  <w:style w:type="character" w:customStyle="1" w:styleId="af2">
    <w:name w:val="Текст сноски Знак"/>
    <w:basedOn w:val="a0"/>
    <w:link w:val="af1"/>
    <w:uiPriority w:val="99"/>
    <w:semiHidden/>
    <w:rsid w:val="00A949FE"/>
    <w:rPr>
      <w:rFonts w:ascii="Times New Roman" w:eastAsia="Times New Roman" w:hAnsi="Times New Roman" w:cs="Times New Roman"/>
      <w:kern w:val="0"/>
      <w:sz w:val="20"/>
      <w:szCs w:val="20"/>
      <w:lang w:eastAsia="ru-RU"/>
      <w14:ligatures w14:val="none"/>
    </w:rPr>
  </w:style>
  <w:style w:type="character" w:styleId="af3">
    <w:name w:val="footnote reference"/>
    <w:basedOn w:val="a0"/>
    <w:uiPriority w:val="99"/>
    <w:semiHidden/>
    <w:unhideWhenUsed/>
    <w:rsid w:val="00A949FE"/>
    <w:rPr>
      <w:vertAlign w:val="superscript"/>
    </w:rPr>
  </w:style>
  <w:style w:type="paragraph" w:styleId="af4">
    <w:name w:val="Body Text"/>
    <w:basedOn w:val="a"/>
    <w:link w:val="af5"/>
    <w:rsid w:val="00A949FE"/>
    <w:pPr>
      <w:suppressAutoHyphens/>
      <w:spacing w:after="140"/>
    </w:pPr>
    <w:rPr>
      <w:rFonts w:ascii="Liberation Serif" w:eastAsia="NSimSun" w:hAnsi="Liberation Serif" w:cs="Lucida Sans"/>
      <w:kern w:val="2"/>
      <w:sz w:val="24"/>
      <w:szCs w:val="24"/>
      <w:lang w:eastAsia="zh-CN" w:bidi="hi-IN"/>
    </w:rPr>
  </w:style>
  <w:style w:type="character" w:customStyle="1" w:styleId="af5">
    <w:name w:val="Основной текст Знак"/>
    <w:basedOn w:val="a0"/>
    <w:link w:val="af4"/>
    <w:rsid w:val="00A949FE"/>
    <w:rPr>
      <w:rFonts w:ascii="Liberation Serif" w:eastAsia="NSimSun" w:hAnsi="Liberation Serif" w:cs="Lucida Sans"/>
      <w:lang w:eastAsia="zh-CN" w:bidi="hi-IN"/>
      <w14:ligatures w14:val="none"/>
    </w:rPr>
  </w:style>
  <w:style w:type="paragraph" w:customStyle="1" w:styleId="ConsPlusNonformat">
    <w:name w:val="ConsPlusNonformat"/>
    <w:qFormat/>
    <w:rsid w:val="00A949FE"/>
    <w:pPr>
      <w:widowControl w:val="0"/>
      <w:suppressAutoHyphens/>
      <w:overflowPunct w:val="0"/>
      <w:spacing w:after="0" w:line="240" w:lineRule="auto"/>
    </w:pPr>
    <w:rPr>
      <w:rFonts w:ascii="Courier New" w:eastAsia="Times New Roman" w:hAnsi="Courier New" w:cs="Courier New"/>
      <w:color w:val="00000A"/>
      <w:sz w:val="20"/>
      <w:szCs w:val="20"/>
      <w:lang w:val="en-US" w:bidi="en-US"/>
      <w14:ligatures w14:val="none"/>
    </w:rPr>
  </w:style>
  <w:style w:type="paragraph" w:customStyle="1" w:styleId="ConsPlusNormal">
    <w:name w:val="ConsPlusNormal"/>
    <w:qFormat/>
    <w:rsid w:val="00A949FE"/>
    <w:pPr>
      <w:widowControl w:val="0"/>
      <w:suppressAutoHyphens/>
      <w:spacing w:after="0" w:line="240" w:lineRule="auto"/>
    </w:pPr>
    <w:rPr>
      <w:rFonts w:ascii="Calibri" w:eastAsiaTheme="minorEastAsia" w:hAnsi="Calibri" w:cs="Calibri"/>
      <w:kern w:val="0"/>
      <w:sz w:val="22"/>
      <w:szCs w:val="22"/>
      <w:lang w:eastAsia="ru-RU"/>
      <w14:ligatures w14:val="none"/>
    </w:rPr>
  </w:style>
  <w:style w:type="paragraph" w:customStyle="1" w:styleId="af6">
    <w:name w:val="Готовый текст"/>
    <w:qFormat/>
    <w:rsid w:val="00A949FE"/>
    <w:pPr>
      <w:suppressAutoHyphens/>
      <w:overflowPunct w:val="0"/>
      <w:spacing w:after="0" w:line="240" w:lineRule="auto"/>
    </w:pPr>
    <w:rPr>
      <w:rFonts w:ascii="Liberation Serif;Times New Roma" w:eastAsia="Times New Roman" w:hAnsi="Liberation Serif;Times New Roma" w:cs="Liberation Serif;Times New Roma"/>
      <w:bCs/>
      <w:color w:val="00000A"/>
      <w:spacing w:val="-4"/>
      <w:lang w:eastAsia="zh-CN"/>
      <w14:ligatures w14:val="none"/>
    </w:rPr>
  </w:style>
  <w:style w:type="paragraph" w:styleId="af7">
    <w:name w:val="No Spacing"/>
    <w:qFormat/>
    <w:rsid w:val="00C43DFE"/>
    <w:pPr>
      <w:spacing w:after="0" w:line="240" w:lineRule="auto"/>
    </w:pPr>
    <w:rPr>
      <w:rFonts w:ascii="Times New Roman" w:eastAsia="Times New Roman" w:hAnsi="Times New Roman" w:cs="Times New Roman"/>
      <w:kern w:val="0"/>
      <w:lang w:eastAsia="ru-RU"/>
      <w14:ligatures w14:val="none"/>
    </w:rPr>
  </w:style>
  <w:style w:type="paragraph" w:customStyle="1" w:styleId="Heading">
    <w:name w:val="Heading"/>
    <w:rsid w:val="00C43DFE"/>
    <w:pPr>
      <w:widowControl w:val="0"/>
      <w:autoSpaceDE w:val="0"/>
      <w:autoSpaceDN w:val="0"/>
      <w:adjustRightInd w:val="0"/>
      <w:spacing w:after="0" w:line="240" w:lineRule="auto"/>
    </w:pPr>
    <w:rPr>
      <w:rFonts w:ascii="Arial" w:eastAsia="Times New Roman" w:hAnsi="Arial" w:cs="Arial"/>
      <w:b/>
      <w:bCs/>
      <w:kern w:val="0"/>
      <w:sz w:val="22"/>
      <w:szCs w:val="22"/>
      <w:lang w:eastAsia="ru-RU"/>
      <w14:ligatures w14:val="none"/>
    </w:rPr>
  </w:style>
  <w:style w:type="paragraph" w:styleId="af8">
    <w:name w:val="header"/>
    <w:basedOn w:val="a"/>
    <w:link w:val="af9"/>
    <w:uiPriority w:val="99"/>
    <w:unhideWhenUsed/>
    <w:rsid w:val="00536624"/>
    <w:pPr>
      <w:tabs>
        <w:tab w:val="center" w:pos="4677"/>
        <w:tab w:val="right" w:pos="9355"/>
      </w:tabs>
      <w:spacing w:after="0" w:line="240" w:lineRule="auto"/>
    </w:pPr>
  </w:style>
  <w:style w:type="character" w:customStyle="1" w:styleId="af9">
    <w:name w:val="Верхний колонтитул Знак"/>
    <w:basedOn w:val="a0"/>
    <w:link w:val="af8"/>
    <w:uiPriority w:val="99"/>
    <w:rsid w:val="00536624"/>
    <w:rPr>
      <w:kern w:val="0"/>
      <w:sz w:val="22"/>
      <w:szCs w:val="22"/>
      <w14:ligatures w14:val="none"/>
    </w:rPr>
  </w:style>
  <w:style w:type="paragraph" w:styleId="afa">
    <w:name w:val="footer"/>
    <w:basedOn w:val="a"/>
    <w:link w:val="afb"/>
    <w:uiPriority w:val="99"/>
    <w:unhideWhenUsed/>
    <w:rsid w:val="00536624"/>
    <w:pPr>
      <w:tabs>
        <w:tab w:val="center" w:pos="4677"/>
        <w:tab w:val="right" w:pos="9355"/>
      </w:tabs>
      <w:spacing w:after="0" w:line="240" w:lineRule="auto"/>
    </w:pPr>
  </w:style>
  <w:style w:type="character" w:customStyle="1" w:styleId="afb">
    <w:name w:val="Нижний колонтитул Знак"/>
    <w:basedOn w:val="a0"/>
    <w:link w:val="afa"/>
    <w:uiPriority w:val="99"/>
    <w:rsid w:val="00536624"/>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04893">
      <w:bodyDiv w:val="1"/>
      <w:marLeft w:val="0"/>
      <w:marRight w:val="0"/>
      <w:marTop w:val="0"/>
      <w:marBottom w:val="0"/>
      <w:divBdr>
        <w:top w:val="none" w:sz="0" w:space="0" w:color="auto"/>
        <w:left w:val="none" w:sz="0" w:space="0" w:color="auto"/>
        <w:bottom w:val="none" w:sz="0" w:space="0" w:color="auto"/>
        <w:right w:val="none" w:sz="0" w:space="0" w:color="auto"/>
      </w:divBdr>
    </w:div>
    <w:div w:id="235474661">
      <w:bodyDiv w:val="1"/>
      <w:marLeft w:val="0"/>
      <w:marRight w:val="0"/>
      <w:marTop w:val="0"/>
      <w:marBottom w:val="0"/>
      <w:divBdr>
        <w:top w:val="none" w:sz="0" w:space="0" w:color="auto"/>
        <w:left w:val="none" w:sz="0" w:space="0" w:color="auto"/>
        <w:bottom w:val="none" w:sz="0" w:space="0" w:color="auto"/>
        <w:right w:val="none" w:sz="0" w:space="0" w:color="auto"/>
      </w:divBdr>
    </w:div>
    <w:div w:id="423844225">
      <w:bodyDiv w:val="1"/>
      <w:marLeft w:val="0"/>
      <w:marRight w:val="0"/>
      <w:marTop w:val="0"/>
      <w:marBottom w:val="0"/>
      <w:divBdr>
        <w:top w:val="none" w:sz="0" w:space="0" w:color="auto"/>
        <w:left w:val="none" w:sz="0" w:space="0" w:color="auto"/>
        <w:bottom w:val="none" w:sz="0" w:space="0" w:color="auto"/>
        <w:right w:val="none" w:sz="0" w:space="0" w:color="auto"/>
      </w:divBdr>
    </w:div>
    <w:div w:id="505366588">
      <w:bodyDiv w:val="1"/>
      <w:marLeft w:val="0"/>
      <w:marRight w:val="0"/>
      <w:marTop w:val="0"/>
      <w:marBottom w:val="0"/>
      <w:divBdr>
        <w:top w:val="none" w:sz="0" w:space="0" w:color="auto"/>
        <w:left w:val="none" w:sz="0" w:space="0" w:color="auto"/>
        <w:bottom w:val="none" w:sz="0" w:space="0" w:color="auto"/>
        <w:right w:val="none" w:sz="0" w:space="0" w:color="auto"/>
      </w:divBdr>
    </w:div>
    <w:div w:id="781388687">
      <w:bodyDiv w:val="1"/>
      <w:marLeft w:val="0"/>
      <w:marRight w:val="0"/>
      <w:marTop w:val="0"/>
      <w:marBottom w:val="0"/>
      <w:divBdr>
        <w:top w:val="none" w:sz="0" w:space="0" w:color="auto"/>
        <w:left w:val="none" w:sz="0" w:space="0" w:color="auto"/>
        <w:bottom w:val="none" w:sz="0" w:space="0" w:color="auto"/>
        <w:right w:val="none" w:sz="0" w:space="0" w:color="auto"/>
      </w:divBdr>
    </w:div>
    <w:div w:id="829562650">
      <w:bodyDiv w:val="1"/>
      <w:marLeft w:val="0"/>
      <w:marRight w:val="0"/>
      <w:marTop w:val="0"/>
      <w:marBottom w:val="0"/>
      <w:divBdr>
        <w:top w:val="none" w:sz="0" w:space="0" w:color="auto"/>
        <w:left w:val="none" w:sz="0" w:space="0" w:color="auto"/>
        <w:bottom w:val="none" w:sz="0" w:space="0" w:color="auto"/>
        <w:right w:val="none" w:sz="0" w:space="0" w:color="auto"/>
      </w:divBdr>
    </w:div>
    <w:div w:id="898251232">
      <w:bodyDiv w:val="1"/>
      <w:marLeft w:val="0"/>
      <w:marRight w:val="0"/>
      <w:marTop w:val="0"/>
      <w:marBottom w:val="0"/>
      <w:divBdr>
        <w:top w:val="none" w:sz="0" w:space="0" w:color="auto"/>
        <w:left w:val="none" w:sz="0" w:space="0" w:color="auto"/>
        <w:bottom w:val="none" w:sz="0" w:space="0" w:color="auto"/>
        <w:right w:val="none" w:sz="0" w:space="0" w:color="auto"/>
      </w:divBdr>
    </w:div>
    <w:div w:id="1143474243">
      <w:bodyDiv w:val="1"/>
      <w:marLeft w:val="0"/>
      <w:marRight w:val="0"/>
      <w:marTop w:val="0"/>
      <w:marBottom w:val="0"/>
      <w:divBdr>
        <w:top w:val="none" w:sz="0" w:space="0" w:color="auto"/>
        <w:left w:val="none" w:sz="0" w:space="0" w:color="auto"/>
        <w:bottom w:val="none" w:sz="0" w:space="0" w:color="auto"/>
        <w:right w:val="none" w:sz="0" w:space="0" w:color="auto"/>
      </w:divBdr>
    </w:div>
    <w:div w:id="1260721137">
      <w:bodyDiv w:val="1"/>
      <w:marLeft w:val="0"/>
      <w:marRight w:val="0"/>
      <w:marTop w:val="0"/>
      <w:marBottom w:val="0"/>
      <w:divBdr>
        <w:top w:val="none" w:sz="0" w:space="0" w:color="auto"/>
        <w:left w:val="none" w:sz="0" w:space="0" w:color="auto"/>
        <w:bottom w:val="none" w:sz="0" w:space="0" w:color="auto"/>
        <w:right w:val="none" w:sz="0" w:space="0" w:color="auto"/>
      </w:divBdr>
    </w:div>
    <w:div w:id="1511991960">
      <w:bodyDiv w:val="1"/>
      <w:marLeft w:val="0"/>
      <w:marRight w:val="0"/>
      <w:marTop w:val="0"/>
      <w:marBottom w:val="0"/>
      <w:divBdr>
        <w:top w:val="none" w:sz="0" w:space="0" w:color="auto"/>
        <w:left w:val="none" w:sz="0" w:space="0" w:color="auto"/>
        <w:bottom w:val="none" w:sz="0" w:space="0" w:color="auto"/>
        <w:right w:val="none" w:sz="0" w:space="0" w:color="auto"/>
      </w:divBdr>
    </w:div>
    <w:div w:id="1799033784">
      <w:bodyDiv w:val="1"/>
      <w:marLeft w:val="0"/>
      <w:marRight w:val="0"/>
      <w:marTop w:val="0"/>
      <w:marBottom w:val="0"/>
      <w:divBdr>
        <w:top w:val="none" w:sz="0" w:space="0" w:color="auto"/>
        <w:left w:val="none" w:sz="0" w:space="0" w:color="auto"/>
        <w:bottom w:val="none" w:sz="0" w:space="0" w:color="auto"/>
        <w:right w:val="none" w:sz="0" w:space="0" w:color="auto"/>
      </w:divBdr>
    </w:div>
    <w:div w:id="1848210897">
      <w:bodyDiv w:val="1"/>
      <w:marLeft w:val="0"/>
      <w:marRight w:val="0"/>
      <w:marTop w:val="0"/>
      <w:marBottom w:val="0"/>
      <w:divBdr>
        <w:top w:val="none" w:sz="0" w:space="0" w:color="auto"/>
        <w:left w:val="none" w:sz="0" w:space="0" w:color="auto"/>
        <w:bottom w:val="none" w:sz="0" w:space="0" w:color="auto"/>
        <w:right w:val="none" w:sz="0" w:space="0" w:color="auto"/>
      </w:divBdr>
    </w:div>
    <w:div w:id="1929458932">
      <w:bodyDiv w:val="1"/>
      <w:marLeft w:val="0"/>
      <w:marRight w:val="0"/>
      <w:marTop w:val="0"/>
      <w:marBottom w:val="0"/>
      <w:divBdr>
        <w:top w:val="none" w:sz="0" w:space="0" w:color="auto"/>
        <w:left w:val="none" w:sz="0" w:space="0" w:color="auto"/>
        <w:bottom w:val="none" w:sz="0" w:space="0" w:color="auto"/>
        <w:right w:val="none" w:sz="0" w:space="0" w:color="auto"/>
      </w:divBdr>
    </w:div>
    <w:div w:id="1983609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ravo-search.minjust.ru/bigs/showDocument.html?id=96E20C02-1B12-465A-B64C-24AA92270007" TargetMode="External"/><Relationship Id="rId18" Type="http://schemas.openxmlformats.org/officeDocument/2006/relationships/hyperlink" Target="https://pravo-search.minjust.ru/bigs/showDocument.html?id=BBA0BFB1-06C7-4E50-A8D3-FE1045784BF1" TargetMode="External"/><Relationship Id="rId26" Type="http://schemas.openxmlformats.org/officeDocument/2006/relationships/hyperlink" Target="consultantplus://offline/ref=3D08E7F41B98643423D5E26B7BBC04814E2BC88A5739F271496865346B90F13B98FFC74A45433B4A688482AED763D05611EAF6I0DFG" TargetMode="External"/><Relationship Id="rId39" Type="http://schemas.openxmlformats.org/officeDocument/2006/relationships/hyperlink" Target="consultantplus://offline/ref=3D08E7F41B98643423D5E26B7BBC04814E2BC88A5739F271496865346B90F13B98FFC74A45433B4A688482AED763D05611EAF6I0DFG" TargetMode="External"/><Relationship Id="rId21" Type="http://schemas.openxmlformats.org/officeDocument/2006/relationships/hyperlink" Target="consultantplus://offline/ref=3D08E7F41B98643423D5E26B7BBC04814E2BC88A5739F271496865346B90F13B98FFC74A45433B4A688482AED763D05611EAF6I0DFG" TargetMode="External"/><Relationship Id="rId34" Type="http://schemas.openxmlformats.org/officeDocument/2006/relationships/hyperlink" Target="consultantplus://offline/ref=3D08E7F41B98643423D5E26B7BBC04814E2BC88A5739F271496865346B90F13B98FFC74A45433B4A688482AED763D05611EAF6I0DFG" TargetMode="External"/><Relationship Id="rId42" Type="http://schemas.openxmlformats.org/officeDocument/2006/relationships/hyperlink" Target="consultantplus://offline/ref=3D08E7F41B98643423D5E26B7BBC04814E2BC88A5739F271496865346B90F13B98FFC74A45433B4A688482AED763D05611EAF6I0DFG" TargetMode="External"/><Relationship Id="rId47" Type="http://schemas.openxmlformats.org/officeDocument/2006/relationships/hyperlink" Target="consultantplus://offline/ref=3D08E7F41B98643423D5E26B7BBC04814E2BC88A5739F271496865346B90F13B98FFC74A45433B4A688482AED763D05611EAF6I0DFG" TargetMode="External"/><Relationship Id="rId50" Type="http://schemas.openxmlformats.org/officeDocument/2006/relationships/hyperlink" Target="consultantplus://offline/ref=3D08E7F41B98643423D5E26B7BBC04814E2BC88A5739F271496865346B90F13B98FFC74A45433B4A688482AED763D05611EAF6I0DFG" TargetMode="External"/><Relationship Id="rId55" Type="http://schemas.openxmlformats.org/officeDocument/2006/relationships/hyperlink" Target="consultantplus://offline/ref=3D08E7F41B98643423D5E26B7BBC04814E2BC88A5739F271496865346B90F13B98FFC74A45433B4A688482AED763D05611EAF6I0DFG" TargetMode="External"/><Relationship Id="rId63" Type="http://schemas.openxmlformats.org/officeDocument/2006/relationships/hyperlink" Target="consultantplus://offline/ref=3D08E7F41B98643423D5E26B7BBC04814E2BC88A5739F271496865346B90F13B98FFC74A45433B4A688482AED763D05611EAF6I0DFG" TargetMode="External"/><Relationship Id="rId68" Type="http://schemas.openxmlformats.org/officeDocument/2006/relationships/hyperlink" Target="consultantplus://offline/ref=3D08E7F41B98643423D5E26B7BBC04814E2BC88A5739F271496865346B90F13B98FFC74A45433B4A688482AED763D05611EAF6I0DFG" TargetMode="External"/><Relationship Id="rId76" Type="http://schemas.openxmlformats.org/officeDocument/2006/relationships/hyperlink" Target="consultantplus://offline/ref=3D08E7F41B98643423D5E26B7BBC04814E2BC88A5739F271496865346B90F13B98FFC74A45433B4A688482AED763D05611EAF6I0DFG" TargetMode="External"/><Relationship Id="rId7" Type="http://schemas.openxmlformats.org/officeDocument/2006/relationships/footer" Target="footer1.xml"/><Relationship Id="rId71" Type="http://schemas.openxmlformats.org/officeDocument/2006/relationships/hyperlink" Target="consultantplus://offline/ref=3D08E7F41B98643423D5E26B7BBC04814E2BC88A5739F271496865346B90F13B98FFC74A45433B4A688482AED763D05611EAF6I0DFG" TargetMode="External"/><Relationship Id="rId2" Type="http://schemas.openxmlformats.org/officeDocument/2006/relationships/styles" Target="styles.xml"/><Relationship Id="rId16" Type="http://schemas.openxmlformats.org/officeDocument/2006/relationships/hyperlink" Target="https://pravo-search.minjust.ru/bigs/showDocument.html?id=370BA400-14C4-4CDB-8A8B-B11F2A1A2F55" TargetMode="External"/><Relationship Id="rId29" Type="http://schemas.openxmlformats.org/officeDocument/2006/relationships/hyperlink" Target="consultantplus://offline/ref=3D08E7F41B98643423D5E26B7BBC04814E2BC88A5739F271496865346B90F13B98FFC74A45433B4A688482AED763D05611EAF6I0DFG" TargetMode="External"/><Relationship Id="rId11" Type="http://schemas.openxmlformats.org/officeDocument/2006/relationships/hyperlink" Target="https://pravo-search.minjust.ru/bigs/showDocument.html?id=9F8110CC-1F07-4B65-9567-219A5DEA20BD" TargetMode="External"/><Relationship Id="rId24" Type="http://schemas.openxmlformats.org/officeDocument/2006/relationships/hyperlink" Target="consultantplus://offline/ref=3D08E7F41B98643423D5E26B7BBC04814E2BC88A5739F271496865346B90F13B98FFC74A45433B4A688482AED763D05611EAF6I0DFG" TargetMode="External"/><Relationship Id="rId32" Type="http://schemas.openxmlformats.org/officeDocument/2006/relationships/hyperlink" Target="consultantplus://offline/ref=3D08E7F41B98643423D5E26B7BBC04814E2BC88A5739F271496865346B90F13B98FFC74A45433B4A688482AED763D05611EAF6I0DFG" TargetMode="External"/><Relationship Id="rId37" Type="http://schemas.openxmlformats.org/officeDocument/2006/relationships/hyperlink" Target="consultantplus://offline/ref=3D08E7F41B98643423D5E26B7BBC04814E2BC88A5739F271496865346B90F13B98FFC74A45433B4A688482AED763D05611EAF6I0DFG" TargetMode="External"/><Relationship Id="rId40" Type="http://schemas.openxmlformats.org/officeDocument/2006/relationships/hyperlink" Target="consultantplus://offline/ref=3D08E7F41B98643423D5E26B7BBC04814E2BC88A5739F271496865346B90F13B98FFC74A45433B4A688482AED763D05611EAF6I0DFG" TargetMode="External"/><Relationship Id="rId45" Type="http://schemas.openxmlformats.org/officeDocument/2006/relationships/hyperlink" Target="consultantplus://offline/ref=3D08E7F41B98643423D5E26B7BBC04814E2BC88A5739F271496865346B90F13B98FFC74A45433B4A688482AED763D05611EAF6I0DFG" TargetMode="External"/><Relationship Id="rId53" Type="http://schemas.openxmlformats.org/officeDocument/2006/relationships/hyperlink" Target="consultantplus://offline/ref=3D08E7F41B98643423D5E26B7BBC04814E2BC88A5739F271496865346B90F13B98FFC74A45433B4A688482AED763D05611EAF6I0DFG" TargetMode="External"/><Relationship Id="rId58" Type="http://schemas.openxmlformats.org/officeDocument/2006/relationships/hyperlink" Target="consultantplus://offline/ref=3D08E7F41B98643423D5E26B7BBC04814E2BC88A5739F271496865346B90F13B98FFC74A45433B4A688482AED763D05611EAF6I0DFG" TargetMode="External"/><Relationship Id="rId66" Type="http://schemas.openxmlformats.org/officeDocument/2006/relationships/hyperlink" Target="consultantplus://offline/ref=3D08E7F41B98643423D5E26B7BBC04814E2BC88A5739F271496865346B90F13B98FFC74A45433B4A688482AED763D05611EAF6I0DFG" TargetMode="External"/><Relationship Id="rId74" Type="http://schemas.openxmlformats.org/officeDocument/2006/relationships/hyperlink" Target="consultantplus://offline/ref=3D08E7F41B98643423D5E26B7BBC04814E2BC88A5739F271496865346B90F13B98FFC74A45433B4A688482AED763D05611EAF6I0DFG" TargetMode="External"/><Relationship Id="rId79"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hyperlink" Target="consultantplus://offline/ref=3D08E7F41B98643423D5E26B7BBC04814E2BC88A5739F271496865346B90F13B98FFC74A45433B4A688482AED763D05611EAF6I0DFG" TargetMode="External"/><Relationship Id="rId10" Type="http://schemas.openxmlformats.org/officeDocument/2006/relationships/hyperlink" Target="https://pravo-search.minjust.ru/bigs/showDocument.html?id=BBA0BFB1-06C7-4E50-A8D3-FE1045784BF1" TargetMode="External"/><Relationship Id="rId19" Type="http://schemas.openxmlformats.org/officeDocument/2006/relationships/hyperlink" Target="https://pravo-search.minjust.ru/bigs/showDocument.html?id=9F8110CC-1F07-4B65-9567-219A5DEA20BD" TargetMode="External"/><Relationship Id="rId31" Type="http://schemas.openxmlformats.org/officeDocument/2006/relationships/hyperlink" Target="consultantplus://offline/ref=3D08E7F41B98643423D5E26B7BBC04814E2BC88A5739F271496865346B90F13B98FFC74A45433B4A688482AED763D05611EAF6I0DFG" TargetMode="External"/><Relationship Id="rId44" Type="http://schemas.openxmlformats.org/officeDocument/2006/relationships/hyperlink" Target="consultantplus://offline/ref=3D08E7F41B98643423D5E26B7BBC04814E2BC88A5739F271496865346B90F13B98FFC74A45433B4A688482AED763D05611EAF6I0DFG" TargetMode="External"/><Relationship Id="rId52" Type="http://schemas.openxmlformats.org/officeDocument/2006/relationships/hyperlink" Target="consultantplus://offline/ref=3D08E7F41B98643423D5E26B7BBC04814E2BC88A5739F271496865346B90F13B98FFC74A45433B4A688482AED763D05611EAF6I0DFG" TargetMode="External"/><Relationship Id="rId60" Type="http://schemas.openxmlformats.org/officeDocument/2006/relationships/hyperlink" Target="consultantplus://offline/ref=3D08E7F41B98643423D5E26B7BBC04814E2BC88A5739F271496865346B90F13B98FFC74A45433B4A688482AED763D05611EAF6I0DFG" TargetMode="External"/><Relationship Id="rId65" Type="http://schemas.openxmlformats.org/officeDocument/2006/relationships/hyperlink" Target="consultantplus://offline/ref=3D08E7F41B98643423D5E26B7BBC04814E2BC88A5739F271496865346B90F13B98FFC74A45433B4A688482AED763D05611EAF6I0DFG" TargetMode="External"/><Relationship Id="rId73" Type="http://schemas.openxmlformats.org/officeDocument/2006/relationships/hyperlink" Target="consultantplus://offline/ref=3D08E7F41B98643423D5E26B7BBC04814E2BC88A5739F271496865346B90F13B98FFC74A45433B4A688482AED763D05611EAF6I0DFG" TargetMode="External"/><Relationship Id="rId78" Type="http://schemas.openxmlformats.org/officeDocument/2006/relationships/hyperlink" Target="consultantplus://offline/ref=3D08E7F41B98643423D5E26B7BBC04814E2BC88A5739F271496865346B90F13B98FFC74A45433B4A688482AED763D05611EAF6I0DFG" TargetMode="External"/><Relationship Id="rId4" Type="http://schemas.openxmlformats.org/officeDocument/2006/relationships/webSettings" Target="webSettings.xml"/><Relationship Id="rId9" Type="http://schemas.openxmlformats.org/officeDocument/2006/relationships/hyperlink" Target="https://pravo-search.minjust.ru/bigs/showDocument.html?id=96E20C02-1B12-465A-B64C-24AA92270007" TargetMode="External"/><Relationship Id="rId14" Type="http://schemas.openxmlformats.org/officeDocument/2006/relationships/hyperlink" Target="https://pravo-search.minjust.ru/bigs/showDocument.html?id=BBA0BFB1-06C7-4E50-A8D3-FE1045784BF1" TargetMode="External"/><Relationship Id="rId22" Type="http://schemas.openxmlformats.org/officeDocument/2006/relationships/hyperlink" Target="consultantplus://offline/ref=3D08E7F41B98643423D5E26B7BBC04814E2BC88A5739F271496865346B90F13B98FFC74A45433B4A688482AED763D05611EAF6I0DFG" TargetMode="External"/><Relationship Id="rId27" Type="http://schemas.openxmlformats.org/officeDocument/2006/relationships/hyperlink" Target="consultantplus://offline/ref=3D08E7F41B98643423D5E26B7BBC04814E2BC88A5739F271496865346B90F13B98FFC74A45433B4A688482AED763D05611EAF6I0DFG" TargetMode="External"/><Relationship Id="rId30" Type="http://schemas.openxmlformats.org/officeDocument/2006/relationships/hyperlink" Target="consultantplus://offline/ref=3D08E7F41B98643423D5E26B7BBC04814E2BC88A5739F271496865346B90F13B98FFC74A45433B4A688482AED763D05611EAF6I0DFG" TargetMode="External"/><Relationship Id="rId35" Type="http://schemas.openxmlformats.org/officeDocument/2006/relationships/hyperlink" Target="consultantplus://offline/ref=3D08E7F41B98643423D5E26B7BBC04814E2BC88A5739F271496865346B90F13B98FFC74A45433B4A688482AED763D05611EAF6I0DFG" TargetMode="External"/><Relationship Id="rId43" Type="http://schemas.openxmlformats.org/officeDocument/2006/relationships/hyperlink" Target="consultantplus://offline/ref=3D08E7F41B98643423D5E26B7BBC04814E2BC88A5739F271496865346B90F13B98FFC74A45433B4A688482AED763D05611EAF6I0DFG" TargetMode="External"/><Relationship Id="rId48" Type="http://schemas.openxmlformats.org/officeDocument/2006/relationships/hyperlink" Target="consultantplus://offline/ref=3D08E7F41B98643423D5E26B7BBC04814E2BC88A5739F271496865346B90F13B98FFC74A45433B4A688482AED763D05611EAF6I0DFG" TargetMode="External"/><Relationship Id="rId56" Type="http://schemas.openxmlformats.org/officeDocument/2006/relationships/hyperlink" Target="consultantplus://offline/ref=3D08E7F41B98643423D5E26B7BBC04814E2BC88A5739F271496865346B90F13B98FFC74A45433B4A688482AED763D05611EAF6I0DFG" TargetMode="External"/><Relationship Id="rId64" Type="http://schemas.openxmlformats.org/officeDocument/2006/relationships/hyperlink" Target="consultantplus://offline/ref=3D08E7F41B98643423D5E26B7BBC04814E2BC88A5739F271496865346B90F13B98FFC74A45433B4A688482AED763D05611EAF6I0DFG" TargetMode="External"/><Relationship Id="rId69" Type="http://schemas.openxmlformats.org/officeDocument/2006/relationships/hyperlink" Target="consultantplus://offline/ref=3D08E7F41B98643423D5E26B7BBC04814E2BC88A5739F271496865346B90F13B98FFC74A45433B4A688482AED763D05611EAF6I0DFG" TargetMode="External"/><Relationship Id="rId77" Type="http://schemas.openxmlformats.org/officeDocument/2006/relationships/hyperlink" Target="consultantplus://offline/ref=3D08E7F41B98643423D5E26B7BBC04814E2BC88A5739F271496865346B90F13B98FFC74A45433B4A688482AED763D05611EAF6I0DFG" TargetMode="External"/><Relationship Id="rId8" Type="http://schemas.openxmlformats.org/officeDocument/2006/relationships/hyperlink" Target="https://pravo-search.minjust.ru/bigs/showDocument.html?id=370BA400-14C4-4CDB-8A8B-B11F2A1A2F55" TargetMode="External"/><Relationship Id="rId51" Type="http://schemas.openxmlformats.org/officeDocument/2006/relationships/hyperlink" Target="consultantplus://offline/ref=3D08E7F41B98643423D5E26B7BBC04814E2BC88A5739F271496865346B90F13B98FFC74A45433B4A688482AED763D05611EAF6I0DFG" TargetMode="External"/><Relationship Id="rId72" Type="http://schemas.openxmlformats.org/officeDocument/2006/relationships/hyperlink" Target="consultantplus://offline/ref=3D08E7F41B98643423D5E26B7BBC04814E2BC88A5739F271496865346B90F13B98FFC74A45433B4A688482AED763D05611EAF6I0DFG" TargetMode="External"/><Relationship Id="rId8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pravo-search.minjust.ru/bigs/showDocument.html?id=370BA400-14C4-4CDB-8A8B-B11F2A1A2F55" TargetMode="External"/><Relationship Id="rId17" Type="http://schemas.openxmlformats.org/officeDocument/2006/relationships/hyperlink" Target="https://pravo-search.minjust.ru/bigs/showDocument.html?id=96E20C02-1B12-465A-B64C-24AA92270007" TargetMode="External"/><Relationship Id="rId25" Type="http://schemas.openxmlformats.org/officeDocument/2006/relationships/hyperlink" Target="consultantplus://offline/ref=3D08E7F41B98643423D5E26B7BBC04814E2BC88A5739F271496865346B90F13B98FFC74A45433B4A688482AED763D05611EAF6I0DFG" TargetMode="External"/><Relationship Id="rId33" Type="http://schemas.openxmlformats.org/officeDocument/2006/relationships/hyperlink" Target="consultantplus://offline/ref=3D08E7F41B98643423D5E26B7BBC04814E2BC88A5739F271496865346B90F13B98FFC74A45433B4A688482AED763D05611EAF6I0DFG" TargetMode="External"/><Relationship Id="rId38" Type="http://schemas.openxmlformats.org/officeDocument/2006/relationships/hyperlink" Target="consultantplus://offline/ref=3D08E7F41B98643423D5E26B7BBC04814E2BC88A5739F271496865346B90F13B98FFC74A45433B4A688482AED763D05611EAF6I0DFG" TargetMode="External"/><Relationship Id="rId46" Type="http://schemas.openxmlformats.org/officeDocument/2006/relationships/hyperlink" Target="consultantplus://offline/ref=3D08E7F41B98643423D5E26B7BBC04814E2BC88A5739F271496865346B90F13B98FFC74A45433B4A688482AED763D05611EAF6I0DFG" TargetMode="External"/><Relationship Id="rId59" Type="http://schemas.openxmlformats.org/officeDocument/2006/relationships/hyperlink" Target="consultantplus://offline/ref=3D08E7F41B98643423D5E26B7BBC04814E2BC88A5739F271496865346B90F13B98FFC74A45433B4A688482AED763D05611EAF6I0DFG" TargetMode="External"/><Relationship Id="rId67" Type="http://schemas.openxmlformats.org/officeDocument/2006/relationships/hyperlink" Target="consultantplus://offline/ref=3D08E7F41B98643423D5E26B7BBC04814E2BC88A5739F271496865346B90F13B98FFC74A45433B4A688482AED763D05611EAF6I0DFG" TargetMode="External"/><Relationship Id="rId20" Type="http://schemas.openxmlformats.org/officeDocument/2006/relationships/hyperlink" Target="consultantplus://offline/ref=3D08E7F41B98643423D5E26B7BBC04814E2BC88A5739F271496865346B90F13B98FFC74A45433B4A688482AED763D05611EAF6I0DFG" TargetMode="External"/><Relationship Id="rId41" Type="http://schemas.openxmlformats.org/officeDocument/2006/relationships/hyperlink" Target="consultantplus://offline/ref=3D08E7F41B98643423D5E26B7BBC04814E2BC88A5739F271496865346B90F13B98FFC74A45433B4A688482AED763D05611EAF6I0DFG" TargetMode="External"/><Relationship Id="rId54" Type="http://schemas.openxmlformats.org/officeDocument/2006/relationships/hyperlink" Target="consultantplus://offline/ref=3D08E7F41B98643423D5E26B7BBC04814E2BC88A5739F271496865346B90F13B98FFC74A45433B4A688482AED763D05611EAF6I0DFG" TargetMode="External"/><Relationship Id="rId62" Type="http://schemas.openxmlformats.org/officeDocument/2006/relationships/hyperlink" Target="consultantplus://offline/ref=3D08E7F41B98643423D5E26B7BBC04814E2BC88A5739F271496865346B90F13B98FFC74A45433B4A688482AED763D05611EAF6I0DFG" TargetMode="External"/><Relationship Id="rId70" Type="http://schemas.openxmlformats.org/officeDocument/2006/relationships/hyperlink" Target="consultantplus://offline/ref=3D08E7F41B98643423D5E26B7BBC04814E2BC88A5739F271496865346B90F13B98FFC74A45433B4A688482AED763D05611EAF6I0DFG" TargetMode="External"/><Relationship Id="rId75" Type="http://schemas.openxmlformats.org/officeDocument/2006/relationships/hyperlink" Target="consultantplus://offline/ref=3D08E7F41B98643423D5E26B7BBC04814E2BC88A5739F271496865346B90F13B98FFC74A45433B4A688482AED763D05611EAF6I0DFG"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pravo-search.minjust.ru/bigs/showDocument.html?id=9F8110CC-1F07-4B65-9567-219A5DEA20BD" TargetMode="External"/><Relationship Id="rId23" Type="http://schemas.openxmlformats.org/officeDocument/2006/relationships/hyperlink" Target="consultantplus://offline/ref=3D08E7F41B98643423D5E26B7BBC04814E2BC88A5739F271496865346B90F13B98FFC74A45433B4A688482AED763D05611EAF6I0DFG" TargetMode="External"/><Relationship Id="rId28" Type="http://schemas.openxmlformats.org/officeDocument/2006/relationships/hyperlink" Target="consultantplus://offline/ref=3D08E7F41B98643423D5E26B7BBC04814E2BC88A5739F271496865346B90F13B98FFC74A45433B4A688482AED763D05611EAF6I0DFG" TargetMode="External"/><Relationship Id="rId36" Type="http://schemas.openxmlformats.org/officeDocument/2006/relationships/hyperlink" Target="consultantplus://offline/ref=3D08E7F41B98643423D5E26B7BBC04814E2BC88A5739F271496865346B90F13B98FFC74A45433B4A688482AED763D05611EAF6I0DFG" TargetMode="External"/><Relationship Id="rId49" Type="http://schemas.openxmlformats.org/officeDocument/2006/relationships/hyperlink" Target="consultantplus://offline/ref=3D08E7F41B98643423D5E26B7BBC04814E2BC88A5739F271496865346B90F13B98FFC74A45433B4A688482AED763D05611EAF6I0DFG" TargetMode="External"/><Relationship Id="rId57" Type="http://schemas.openxmlformats.org/officeDocument/2006/relationships/hyperlink" Target="consultantplus://offline/ref=3D08E7F41B98643423D5E26B7BBC04814E2BC88A5739F271496865346B90F13B98FFC74A45433B4A688482AED763D05611EAF6I0DF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174</TotalTime>
  <Pages>69</Pages>
  <Words>23076</Words>
  <Characters>131534</Characters>
  <Application>Microsoft Office Word</Application>
  <DocSecurity>0</DocSecurity>
  <Lines>1096</Lines>
  <Paragraphs>308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154302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Известковское городское поселение</dc:creator>
  <cp:keywords/>
  <dc:description/>
  <cp:lastModifiedBy>Известковское городское поселение</cp:lastModifiedBy>
  <cp:revision>14</cp:revision>
  <cp:lastPrinted>2025-05-12T01:58:00Z</cp:lastPrinted>
  <dcterms:created xsi:type="dcterms:W3CDTF">2025-04-24T06:26:00Z</dcterms:created>
  <dcterms:modified xsi:type="dcterms:W3CDTF">2025-05-12T01:58:00Z</dcterms:modified>
</cp:coreProperties>
</file>