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92643" w14:textId="405B8B92" w:rsidR="00EC390A" w:rsidRPr="00402978" w:rsidRDefault="00EC390A" w:rsidP="00EC390A">
      <w:pPr>
        <w:pStyle w:val="ae"/>
        <w:spacing w:after="0" w:line="240" w:lineRule="auto"/>
        <w:ind w:firstLine="0"/>
        <w:rPr>
          <w:color w:val="000000"/>
          <w:szCs w:val="28"/>
        </w:rPr>
      </w:pPr>
      <w:bookmarkStart w:id="0" w:name="_Hlk210122984"/>
      <w:r w:rsidRPr="00402978">
        <w:rPr>
          <w:color w:val="000000"/>
          <w:szCs w:val="28"/>
        </w:rPr>
        <w:t>Муниципальное образование «Известковское городское поселение»</w:t>
      </w:r>
    </w:p>
    <w:p w14:paraId="17ADD087" w14:textId="77777777" w:rsidR="00EC390A" w:rsidRPr="00402978" w:rsidRDefault="00EC390A" w:rsidP="00EC390A">
      <w:pPr>
        <w:pStyle w:val="ae"/>
        <w:spacing w:after="0" w:line="240" w:lineRule="auto"/>
        <w:ind w:firstLine="0"/>
        <w:rPr>
          <w:color w:val="000000"/>
          <w:szCs w:val="28"/>
        </w:rPr>
      </w:pPr>
      <w:r w:rsidRPr="00402978">
        <w:rPr>
          <w:color w:val="000000"/>
          <w:szCs w:val="28"/>
        </w:rPr>
        <w:t>Облученского муниципального района</w:t>
      </w:r>
    </w:p>
    <w:p w14:paraId="02258C03" w14:textId="77777777" w:rsidR="00EC390A" w:rsidRPr="00402978" w:rsidRDefault="00EC390A" w:rsidP="00EC390A">
      <w:pPr>
        <w:pStyle w:val="ae"/>
        <w:spacing w:after="0" w:line="240" w:lineRule="auto"/>
        <w:ind w:firstLine="0"/>
        <w:rPr>
          <w:color w:val="000000"/>
          <w:szCs w:val="28"/>
        </w:rPr>
      </w:pPr>
      <w:r w:rsidRPr="00402978">
        <w:rPr>
          <w:color w:val="000000"/>
          <w:szCs w:val="28"/>
        </w:rPr>
        <w:t>Еврейской автономной области</w:t>
      </w:r>
    </w:p>
    <w:p w14:paraId="7578EEB5" w14:textId="77777777" w:rsidR="00EC390A" w:rsidRPr="00402978" w:rsidRDefault="00EC390A" w:rsidP="00EC390A">
      <w:pPr>
        <w:pStyle w:val="ae"/>
        <w:spacing w:after="0" w:line="240" w:lineRule="auto"/>
        <w:rPr>
          <w:color w:val="000000"/>
          <w:szCs w:val="28"/>
        </w:rPr>
      </w:pPr>
    </w:p>
    <w:p w14:paraId="3B6A889F" w14:textId="77777777" w:rsidR="00EC390A" w:rsidRPr="00402978" w:rsidRDefault="00EC390A" w:rsidP="00EC390A">
      <w:pPr>
        <w:pStyle w:val="ae"/>
        <w:spacing w:after="0" w:line="240" w:lineRule="auto"/>
        <w:ind w:firstLine="0"/>
        <w:rPr>
          <w:color w:val="000000"/>
          <w:szCs w:val="28"/>
        </w:rPr>
      </w:pPr>
      <w:r w:rsidRPr="00402978">
        <w:rPr>
          <w:color w:val="000000"/>
          <w:szCs w:val="28"/>
        </w:rPr>
        <w:t>СОБРАНИЕ ДЕПУТАТОВ</w:t>
      </w:r>
    </w:p>
    <w:p w14:paraId="010817B4" w14:textId="77777777" w:rsidR="00EC390A" w:rsidRPr="00402978" w:rsidRDefault="00EC390A" w:rsidP="00EC390A">
      <w:pPr>
        <w:pStyle w:val="ae"/>
        <w:spacing w:after="0" w:line="240" w:lineRule="auto"/>
        <w:rPr>
          <w:color w:val="000000"/>
          <w:szCs w:val="28"/>
        </w:rPr>
      </w:pPr>
    </w:p>
    <w:p w14:paraId="2E8202FF" w14:textId="77777777" w:rsidR="00EC390A" w:rsidRPr="000A1771" w:rsidRDefault="00EC390A" w:rsidP="00EC390A">
      <w:pPr>
        <w:pStyle w:val="ae"/>
        <w:spacing w:after="0" w:line="240" w:lineRule="auto"/>
        <w:ind w:firstLine="0"/>
        <w:rPr>
          <w:color w:val="000000" w:themeColor="text1"/>
          <w:szCs w:val="28"/>
        </w:rPr>
      </w:pPr>
      <w:r w:rsidRPr="000A1771">
        <w:rPr>
          <w:color w:val="000000" w:themeColor="text1"/>
          <w:szCs w:val="28"/>
        </w:rPr>
        <w:t>РЕШЕНИЕ</w:t>
      </w:r>
    </w:p>
    <w:p w14:paraId="4CB9C9BA" w14:textId="0CB1289D" w:rsidR="00EC390A" w:rsidRPr="000A1771" w:rsidRDefault="00C33D0A" w:rsidP="00EC390A">
      <w:pPr>
        <w:pStyle w:val="3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30</w:t>
      </w:r>
      <w:r w:rsidR="00EC390A" w:rsidRPr="000A1771">
        <w:rPr>
          <w:rFonts w:ascii="Times New Roman" w:hAnsi="Times New Roman" w:cs="Times New Roman"/>
          <w:color w:val="000000" w:themeColor="text1"/>
        </w:rPr>
        <w:t xml:space="preserve">.09.2025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</w:t>
      </w:r>
      <w:r w:rsidR="00EC390A" w:rsidRPr="000A1771">
        <w:rPr>
          <w:rFonts w:ascii="Times New Roman" w:hAnsi="Times New Roman" w:cs="Times New Roman"/>
          <w:color w:val="000000" w:themeColor="text1"/>
        </w:rPr>
        <w:t xml:space="preserve">№ </w:t>
      </w:r>
      <w:r>
        <w:rPr>
          <w:rFonts w:ascii="Times New Roman" w:hAnsi="Times New Roman" w:cs="Times New Roman"/>
          <w:color w:val="000000" w:themeColor="text1"/>
        </w:rPr>
        <w:t>125</w:t>
      </w:r>
    </w:p>
    <w:p w14:paraId="0E7CC8CA" w14:textId="77777777" w:rsidR="00EC390A" w:rsidRPr="000A1771" w:rsidRDefault="00EC390A" w:rsidP="00EC390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17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пос. Известковый </w:t>
      </w:r>
    </w:p>
    <w:p w14:paraId="642FB1DE" w14:textId="77777777" w:rsidR="00EC390A" w:rsidRPr="000A1771" w:rsidRDefault="00EC390A" w:rsidP="00EC390A">
      <w:pPr>
        <w:pStyle w:val="ad"/>
        <w:jc w:val="both"/>
        <w:rPr>
          <w:rStyle w:val="ac"/>
          <w:rFonts w:ascii="Times New Roman" w:eastAsiaTheme="majorEastAsia" w:hAnsi="Times New Roman"/>
          <w:color w:val="000000" w:themeColor="text1"/>
          <w:sz w:val="28"/>
          <w:szCs w:val="28"/>
        </w:rPr>
      </w:pPr>
    </w:p>
    <w:p w14:paraId="06FE7A05" w14:textId="686EBCC6" w:rsidR="00EC390A" w:rsidRPr="000A1771" w:rsidRDefault="00EC390A" w:rsidP="00EC3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0A177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Об утверждении положения «О порядке назначения и проведения публичных слушаний в муниципальном </w:t>
      </w:r>
      <w:r w:rsidR="00402978" w:rsidRPr="000A177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образовании «Известковское городское поселение» Облученского </w:t>
      </w:r>
      <w:r w:rsidR="00622071" w:rsidRPr="000A177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муниципального</w:t>
      </w:r>
      <w:r w:rsidR="00402978" w:rsidRPr="000A177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района Еврейской автономной области </w:t>
      </w:r>
    </w:p>
    <w:p w14:paraId="3C0AF782" w14:textId="77777777" w:rsidR="00EC390A" w:rsidRPr="00EC390A" w:rsidRDefault="00EC390A" w:rsidP="00EC3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6C69560" w14:textId="7B4CEB8A" w:rsidR="00EC390A" w:rsidRPr="00EC390A" w:rsidRDefault="00EC390A" w:rsidP="006220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основании Федерального закона от 20.03.2025 № 33-ФЗ «Об общих</w:t>
      </w:r>
      <w:r w:rsidRPr="004029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принципах организации местного самоуправления в единой системе публичной</w:t>
      </w:r>
      <w:r w:rsidRPr="004029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власти», закона Еврейской автономной области от 08.07.2025 № 563-ОЗ</w:t>
      </w:r>
      <w:r w:rsidRPr="004029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«О порядке назначения и проведения публичных слушаний на территории</w:t>
      </w:r>
      <w:r w:rsidRPr="004029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униципальных</w:t>
      </w:r>
      <w:r w:rsidRPr="004029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образований</w:t>
      </w:r>
      <w:r w:rsidRPr="004029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Еврейской</w:t>
      </w:r>
      <w:r w:rsidRPr="004029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автономной</w:t>
      </w:r>
      <w:r w:rsidRPr="004029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области»,</w:t>
      </w:r>
      <w:r w:rsidRPr="004029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Устава</w:t>
      </w:r>
      <w:r w:rsidRPr="004029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образования «</w:t>
      </w:r>
      <w:r w:rsidRPr="004029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Известковское городское поселение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 </w:t>
      </w:r>
      <w:r w:rsidRPr="004029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Облученского муниципального района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Еврейской</w:t>
      </w:r>
      <w:r w:rsidRPr="004029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автономной области Собрание депутатов </w:t>
      </w:r>
    </w:p>
    <w:p w14:paraId="4B5D558C" w14:textId="77777777" w:rsidR="00EC390A" w:rsidRPr="00EC390A" w:rsidRDefault="00EC390A" w:rsidP="00EC3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РЕШИЛО:</w:t>
      </w:r>
    </w:p>
    <w:p w14:paraId="7D46F21D" w14:textId="6F5B2638" w:rsidR="00EC390A" w:rsidRPr="00402978" w:rsidRDefault="004F2057" w:rsidP="006220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29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1. </w:t>
      </w:r>
      <w:r w:rsidR="00C33D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="00EC390A" w:rsidRPr="004029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Утвердить прилагаемое положение</w:t>
      </w:r>
      <w:r w:rsidRPr="004029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4029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«О порядке назначения и проведения публичных слушаний в муниципальном образовании </w:t>
      </w:r>
      <w:r w:rsidR="006220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«Известковское городское поселение» Облученского муниципального района Еврейской автономной области.</w:t>
      </w:r>
    </w:p>
    <w:p w14:paraId="26E14036" w14:textId="1CAE946A" w:rsidR="004F2057" w:rsidRPr="00622071" w:rsidRDefault="00EC390A" w:rsidP="006220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6220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Признать</w:t>
      </w:r>
      <w:r w:rsidR="006220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тратившими</w:t>
      </w:r>
      <w:r w:rsidRPr="004029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силу</w:t>
      </w:r>
      <w:r w:rsidRPr="004029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решения</w:t>
      </w:r>
      <w:r w:rsidRPr="004029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Собрани</w:t>
      </w:r>
      <w:r w:rsidR="004F2057" w:rsidRPr="00402978">
        <w:rPr>
          <w:rFonts w:ascii="Times New Roman" w:hAnsi="Times New Roman" w:cs="Times New Roman"/>
          <w:sz w:val="28"/>
          <w:szCs w:val="28"/>
        </w:rPr>
        <w:t>я депутатов</w:t>
      </w:r>
    </w:p>
    <w:p w14:paraId="57EF93EC" w14:textId="1D0AAEFC" w:rsidR="000A1771" w:rsidRDefault="000A1771" w:rsidP="004029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0297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40297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17.01.2006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40297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 27 «Об утверждении Положения о публичных слушаниях в муниципальном</w:t>
      </w:r>
      <w:r w:rsidRPr="004029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образовании «</w:t>
      </w:r>
      <w:r w:rsidRPr="004029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Известковское городское поселение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Pr="004029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Облученского муниципального района </w:t>
      </w:r>
      <w:proofErr w:type="gramStart"/>
      <w:r w:rsidRPr="004029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Еврейской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автономной</w:t>
      </w:r>
      <w:proofErr w:type="gramEnd"/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области»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6CE3BA49" w14:textId="68D1E949" w:rsidR="004F2057" w:rsidRPr="00402978" w:rsidRDefault="004F2057" w:rsidP="004029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2978">
        <w:rPr>
          <w:rFonts w:ascii="Times New Roman" w:hAnsi="Times New Roman" w:cs="Times New Roman"/>
          <w:sz w:val="28"/>
          <w:szCs w:val="28"/>
        </w:rPr>
        <w:t xml:space="preserve">-  </w:t>
      </w:r>
      <w:r w:rsidRPr="00402978">
        <w:rPr>
          <w:rFonts w:ascii="Times New Roman" w:hAnsi="Times New Roman" w:cs="Times New Roman"/>
          <w:color w:val="000000"/>
          <w:sz w:val="28"/>
          <w:szCs w:val="28"/>
        </w:rPr>
        <w:t>от </w:t>
      </w:r>
      <w:hyperlink r:id="rId5" w:tgtFrame="_blank" w:history="1">
        <w:r w:rsidRPr="00402978">
          <w:rPr>
            <w:rStyle w:val="11"/>
            <w:rFonts w:ascii="Times New Roman" w:hAnsi="Times New Roman" w:cs="Times New Roman"/>
            <w:color w:val="0000FF"/>
            <w:sz w:val="28"/>
            <w:szCs w:val="28"/>
          </w:rPr>
          <w:t>27.12.2017 № 314</w:t>
        </w:r>
      </w:hyperlink>
      <w:r w:rsidRPr="004029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297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«О внесении изменения в Положение о публичных слушаниях в муниципальном образовании «Известковское городское поселение», </w:t>
      </w:r>
      <w:r w:rsidRPr="0062207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утвержденное решение</w:t>
      </w:r>
      <w:r w:rsidR="0062207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</w:t>
      </w:r>
      <w:r w:rsidRPr="0062207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40297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Собрания депутатов от</w:t>
      </w:r>
      <w:r w:rsidR="0062207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40297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17.01.2006№ 27 «Об утверждении Положения о публичных слушаниях в муниципальном</w:t>
      </w:r>
      <w:r w:rsidRPr="004029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образовании «</w:t>
      </w:r>
      <w:r w:rsidRPr="004029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Известковское городское поселение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Pr="004029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Облученского муниципального района Еврейской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автономной области»</w:t>
      </w:r>
      <w:r w:rsidR="006220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F542CF3" w14:textId="1B7AFED7" w:rsidR="00402978" w:rsidRPr="00402978" w:rsidRDefault="004F2057" w:rsidP="004029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29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402978">
        <w:rPr>
          <w:rFonts w:ascii="Times New Roman" w:hAnsi="Times New Roman" w:cs="Times New Roman"/>
          <w:color w:val="000000"/>
          <w:sz w:val="28"/>
          <w:szCs w:val="28"/>
        </w:rPr>
        <w:t>от </w:t>
      </w:r>
      <w:hyperlink r:id="rId6" w:tgtFrame="_blank" w:history="1">
        <w:r w:rsidRPr="00402978">
          <w:rPr>
            <w:rStyle w:val="11"/>
            <w:rFonts w:ascii="Times New Roman" w:hAnsi="Times New Roman" w:cs="Times New Roman"/>
            <w:color w:val="0000FF"/>
            <w:sz w:val="28"/>
            <w:szCs w:val="28"/>
          </w:rPr>
          <w:t>26.03.2018 № 339</w:t>
        </w:r>
      </w:hyperlink>
      <w:r w:rsidR="00402978" w:rsidRPr="004029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2978" w:rsidRPr="0040297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«О внесении изменения в Положение о публичных слушаниях в муниципальном образовании «Известковское городское поселение», </w:t>
      </w:r>
      <w:r w:rsidR="00402978" w:rsidRPr="0009634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утвержденное решение</w:t>
      </w:r>
      <w:r w:rsidR="0009634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</w:t>
      </w:r>
      <w:r w:rsidR="00402978" w:rsidRPr="0009634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Собрания депутатов</w:t>
      </w:r>
      <w:r w:rsidR="00402978" w:rsidRPr="0040297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от17.01.2006№ 27 «Об утверждении Положения о публичных слушаниях в муниципальном</w:t>
      </w:r>
      <w:r w:rsidR="00402978" w:rsidRPr="004029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02978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образовании «</w:t>
      </w:r>
      <w:r w:rsidR="00402978" w:rsidRPr="004029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Известковское городское поселение</w:t>
      </w:r>
      <w:r w:rsidR="00402978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="00402978" w:rsidRPr="004029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Облученского муниципального района Еврейской </w:t>
      </w:r>
      <w:r w:rsidR="00402978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автономной области»</w:t>
      </w:r>
      <w:r w:rsidR="006220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3360B1A" w14:textId="068D8BBF" w:rsidR="00402978" w:rsidRPr="00402978" w:rsidRDefault="00402978" w:rsidP="004029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9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="004F2057" w:rsidRPr="00402978">
        <w:rPr>
          <w:rFonts w:ascii="Times New Roman" w:hAnsi="Times New Roman" w:cs="Times New Roman"/>
          <w:color w:val="000000"/>
          <w:sz w:val="28"/>
          <w:szCs w:val="28"/>
        </w:rPr>
        <w:t xml:space="preserve"> от </w:t>
      </w:r>
      <w:hyperlink r:id="rId7" w:tgtFrame="_blank" w:history="1">
        <w:r w:rsidR="004F2057" w:rsidRPr="00402978">
          <w:rPr>
            <w:rStyle w:val="11"/>
            <w:rFonts w:ascii="Times New Roman" w:hAnsi="Times New Roman" w:cs="Times New Roman"/>
            <w:color w:val="0000FF"/>
            <w:sz w:val="28"/>
            <w:szCs w:val="28"/>
          </w:rPr>
          <w:t>27.11.2020 № 166</w:t>
        </w:r>
      </w:hyperlink>
      <w:r w:rsidRPr="004029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2978">
        <w:rPr>
          <w:rFonts w:ascii="Times New Roman" w:hAnsi="Times New Roman" w:cs="Times New Roman"/>
          <w:sz w:val="28"/>
          <w:szCs w:val="28"/>
        </w:rPr>
        <w:t xml:space="preserve">«О внесении изменений в Положение о публичных слушаниях в муниципальном образовании «Известковское городское </w:t>
      </w:r>
      <w:r w:rsidRPr="00402978">
        <w:rPr>
          <w:rFonts w:ascii="Times New Roman" w:hAnsi="Times New Roman" w:cs="Times New Roman"/>
          <w:sz w:val="28"/>
          <w:szCs w:val="28"/>
        </w:rPr>
        <w:lastRenderedPageBreak/>
        <w:t xml:space="preserve">поселение», утвержденное </w:t>
      </w:r>
      <w:r w:rsidRPr="00402978">
        <w:rPr>
          <w:rFonts w:ascii="Times New Roman" w:hAnsi="Times New Roman" w:cs="Times New Roman"/>
          <w:bCs/>
          <w:sz w:val="28"/>
          <w:szCs w:val="28"/>
        </w:rPr>
        <w:t>решением</w:t>
      </w:r>
      <w:r w:rsidRPr="00402978">
        <w:rPr>
          <w:rFonts w:ascii="Times New Roman" w:hAnsi="Times New Roman" w:cs="Times New Roman"/>
          <w:sz w:val="28"/>
          <w:szCs w:val="28"/>
        </w:rPr>
        <w:t xml:space="preserve"> Собрания депутатов от 17.01.2006 № 27 «Об утверждении Положения о публичных слушаниях в муниципальном образовании «Известковское городское поселение»</w:t>
      </w:r>
      <w:r w:rsidR="00622071">
        <w:rPr>
          <w:rFonts w:ascii="Times New Roman" w:hAnsi="Times New Roman" w:cs="Times New Roman"/>
          <w:sz w:val="28"/>
          <w:szCs w:val="28"/>
        </w:rPr>
        <w:t>;</w:t>
      </w:r>
    </w:p>
    <w:p w14:paraId="5D8DC8AA" w14:textId="7F36C8CB" w:rsidR="00402978" w:rsidRPr="00402978" w:rsidRDefault="00402978" w:rsidP="004029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978">
        <w:rPr>
          <w:rStyle w:val="11"/>
          <w:rFonts w:ascii="Times New Roman" w:hAnsi="Times New Roman" w:cs="Times New Roman"/>
          <w:color w:val="0000FF"/>
          <w:sz w:val="28"/>
          <w:szCs w:val="28"/>
        </w:rPr>
        <w:t>-</w:t>
      </w:r>
      <w:r w:rsidR="004F2057" w:rsidRPr="00402978">
        <w:rPr>
          <w:rStyle w:val="11"/>
          <w:rFonts w:ascii="Times New Roman" w:hAnsi="Times New Roman" w:cs="Times New Roman"/>
          <w:color w:val="0000FF"/>
          <w:sz w:val="28"/>
          <w:szCs w:val="28"/>
        </w:rPr>
        <w:t> </w:t>
      </w:r>
      <w:r w:rsidR="004F2057" w:rsidRPr="00402978">
        <w:rPr>
          <w:rFonts w:ascii="Times New Roman" w:hAnsi="Times New Roman" w:cs="Times New Roman"/>
          <w:color w:val="000000"/>
          <w:sz w:val="28"/>
          <w:szCs w:val="28"/>
        </w:rPr>
        <w:t>от </w:t>
      </w:r>
      <w:hyperlink r:id="rId8" w:tgtFrame="_blank" w:history="1">
        <w:r w:rsidR="004F2057" w:rsidRPr="00402978">
          <w:rPr>
            <w:rStyle w:val="11"/>
            <w:rFonts w:ascii="Times New Roman" w:hAnsi="Times New Roman" w:cs="Times New Roman"/>
            <w:color w:val="0000FF"/>
            <w:sz w:val="28"/>
            <w:szCs w:val="28"/>
          </w:rPr>
          <w:t>01.12.2020 № 173</w:t>
        </w:r>
      </w:hyperlink>
      <w:r w:rsidRPr="004029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2978">
        <w:rPr>
          <w:rFonts w:ascii="Times New Roman" w:hAnsi="Times New Roman" w:cs="Times New Roman"/>
          <w:sz w:val="28"/>
          <w:szCs w:val="28"/>
        </w:rPr>
        <w:t xml:space="preserve">«О внесении изменений в Положение о публичных слушаниях в муниципальном образовании «Известковское городское поселение», утвержденное </w:t>
      </w:r>
      <w:r w:rsidRPr="00402978">
        <w:rPr>
          <w:rFonts w:ascii="Times New Roman" w:hAnsi="Times New Roman" w:cs="Times New Roman"/>
          <w:bCs/>
          <w:sz w:val="28"/>
          <w:szCs w:val="28"/>
        </w:rPr>
        <w:t>решением</w:t>
      </w:r>
      <w:r w:rsidRPr="00402978">
        <w:rPr>
          <w:rFonts w:ascii="Times New Roman" w:hAnsi="Times New Roman" w:cs="Times New Roman"/>
          <w:sz w:val="28"/>
          <w:szCs w:val="28"/>
        </w:rPr>
        <w:t xml:space="preserve"> Собрания депутатов от 17.01.2006 № 27 «Об утверждении Положения о публичных слушаниях в муниципальном образовании «Известковское городское поселение»</w:t>
      </w:r>
      <w:r w:rsidR="00622071">
        <w:rPr>
          <w:rFonts w:ascii="Times New Roman" w:hAnsi="Times New Roman" w:cs="Times New Roman"/>
          <w:sz w:val="28"/>
          <w:szCs w:val="28"/>
        </w:rPr>
        <w:t>;</w:t>
      </w:r>
    </w:p>
    <w:p w14:paraId="3831709D" w14:textId="73C20C9A" w:rsidR="00402978" w:rsidRPr="00402978" w:rsidRDefault="00402978" w:rsidP="004029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97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F2057" w:rsidRPr="00402978">
        <w:rPr>
          <w:rFonts w:ascii="Times New Roman" w:hAnsi="Times New Roman" w:cs="Times New Roman"/>
          <w:color w:val="000000"/>
          <w:sz w:val="28"/>
          <w:szCs w:val="28"/>
        </w:rPr>
        <w:t>от </w:t>
      </w:r>
      <w:hyperlink r:id="rId9" w:tgtFrame="_blank" w:history="1">
        <w:r w:rsidR="004F2057" w:rsidRPr="00402978">
          <w:rPr>
            <w:rStyle w:val="11"/>
            <w:rFonts w:ascii="Times New Roman" w:hAnsi="Times New Roman" w:cs="Times New Roman"/>
            <w:color w:val="0000FF"/>
            <w:sz w:val="28"/>
            <w:szCs w:val="28"/>
          </w:rPr>
          <w:t>24.11.2021 № 299</w:t>
        </w:r>
      </w:hyperlink>
      <w:r w:rsidRPr="004029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2978">
        <w:rPr>
          <w:rFonts w:ascii="Times New Roman" w:hAnsi="Times New Roman" w:cs="Times New Roman"/>
          <w:sz w:val="28"/>
          <w:szCs w:val="28"/>
        </w:rPr>
        <w:t xml:space="preserve">«О внесении изменений в Положение о публичных слушаниях в муниципальном образовании «Известковское городское поселение», утвержденное </w:t>
      </w:r>
      <w:r w:rsidRPr="00402978">
        <w:rPr>
          <w:rFonts w:ascii="Times New Roman" w:hAnsi="Times New Roman" w:cs="Times New Roman"/>
          <w:bCs/>
          <w:sz w:val="28"/>
          <w:szCs w:val="28"/>
        </w:rPr>
        <w:t>решением</w:t>
      </w:r>
      <w:r w:rsidRPr="00402978">
        <w:rPr>
          <w:rFonts w:ascii="Times New Roman" w:hAnsi="Times New Roman" w:cs="Times New Roman"/>
          <w:sz w:val="28"/>
          <w:szCs w:val="28"/>
        </w:rPr>
        <w:t xml:space="preserve"> Собрания депутатов от 17.01.2006 № 27 «Об утверждении Положения о публичных слушаниях в муниципальном образовании «Известковское городское поселение»</w:t>
      </w:r>
      <w:r w:rsidR="00622071">
        <w:rPr>
          <w:rFonts w:ascii="Times New Roman" w:hAnsi="Times New Roman" w:cs="Times New Roman"/>
          <w:sz w:val="28"/>
          <w:szCs w:val="28"/>
        </w:rPr>
        <w:t>;</w:t>
      </w:r>
    </w:p>
    <w:p w14:paraId="087088BB" w14:textId="5FB084F6" w:rsidR="00402978" w:rsidRPr="00402978" w:rsidRDefault="00622071" w:rsidP="004029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color w:val="0000FF"/>
          <w:sz w:val="28"/>
          <w:szCs w:val="28"/>
        </w:rPr>
        <w:t>-</w:t>
      </w:r>
      <w:r w:rsidR="004F2057" w:rsidRPr="00402978">
        <w:rPr>
          <w:rStyle w:val="11"/>
          <w:rFonts w:ascii="Times New Roman" w:hAnsi="Times New Roman" w:cs="Times New Roman"/>
          <w:color w:val="0000FF"/>
          <w:sz w:val="28"/>
          <w:szCs w:val="28"/>
        </w:rPr>
        <w:t> </w:t>
      </w:r>
      <w:r w:rsidR="004F2057" w:rsidRPr="00402978">
        <w:rPr>
          <w:rFonts w:ascii="Times New Roman" w:hAnsi="Times New Roman" w:cs="Times New Roman"/>
          <w:color w:val="000000"/>
          <w:sz w:val="28"/>
          <w:szCs w:val="28"/>
        </w:rPr>
        <w:t>от </w:t>
      </w:r>
      <w:hyperlink r:id="rId10" w:tgtFrame="_blank" w:history="1">
        <w:r w:rsidR="004F2057" w:rsidRPr="00402978">
          <w:rPr>
            <w:rStyle w:val="11"/>
            <w:rFonts w:ascii="Times New Roman" w:hAnsi="Times New Roman" w:cs="Times New Roman"/>
            <w:color w:val="0000FF"/>
            <w:sz w:val="28"/>
            <w:szCs w:val="28"/>
          </w:rPr>
          <w:t>07.07.2022 № 349</w:t>
        </w:r>
      </w:hyperlink>
      <w:r w:rsidR="00402978" w:rsidRPr="004029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2978" w:rsidRPr="00402978">
        <w:rPr>
          <w:rFonts w:ascii="Times New Roman" w:hAnsi="Times New Roman" w:cs="Times New Roman"/>
          <w:sz w:val="28"/>
          <w:szCs w:val="28"/>
        </w:rPr>
        <w:t xml:space="preserve">«О внесении изменений в Положение о публичных слушаниях в муниципальном образовании «Известковское городское поселение», утвержденное </w:t>
      </w:r>
      <w:r w:rsidR="00402978" w:rsidRPr="00402978">
        <w:rPr>
          <w:rFonts w:ascii="Times New Roman" w:hAnsi="Times New Roman" w:cs="Times New Roman"/>
          <w:bCs/>
          <w:sz w:val="28"/>
          <w:szCs w:val="28"/>
        </w:rPr>
        <w:t>решением</w:t>
      </w:r>
      <w:r w:rsidR="00402978" w:rsidRPr="00402978">
        <w:rPr>
          <w:rFonts w:ascii="Times New Roman" w:hAnsi="Times New Roman" w:cs="Times New Roman"/>
          <w:sz w:val="28"/>
          <w:szCs w:val="28"/>
        </w:rPr>
        <w:t xml:space="preserve"> Собрания депутатов от 17.01.2006 № 27 «Об утверждении Положения о публичных слушаниях в муниципальном образовании «Известковское городское поселение»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E2F3FDC" w14:textId="5498230F" w:rsidR="00EC390A" w:rsidRPr="00EC390A" w:rsidRDefault="00402978" w:rsidP="006220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2978">
        <w:rPr>
          <w:rFonts w:ascii="Times New Roman" w:hAnsi="Times New Roman" w:cs="Times New Roman"/>
          <w:sz w:val="28"/>
          <w:szCs w:val="28"/>
        </w:rPr>
        <w:t xml:space="preserve">- </w:t>
      </w:r>
      <w:r w:rsidR="004F2057" w:rsidRPr="00402978">
        <w:rPr>
          <w:rFonts w:ascii="Times New Roman" w:hAnsi="Times New Roman" w:cs="Times New Roman"/>
          <w:color w:val="000000"/>
          <w:sz w:val="28"/>
          <w:szCs w:val="28"/>
        </w:rPr>
        <w:t>от </w:t>
      </w:r>
      <w:hyperlink r:id="rId11" w:tgtFrame="_blank" w:history="1">
        <w:r w:rsidR="004F2057" w:rsidRPr="00402978">
          <w:rPr>
            <w:rStyle w:val="11"/>
            <w:rFonts w:ascii="Times New Roman" w:hAnsi="Times New Roman" w:cs="Times New Roman"/>
            <w:color w:val="0000FF"/>
            <w:sz w:val="28"/>
            <w:szCs w:val="28"/>
          </w:rPr>
          <w:t>31.10.2023 № 12</w:t>
        </w:r>
      </w:hyperlink>
      <w:r w:rsidR="006220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2978">
        <w:rPr>
          <w:rFonts w:ascii="Times New Roman" w:hAnsi="Times New Roman" w:cs="Times New Roman"/>
          <w:sz w:val="28"/>
          <w:szCs w:val="28"/>
        </w:rPr>
        <w:t xml:space="preserve">«О внесении изменений в Положение о публичных слушаниях в муниципальном образовании «Известковское городское поселение», утвержденное </w:t>
      </w:r>
      <w:r w:rsidRPr="00402978">
        <w:rPr>
          <w:rFonts w:ascii="Times New Roman" w:hAnsi="Times New Roman" w:cs="Times New Roman"/>
          <w:bCs/>
          <w:sz w:val="28"/>
          <w:szCs w:val="28"/>
        </w:rPr>
        <w:t>решением</w:t>
      </w:r>
      <w:r w:rsidRPr="00402978">
        <w:rPr>
          <w:rFonts w:ascii="Times New Roman" w:hAnsi="Times New Roman" w:cs="Times New Roman"/>
          <w:sz w:val="28"/>
          <w:szCs w:val="28"/>
        </w:rPr>
        <w:t xml:space="preserve"> Собрания депутатов от 17.01.2006 № 27 «Об утверждении Положения о публичных слушаниях в муниципальном образовании «Известковское городское поселение»</w:t>
      </w:r>
      <w:r w:rsidR="00622071">
        <w:rPr>
          <w:rFonts w:ascii="Times New Roman" w:hAnsi="Times New Roman" w:cs="Times New Roman"/>
          <w:sz w:val="28"/>
          <w:szCs w:val="28"/>
        </w:rPr>
        <w:t>.</w:t>
      </w:r>
    </w:p>
    <w:p w14:paraId="7F320D87" w14:textId="30C2E907" w:rsidR="00622071" w:rsidRPr="00622071" w:rsidRDefault="00EC390A" w:rsidP="006220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622071" w:rsidRPr="006220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C33D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Контроль</w:t>
      </w:r>
      <w:r w:rsidR="00622071" w:rsidRPr="006220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</w:t>
      </w:r>
      <w:r w:rsidR="00622071" w:rsidRPr="006220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исполнением</w:t>
      </w:r>
      <w:r w:rsidR="00622071" w:rsidRPr="006220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настоящего</w:t>
      </w:r>
      <w:r w:rsidR="00622071" w:rsidRPr="006220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решения</w:t>
      </w:r>
      <w:r w:rsidR="00622071" w:rsidRPr="006220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возложить</w:t>
      </w:r>
      <w:r w:rsidR="00622071" w:rsidRPr="006220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постоянную комиссию по регламенту и депутатской</w:t>
      </w:r>
      <w:r w:rsidR="00622071" w:rsidRPr="006220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этике</w:t>
      </w:r>
      <w:r w:rsidR="00E11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(Черникову Т.А.)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FF26BFD" w14:textId="0847CA78" w:rsidR="00622071" w:rsidRPr="00622071" w:rsidRDefault="00EC390A" w:rsidP="00C55B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="00C55B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Настоящее решение опубликовать в</w:t>
      </w:r>
      <w:r w:rsidR="00E11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B204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«И</w:t>
      </w:r>
      <w:r w:rsidR="00E11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нформационном </w:t>
      </w:r>
      <w:proofErr w:type="gramStart"/>
      <w:r w:rsidR="00E11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вестнике</w:t>
      </w:r>
      <w:r w:rsidR="007B204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="00E112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</w:t>
      </w:r>
      <w:proofErr w:type="gramEnd"/>
      <w:r w:rsidR="00622071" w:rsidRPr="006220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разместить на официальном сайте администрации </w:t>
      </w:r>
      <w:proofErr w:type="spellStart"/>
      <w:r w:rsidR="00C55B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Известковского</w:t>
      </w:r>
      <w:proofErr w:type="spellEnd"/>
      <w:r w:rsidR="00C55B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городского </w:t>
      </w:r>
      <w:proofErr w:type="gramStart"/>
      <w:r w:rsidR="00C55B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поселения </w:t>
      </w:r>
      <w:r w:rsidR="00622071" w:rsidRPr="006220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proofErr w:type="gramEnd"/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сети «Интернет» (</w:t>
      </w:r>
      <w:r w:rsidR="00C55B9A" w:rsidRPr="00C55B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https://izvestkovy.ru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).</w:t>
      </w:r>
      <w:r w:rsidR="00622071" w:rsidRPr="006220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ADB1CC5" w14:textId="019CCB58" w:rsidR="00EC390A" w:rsidRPr="00EC390A" w:rsidRDefault="00EC390A" w:rsidP="006220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C55B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C33D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Настоящее решение вступает в силу после дня его официального</w:t>
      </w:r>
      <w:r w:rsidR="00622071" w:rsidRPr="006220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опубликования.</w:t>
      </w:r>
    </w:p>
    <w:p w14:paraId="5C3B054C" w14:textId="77777777" w:rsidR="00622071" w:rsidRPr="00622071" w:rsidRDefault="00622071" w:rsidP="00EC3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8826800" w14:textId="77777777" w:rsidR="00096343" w:rsidRDefault="00096343" w:rsidP="00EC3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0F71825" w14:textId="77777777" w:rsidR="00C33D0A" w:rsidRDefault="00C33D0A" w:rsidP="00EC3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E242805" w14:textId="1ACD7EB3" w:rsidR="00EC390A" w:rsidRPr="00EC390A" w:rsidRDefault="00096343" w:rsidP="00EC3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963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 городского поселения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</w:t>
      </w:r>
      <w:r w:rsidRPr="000963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А.В. </w:t>
      </w:r>
      <w:proofErr w:type="spellStart"/>
      <w:r w:rsidRPr="000963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Некоз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</w:t>
      </w:r>
      <w:r w:rsidRPr="000963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рева</w:t>
      </w:r>
      <w:proofErr w:type="spellEnd"/>
      <w:r w:rsidRPr="000963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33F396D" w14:textId="77777777" w:rsidR="00096343" w:rsidRDefault="00096343" w:rsidP="00EC3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B29917C" w14:textId="77777777" w:rsidR="00C33D0A" w:rsidRDefault="00C33D0A" w:rsidP="00EC3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375F107" w14:textId="77777777" w:rsidR="00C33D0A" w:rsidRPr="00096343" w:rsidRDefault="00C33D0A" w:rsidP="00EC3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1F46D73" w14:textId="77777777" w:rsidR="00C33D0A" w:rsidRPr="00EC390A" w:rsidRDefault="00C33D0A" w:rsidP="00C33D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Председатель Собрания депутатов</w:t>
      </w:r>
      <w:r w:rsidRPr="000963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</w:t>
      </w:r>
      <w:r w:rsidRPr="000963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Н.М. Усольцева </w:t>
      </w:r>
    </w:p>
    <w:p w14:paraId="19177AD8" w14:textId="77777777" w:rsidR="00C33D0A" w:rsidRDefault="00C33D0A" w:rsidP="00C33D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B5343E2" w14:textId="77777777" w:rsidR="00096343" w:rsidRPr="00096343" w:rsidRDefault="00096343" w:rsidP="00EC3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5D0925D" w14:textId="77777777" w:rsidR="00096343" w:rsidRPr="00096343" w:rsidRDefault="00096343" w:rsidP="00EC3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5BE8FC5" w14:textId="77777777" w:rsidR="00096343" w:rsidRDefault="00096343" w:rsidP="00EC3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198A173" w14:textId="77777777" w:rsidR="00096343" w:rsidRPr="00C654A4" w:rsidRDefault="00096343" w:rsidP="00EC3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EBB30D7" w14:textId="326396B0" w:rsidR="00EC390A" w:rsidRPr="00EC390A" w:rsidRDefault="00EC390A" w:rsidP="00C654A4">
      <w:pPr>
        <w:shd w:val="clear" w:color="auto" w:fill="FFFFFF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УТВЕРЖДЕНО</w:t>
      </w:r>
    </w:p>
    <w:p w14:paraId="6E4DA78E" w14:textId="77777777" w:rsidR="00EC390A" w:rsidRPr="00EC390A" w:rsidRDefault="00EC390A" w:rsidP="00C654A4">
      <w:pPr>
        <w:shd w:val="clear" w:color="auto" w:fill="FFFFFF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решением Собрания депутатов</w:t>
      </w:r>
    </w:p>
    <w:p w14:paraId="1543C2F1" w14:textId="2E4C1668" w:rsidR="00EC390A" w:rsidRPr="00EC390A" w:rsidRDefault="00C654A4" w:rsidP="00C654A4">
      <w:pPr>
        <w:shd w:val="clear" w:color="auto" w:fill="FFFFFF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54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городского поселения </w:t>
      </w:r>
    </w:p>
    <w:p w14:paraId="1B954DF5" w14:textId="2DF3A6C0" w:rsidR="00C654A4" w:rsidRPr="00405832" w:rsidRDefault="00405832" w:rsidP="00EC3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ab/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4058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</w:t>
      </w:r>
      <w:r w:rsidR="00C33D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30.09.2025</w:t>
      </w:r>
      <w:r w:rsidRPr="004058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 </w:t>
      </w:r>
      <w:r w:rsidR="00C33D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125</w:t>
      </w:r>
    </w:p>
    <w:p w14:paraId="32418741" w14:textId="77777777" w:rsidR="00405832" w:rsidRPr="00405832" w:rsidRDefault="00405832" w:rsidP="00EC3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39A64E0" w14:textId="380464A1" w:rsidR="00EC390A" w:rsidRPr="00EC390A" w:rsidRDefault="00EC390A" w:rsidP="00C654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C390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ПОЛОЖЕНИЕ</w:t>
      </w:r>
    </w:p>
    <w:p w14:paraId="339CD956" w14:textId="4786C771" w:rsidR="00C654A4" w:rsidRPr="00405832" w:rsidRDefault="00C654A4" w:rsidP="00C654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C39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«О порядке назначения и проведения публичных</w:t>
      </w:r>
      <w:r w:rsidRPr="0040583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слушаний в муниципальном </w:t>
      </w:r>
      <w:r w:rsidRPr="0040583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образовании «Известковское городское поселение» Облученского муниципального района Еврейской автономной области</w:t>
      </w:r>
    </w:p>
    <w:p w14:paraId="02936D55" w14:textId="77777777" w:rsidR="00C654A4" w:rsidRDefault="00C654A4" w:rsidP="00C65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09D9EB8" w14:textId="189E0E33" w:rsidR="00EC390A" w:rsidRDefault="00EC390A" w:rsidP="0040583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C39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I. Общие положения</w:t>
      </w:r>
    </w:p>
    <w:p w14:paraId="7B21DB21" w14:textId="77777777" w:rsidR="00405832" w:rsidRPr="00EC390A" w:rsidRDefault="00405832" w:rsidP="0040583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D8A5984" w14:textId="30C6AC3B" w:rsidR="00161C5B" w:rsidRPr="00D76971" w:rsidRDefault="00EC390A" w:rsidP="00161C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FE4B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Настоящее положение определяет порядок назначения и проведения</w:t>
      </w:r>
      <w:r w:rsidR="00C654A4" w:rsidRPr="0027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публичных</w:t>
      </w:r>
      <w:r w:rsidR="0027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654A4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слушаний в муниципальном </w:t>
      </w:r>
      <w:r w:rsidR="00C654A4" w:rsidRPr="0027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образовании «Известковское городское поселение» Облученского муниципального района Еврейской автономной области</w:t>
      </w:r>
      <w:r w:rsidR="00356C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(далее – городское поселение)</w:t>
      </w:r>
      <w:r w:rsidR="002731A2" w:rsidRPr="0027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 исключением публичных слушаний по проектам</w:t>
      </w:r>
      <w:r w:rsidR="002731A2" w:rsidRPr="0027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генеральных планов, проектам правил землепользования и застройки, проектам</w:t>
      </w:r>
      <w:r w:rsidR="002731A2" w:rsidRPr="0027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планировки</w:t>
      </w:r>
      <w:r w:rsidR="0027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территории,</w:t>
      </w:r>
      <w:r w:rsidR="002731A2" w:rsidRPr="0027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проектам</w:t>
      </w:r>
      <w:r w:rsidR="002731A2" w:rsidRPr="0027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межевания</w:t>
      </w:r>
      <w:r w:rsidR="002731A2" w:rsidRPr="0027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территории,</w:t>
      </w:r>
      <w:r w:rsidR="002731A2" w:rsidRPr="0027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проектам,</w:t>
      </w:r>
      <w:r w:rsidR="002731A2" w:rsidRPr="0027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предусматривающим внесение изменений в один из указанных утвержденных</w:t>
      </w:r>
      <w:r w:rsidR="002731A2" w:rsidRPr="0027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документов, проектам решений о предоставлении разрешения на условно</w:t>
      </w:r>
      <w:r w:rsidR="002731A2" w:rsidRPr="0027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разрешенный вид использования земельного участка или объекта капитального</w:t>
      </w:r>
      <w:r w:rsidR="002731A2" w:rsidRPr="0027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строительства, проектам решений о предоставлении разрешения на отклонение</w:t>
      </w:r>
      <w:r w:rsidR="002731A2" w:rsidRPr="0027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</w:t>
      </w:r>
      <w:r w:rsidR="002731A2" w:rsidRPr="0027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предельных</w:t>
      </w:r>
      <w:r w:rsidR="002731A2" w:rsidRPr="0027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параметров</w:t>
      </w:r>
      <w:r w:rsidR="002731A2" w:rsidRPr="0027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разрешенного</w:t>
      </w:r>
      <w:r w:rsidR="002731A2" w:rsidRPr="0027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строительства,</w:t>
      </w:r>
      <w:r w:rsidR="002731A2" w:rsidRPr="0027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реконструкции</w:t>
      </w:r>
      <w:r w:rsidR="002731A2" w:rsidRPr="0027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объектов капитального строительства, вопросам изменения одного вида</w:t>
      </w:r>
      <w:r w:rsidR="002731A2" w:rsidRPr="002731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разрешенного использования земельных участков и объектов капитального</w:t>
      </w:r>
      <w:r w:rsidR="002731A2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строительства</w:t>
      </w:r>
      <w:r w:rsidR="002731A2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</w:t>
      </w:r>
      <w:r w:rsidR="002731A2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другой</w:t>
      </w:r>
      <w:r w:rsidR="002731A2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вид</w:t>
      </w:r>
      <w:r w:rsidR="002731A2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такого</w:t>
      </w:r>
      <w:r w:rsidR="002731A2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использования</w:t>
      </w:r>
      <w:r w:rsidR="002731A2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</w:t>
      </w:r>
      <w:r w:rsidR="002731A2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отсутствии</w:t>
      </w:r>
      <w:r w:rsidR="002731A2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утвержденных правил землепользования и застройки</w:t>
      </w:r>
      <w:r w:rsidR="00161C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которые проводятся </w:t>
      </w:r>
      <w:r w:rsidR="00161C5B" w:rsidRPr="00D7697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в соответствии </w:t>
      </w:r>
      <w:r w:rsidR="00161C5B" w:rsidRPr="00D76971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с </w:t>
      </w:r>
      <w:hyperlink r:id="rId12" w:anchor="dst2104" w:history="1">
        <w:r w:rsidR="00161C5B" w:rsidRPr="00D76971">
          <w:rPr>
            <w:rFonts w:ascii="Times New Roman" w:eastAsia="Times New Roman" w:hAnsi="Times New Roman" w:cs="Times New Roman"/>
            <w:kern w:val="0"/>
            <w:sz w:val="30"/>
            <w:szCs w:val="30"/>
            <w:lang w:eastAsia="ru-RU"/>
            <w14:ligatures w14:val="none"/>
          </w:rPr>
          <w:t>законодательством</w:t>
        </w:r>
      </w:hyperlink>
      <w:r w:rsidR="00161C5B" w:rsidRPr="00D76971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 </w:t>
      </w:r>
      <w:r w:rsidR="00161C5B" w:rsidRPr="00D76971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о градостроительной деятельности.</w:t>
      </w:r>
    </w:p>
    <w:p w14:paraId="2E43D1F3" w14:textId="726FF3F5" w:rsidR="00EC390A" w:rsidRPr="00EC390A" w:rsidRDefault="00D76971" w:rsidP="00E610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FE4B1A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Публичные</w:t>
      </w:r>
      <w:r w:rsidR="002731A2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слушания</w:t>
      </w:r>
      <w:r w:rsidR="002731A2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являются</w:t>
      </w:r>
      <w:r w:rsidR="002731A2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61062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ормой</w:t>
      </w:r>
      <w:r w:rsidR="002731A2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реализации</w:t>
      </w:r>
      <w:r w:rsidR="002731A2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61062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ителями</w:t>
      </w:r>
      <w:r w:rsidR="002731A2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61062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городского </w:t>
      </w:r>
      <w:proofErr w:type="gramStart"/>
      <w:r w:rsidR="00E61062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поселения </w:t>
      </w:r>
      <w:r w:rsidR="002731A2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права</w:t>
      </w:r>
      <w:proofErr w:type="gramEnd"/>
      <w:r w:rsidR="002731A2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</w:t>
      </w:r>
      <w:r w:rsidR="002731A2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участие</w:t>
      </w:r>
      <w:r w:rsidR="002731A2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2731A2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бсуждении</w:t>
      </w:r>
      <w:r w:rsidR="002731A2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проектов</w:t>
      </w:r>
      <w:r w:rsidR="002731A2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муниципальных</w:t>
      </w:r>
      <w:r w:rsidR="002731A2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правовых</w:t>
      </w:r>
      <w:r w:rsidR="002731A2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актов</w:t>
      </w:r>
      <w:r w:rsidR="00E61062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="002731A2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вопросам</w:t>
      </w:r>
      <w:r w:rsidR="002731A2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местного</w:t>
      </w:r>
      <w:r w:rsidR="002731A2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значения</w:t>
      </w:r>
      <w:r w:rsidR="00E61062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городского поселени</w:t>
      </w:r>
      <w:r w:rsidR="00FE4B1A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CEA51E2" w14:textId="58095364" w:rsidR="00FE4B1A" w:rsidRPr="00D76971" w:rsidRDefault="00D76971" w:rsidP="00FE4B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FE4B1A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Публичные слушания проводятся посредством принятия предложений</w:t>
      </w:r>
      <w:r w:rsidR="00FE4B1A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 замечаний жителей </w:t>
      </w:r>
      <w:r w:rsidR="00FE4B1A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городского </w:t>
      </w:r>
      <w:r w:rsidR="00161C5B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поселения </w:t>
      </w:r>
      <w:r w:rsidR="00161C5B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проекту муниципального</w:t>
      </w:r>
      <w:r w:rsidR="00FE4B1A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правового акта, вынесенному на публичные слушания, и проведения собрания с</w:t>
      </w:r>
      <w:r w:rsidR="00FE4B1A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участием</w:t>
      </w:r>
      <w:r w:rsidR="00FE4B1A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ителей</w:t>
      </w:r>
      <w:r w:rsidR="00FE4B1A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городского </w:t>
      </w:r>
      <w:proofErr w:type="gramStart"/>
      <w:r w:rsidR="00FE4B1A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поселения 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</w:t>
      </w:r>
      <w:proofErr w:type="gramEnd"/>
      <w:r w:rsidR="00FE4B1A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бсуждения</w:t>
      </w:r>
      <w:r w:rsidR="00FE4B1A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проекта</w:t>
      </w:r>
      <w:r w:rsidR="00FE4B1A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правового акта, вынесенного на публичные слушания.</w:t>
      </w:r>
      <w:r w:rsidR="00FE4B1A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Предложения и замечания жителей</w:t>
      </w:r>
      <w:r w:rsidR="003743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принимаются в письменной форме в органе,</w:t>
      </w:r>
      <w:r w:rsidR="00FE4B1A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назначившем публичные слушания, либо в форме электронного документа</w:t>
      </w:r>
      <w:r w:rsidR="00FE4B1A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посредством официального сайта администрации </w:t>
      </w:r>
      <w:proofErr w:type="spellStart"/>
      <w:r w:rsidR="00FE4B1A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Известковского</w:t>
      </w:r>
      <w:proofErr w:type="spellEnd"/>
      <w:r w:rsidR="00FE4B1A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городского поселения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FE4B1A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информационно-</w:t>
      </w:r>
      <w:r w:rsidR="00FE4B1A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телекоммуникационной</w:t>
      </w:r>
      <w:r w:rsidR="00FE4B1A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сети</w:t>
      </w:r>
      <w:r w:rsidR="00FE4B1A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«Интернет»</w:t>
      </w:r>
      <w:r w:rsidR="00FE4B1A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hyperlink r:id="rId13" w:history="1">
        <w:r w:rsidR="0037439A" w:rsidRPr="00F73C4D">
          <w:rPr>
            <w:rStyle w:val="af0"/>
            <w:rFonts w:ascii="Times New Roman" w:eastAsia="Times New Roman" w:hAnsi="Times New Roman" w:cs="Times New Roman"/>
            <w:kern w:val="0"/>
            <w:sz w:val="28"/>
            <w:szCs w:val="28"/>
            <w:lang w:val="en-US" w:eastAsia="ru-RU"/>
            <w14:ligatures w14:val="none"/>
          </w:rPr>
          <w:t>h</w:t>
        </w:r>
        <w:r w:rsidR="0037439A" w:rsidRPr="00F73C4D">
          <w:rPr>
            <w:rStyle w:val="af0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ttps://izvestkovy.ru/</w:t>
        </w:r>
      </w:hyperlink>
      <w:r w:rsidR="00FE4B1A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="003743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либо направлением предложения граждан на электронную почту администрации по адресу: </w:t>
      </w:r>
      <w:r w:rsidR="0037439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admizv</w:t>
      </w:r>
      <w:r w:rsidR="0037439A" w:rsidRPr="003743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@</w:t>
      </w:r>
      <w:r w:rsidR="0037439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post</w:t>
      </w:r>
      <w:r w:rsidR="0037439A" w:rsidRPr="003743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37439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eao</w:t>
      </w:r>
      <w:r w:rsidR="00FE4B1A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37439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ru</w:t>
      </w:r>
      <w:r w:rsidR="003743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FE4B1A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98939A3" w14:textId="5E0482E7" w:rsidR="00EC390A" w:rsidRPr="00EC390A" w:rsidRDefault="00D76971" w:rsidP="00D769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</w:t>
      </w:r>
      <w:r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="00356CBE" w:rsidRPr="00D769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публичные слушания должны выноситься:</w:t>
      </w:r>
    </w:p>
    <w:p w14:paraId="7590D0A1" w14:textId="2307CE3D" w:rsidR="00D76971" w:rsidRPr="00D76971" w:rsidRDefault="00405832" w:rsidP="0040583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</w:t>
      </w:r>
      <w:r w:rsidR="00D76971" w:rsidRPr="00D769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 </w:t>
      </w:r>
      <w:hyperlink r:id="rId14" w:history="1">
        <w:r w:rsidR="00D76971" w:rsidRPr="00D76971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u w:val="single"/>
            <w:lang w:eastAsia="ru-RU"/>
            <w14:ligatures w14:val="none"/>
          </w:rPr>
          <w:t>Конституции</w:t>
        </w:r>
      </w:hyperlink>
      <w:r w:rsidR="00D76971" w:rsidRPr="00D769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Российской Федерации, федеральных законов, конституции (устава) или законов Еврейской автономной области  в целях </w:t>
      </w:r>
      <w:r w:rsidR="00D76971" w:rsidRPr="00D769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приведения данного устава в соответствие с этими нормативными правовыми актами;</w:t>
      </w:r>
    </w:p>
    <w:p w14:paraId="4FA09A5D" w14:textId="77777777" w:rsidR="00D76971" w:rsidRPr="00D76971" w:rsidRDefault="00D76971" w:rsidP="0040583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69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 проект местного бюджета и отчет о его исполнении;</w:t>
      </w:r>
    </w:p>
    <w:p w14:paraId="5F4EAE96" w14:textId="77777777" w:rsidR="00D76971" w:rsidRPr="00D76971" w:rsidRDefault="00D76971" w:rsidP="0040583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769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3) вопросы о преобразовании муниципального образования.</w:t>
      </w:r>
    </w:p>
    <w:p w14:paraId="688C914C" w14:textId="0F61FCD3" w:rsidR="00D76971" w:rsidRPr="00D76971" w:rsidRDefault="00D76971" w:rsidP="0040583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058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1.5</w:t>
      </w:r>
      <w:r w:rsidRPr="00D769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C33D0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D7697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публичных слушаниях имеют право участвовать жители муниципального образования, достигшие восемнадцатилетнего возраста.</w:t>
      </w:r>
    </w:p>
    <w:p w14:paraId="48C7C09E" w14:textId="77777777" w:rsidR="00D76971" w:rsidRPr="00EC390A" w:rsidRDefault="00D76971" w:rsidP="004058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28EC947" w14:textId="77777777" w:rsidR="00EC390A" w:rsidRDefault="00EC390A" w:rsidP="00405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C39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II. Инициатива проведения публичных слушаний</w:t>
      </w:r>
    </w:p>
    <w:p w14:paraId="0CFFA78B" w14:textId="77777777" w:rsidR="00405832" w:rsidRPr="00EC390A" w:rsidRDefault="00405832" w:rsidP="00405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ACC6975" w14:textId="72A9FBFE" w:rsidR="00EC390A" w:rsidRPr="00EC390A" w:rsidRDefault="00D76971" w:rsidP="004058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2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2.1.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Публичные слушания проводятся по инициативе:</w:t>
      </w:r>
    </w:p>
    <w:p w14:paraId="645CCD70" w14:textId="682BCAAC" w:rsidR="00405832" w:rsidRPr="00BD2A5F" w:rsidRDefault="00405832" w:rsidP="004058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2A5F">
        <w:rPr>
          <w:rFonts w:ascii="Times New Roman" w:hAnsi="Times New Roman" w:cs="Times New Roman"/>
          <w:sz w:val="28"/>
          <w:szCs w:val="28"/>
        </w:rPr>
        <w:t xml:space="preserve">1) Собрания </w:t>
      </w:r>
      <w:proofErr w:type="gramStart"/>
      <w:r w:rsidRPr="00BD2A5F">
        <w:rPr>
          <w:rFonts w:ascii="Times New Roman" w:hAnsi="Times New Roman" w:cs="Times New Roman"/>
          <w:sz w:val="28"/>
          <w:szCs w:val="28"/>
        </w:rPr>
        <w:t>депутатов  муниципального</w:t>
      </w:r>
      <w:proofErr w:type="gramEnd"/>
      <w:r w:rsidRPr="00BD2A5F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BD2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проектам муниципальных правовых актов,</w:t>
      </w:r>
      <w:r w:rsidRPr="00BD2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указанным в </w:t>
      </w:r>
      <w:r w:rsidRPr="00BD2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пункте 1.4.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настоящего положения;</w:t>
      </w:r>
    </w:p>
    <w:p w14:paraId="5742378C" w14:textId="6E61E1BD" w:rsidR="00405832" w:rsidRPr="00BD2A5F" w:rsidRDefault="00405832" w:rsidP="00161C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2A5F">
        <w:rPr>
          <w:rFonts w:ascii="Times New Roman" w:hAnsi="Times New Roman" w:cs="Times New Roman"/>
          <w:sz w:val="28"/>
          <w:szCs w:val="28"/>
        </w:rPr>
        <w:t>2) главы муниципального образования</w:t>
      </w:r>
      <w:r w:rsidR="00C93886">
        <w:rPr>
          <w:rFonts w:ascii="Times New Roman" w:hAnsi="Times New Roman" w:cs="Times New Roman"/>
          <w:sz w:val="28"/>
          <w:szCs w:val="28"/>
        </w:rPr>
        <w:t xml:space="preserve"> «Известковское городское поселение (далее главы городского </w:t>
      </w:r>
      <w:proofErr w:type="gramStart"/>
      <w:r w:rsidR="00C93886">
        <w:rPr>
          <w:rFonts w:ascii="Times New Roman" w:hAnsi="Times New Roman" w:cs="Times New Roman"/>
          <w:sz w:val="28"/>
          <w:szCs w:val="28"/>
        </w:rPr>
        <w:t xml:space="preserve">поселения) </w:t>
      </w:r>
      <w:r w:rsidRPr="00BD2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</w:t>
      </w:r>
      <w:proofErr w:type="gramEnd"/>
      <w:r w:rsidRPr="00BD2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роектам</w:t>
      </w:r>
      <w:r w:rsidRPr="00BD2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муниципальных</w:t>
      </w:r>
      <w:r w:rsidRPr="00BD2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правовых</w:t>
      </w:r>
      <w:r w:rsidRPr="00BD2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актов,</w:t>
      </w:r>
      <w:r w:rsidRPr="00BD2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принятие</w:t>
      </w:r>
      <w:r w:rsidRPr="00BD2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оторых</w:t>
      </w:r>
      <w:r w:rsidRPr="00BD2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находится</w:t>
      </w:r>
      <w:r w:rsidRPr="00BD2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BD2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компетенции</w:t>
      </w:r>
      <w:r w:rsidRPr="00BD2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главы</w:t>
      </w:r>
      <w:r w:rsidRPr="00BD2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городского поселения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2259EB59" w14:textId="29C5B34A" w:rsidR="00405832" w:rsidRPr="00BD2A5F" w:rsidRDefault="00405832" w:rsidP="00161C5B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D2A5F">
        <w:rPr>
          <w:sz w:val="28"/>
          <w:szCs w:val="28"/>
        </w:rPr>
        <w:t xml:space="preserve">3) главы местной администрации </w:t>
      </w:r>
      <w:r w:rsidRPr="00EC390A">
        <w:rPr>
          <w:sz w:val="28"/>
          <w:szCs w:val="28"/>
        </w:rPr>
        <w:t>по</w:t>
      </w:r>
      <w:r w:rsidRPr="00BD2A5F">
        <w:rPr>
          <w:sz w:val="28"/>
          <w:szCs w:val="28"/>
        </w:rPr>
        <w:t xml:space="preserve"> </w:t>
      </w:r>
      <w:r w:rsidRPr="00EC390A">
        <w:rPr>
          <w:sz w:val="28"/>
          <w:szCs w:val="28"/>
        </w:rPr>
        <w:t>проектам</w:t>
      </w:r>
      <w:r w:rsidRPr="00BD2A5F">
        <w:rPr>
          <w:sz w:val="28"/>
          <w:szCs w:val="28"/>
        </w:rPr>
        <w:t xml:space="preserve"> </w:t>
      </w:r>
      <w:r w:rsidRPr="00EC390A">
        <w:rPr>
          <w:sz w:val="28"/>
          <w:szCs w:val="28"/>
        </w:rPr>
        <w:t>муниципальных правовых актов, принятие которых находится в компетенции</w:t>
      </w:r>
      <w:r w:rsidRPr="00BD2A5F">
        <w:rPr>
          <w:sz w:val="28"/>
          <w:szCs w:val="28"/>
        </w:rPr>
        <w:t xml:space="preserve"> </w:t>
      </w:r>
      <w:r w:rsidRPr="00EC390A">
        <w:rPr>
          <w:sz w:val="28"/>
          <w:szCs w:val="28"/>
        </w:rPr>
        <w:t>администрации</w:t>
      </w:r>
      <w:r w:rsidRPr="00BD2A5F">
        <w:rPr>
          <w:sz w:val="28"/>
          <w:szCs w:val="28"/>
        </w:rPr>
        <w:t>;</w:t>
      </w:r>
    </w:p>
    <w:p w14:paraId="5B707B21" w14:textId="4B82AC6B" w:rsidR="00EC390A" w:rsidRPr="00EC390A" w:rsidRDefault="00405832" w:rsidP="00297891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D2A5F">
        <w:rPr>
          <w:sz w:val="28"/>
          <w:szCs w:val="28"/>
        </w:rPr>
        <w:t>4) жителей муниципального образования</w:t>
      </w:r>
      <w:r w:rsidR="00BD2A5F" w:rsidRPr="00BD2A5F">
        <w:rPr>
          <w:sz w:val="28"/>
          <w:szCs w:val="28"/>
        </w:rPr>
        <w:t xml:space="preserve"> «Известковское городское поселение» (далее – городского </w:t>
      </w:r>
      <w:proofErr w:type="gramStart"/>
      <w:r w:rsidR="00BD2A5F" w:rsidRPr="00BD2A5F">
        <w:rPr>
          <w:sz w:val="28"/>
          <w:szCs w:val="28"/>
        </w:rPr>
        <w:t xml:space="preserve">поселения) </w:t>
      </w:r>
      <w:r w:rsidRPr="00BD2A5F">
        <w:rPr>
          <w:sz w:val="28"/>
          <w:szCs w:val="28"/>
        </w:rPr>
        <w:t xml:space="preserve"> </w:t>
      </w:r>
      <w:r w:rsidR="00EC390A" w:rsidRPr="00EC390A">
        <w:rPr>
          <w:sz w:val="28"/>
          <w:szCs w:val="28"/>
        </w:rPr>
        <w:t>–</w:t>
      </w:r>
      <w:proofErr w:type="gramEnd"/>
      <w:r w:rsidR="00EC390A" w:rsidRPr="00EC390A">
        <w:rPr>
          <w:sz w:val="28"/>
          <w:szCs w:val="28"/>
        </w:rPr>
        <w:t xml:space="preserve"> по проектам муниципальных</w:t>
      </w:r>
      <w:r w:rsidR="00297891">
        <w:rPr>
          <w:sz w:val="28"/>
          <w:szCs w:val="28"/>
        </w:rPr>
        <w:t xml:space="preserve"> </w:t>
      </w:r>
      <w:r w:rsidR="00EC390A" w:rsidRPr="00EC390A">
        <w:rPr>
          <w:sz w:val="28"/>
          <w:szCs w:val="28"/>
        </w:rPr>
        <w:t>правовых актов по вопросам местного значения.</w:t>
      </w:r>
    </w:p>
    <w:p w14:paraId="4850249A" w14:textId="6F1D5EB5" w:rsidR="00405832" w:rsidRPr="00BD2A5F" w:rsidRDefault="00BD2A5F" w:rsidP="00BD2A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2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2.2.  Инициатива жителей городского поселения   о проведении публичных слушаний может исходить от группы численностью не менее 10 человек.</w:t>
      </w:r>
    </w:p>
    <w:p w14:paraId="03200D57" w14:textId="737ADF4C" w:rsidR="00BD2A5F" w:rsidRPr="00BD2A5F" w:rsidRDefault="00BD2A5F" w:rsidP="00BD2A5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2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2.3. </w:t>
      </w:r>
      <w:r w:rsidRPr="00BD2A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Инициатива жителей городского </w:t>
      </w:r>
      <w:r w:rsidR="005462FA" w:rsidRPr="00BD2A5F">
        <w:rPr>
          <w:rFonts w:ascii="Times New Roman" w:hAnsi="Times New Roman" w:cs="Times New Roman"/>
          <w:sz w:val="28"/>
          <w:szCs w:val="28"/>
          <w:shd w:val="clear" w:color="auto" w:fill="FFFFFF"/>
        </w:rPr>
        <w:t>поселения о</w:t>
      </w:r>
      <w:r w:rsidRPr="00BD2A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проведении публичных слушаний оформляется письменно и должна содержать:</w:t>
      </w:r>
    </w:p>
    <w:p w14:paraId="2A77D43C" w14:textId="16BC2F7C" w:rsidR="00EC390A" w:rsidRPr="00EC390A" w:rsidRDefault="00BD2A5F" w:rsidP="00BD2A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2A5F">
        <w:rPr>
          <w:rFonts w:ascii="Times New Roman" w:hAnsi="Times New Roman" w:cs="Times New Roman"/>
          <w:sz w:val="28"/>
          <w:szCs w:val="28"/>
          <w:shd w:val="clear" w:color="auto" w:fill="FFFFFF"/>
        </w:rPr>
        <w:t>- проект муниципального правового акта, выносимого на публичные слушания.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814165E" w14:textId="6436C285" w:rsidR="00EC390A" w:rsidRPr="00EC390A" w:rsidRDefault="00BD2A5F" w:rsidP="00BD2A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2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список инициативной группы граждан по форме согласно приложению</w:t>
      </w:r>
      <w:r w:rsidRPr="00BD2A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 1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настоящему положению.</w:t>
      </w:r>
    </w:p>
    <w:p w14:paraId="30424EEB" w14:textId="0C0BAF00" w:rsidR="00BD2A5F" w:rsidRDefault="00B14513" w:rsidP="00EC3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B145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Публичные слушания, проводимые по инициативе жителей городского поселения и Собрания депутатов, назначаются Собранием депутатов, а публичные слушания, проводимые по инициативе главы городского поселения или главы местной администрации, - главой муниципального образования. </w:t>
      </w:r>
    </w:p>
    <w:p w14:paraId="782EE22B" w14:textId="77777777" w:rsidR="00B14513" w:rsidRPr="00B14513" w:rsidRDefault="00B14513" w:rsidP="00EC3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5AADF14" w14:textId="23D151F8" w:rsidR="00EC390A" w:rsidRPr="00C93886" w:rsidRDefault="00EC390A" w:rsidP="00C9388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C39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III. Назначение публичных слушаний</w:t>
      </w:r>
    </w:p>
    <w:p w14:paraId="725D56AE" w14:textId="77777777" w:rsidR="00C93886" w:rsidRPr="00EC390A" w:rsidRDefault="00C93886" w:rsidP="00C9388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55F9088" w14:textId="35758A7F" w:rsidR="00EC390A" w:rsidRPr="00EC390A" w:rsidRDefault="00C93886" w:rsidP="00C9388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38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3.1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Публичные</w:t>
      </w:r>
      <w:r w:rsidRPr="00C938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слушания,</w:t>
      </w:r>
      <w:r w:rsidRPr="00C938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проводимые</w:t>
      </w:r>
      <w:r w:rsidRPr="00C938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Pr="00C938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инициативе</w:t>
      </w:r>
      <w:r w:rsidRPr="00C938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жителей</w:t>
      </w:r>
      <w:r w:rsidRPr="00C938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городского поселения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или Собрания депутатов, назначаются Собранием</w:t>
      </w:r>
      <w:r w:rsidRPr="00C938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депутатов.</w:t>
      </w:r>
    </w:p>
    <w:p w14:paraId="38A6EB69" w14:textId="52AEED63" w:rsidR="00C93886" w:rsidRPr="00C93886" w:rsidRDefault="00EC390A" w:rsidP="00C9388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Публичные слушания, проводимые по инициативе главы </w:t>
      </w:r>
      <w:r w:rsidR="00C93886" w:rsidRPr="00C938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городского поселения </w:t>
      </w:r>
      <w:r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или главы администрации, назначаются главой</w:t>
      </w:r>
      <w:r w:rsidR="00C93886" w:rsidRPr="00C938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городского поселения.</w:t>
      </w:r>
    </w:p>
    <w:p w14:paraId="41475153" w14:textId="7FD36CD1" w:rsidR="00EC390A" w:rsidRPr="00EC390A" w:rsidRDefault="00C93886" w:rsidP="00C9388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38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3.2. </w:t>
      </w:r>
      <w:r w:rsidR="00C33D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Муниципальный правовой акт о назначении публичных </w:t>
      </w:r>
      <w:proofErr w:type="gramStart"/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слушаний</w:t>
      </w:r>
      <w:r w:rsidRPr="00C938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должен</w:t>
      </w:r>
      <w:proofErr w:type="gramEnd"/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быть принят Собранием депутатов или главой </w:t>
      </w:r>
      <w:r w:rsidRPr="00C938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городского </w:t>
      </w:r>
      <w:proofErr w:type="gramStart"/>
      <w:r w:rsidRPr="00C938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поселения 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proofErr w:type="gramEnd"/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течение 10 дней с момента</w:t>
      </w:r>
      <w:r w:rsidRPr="00C938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поступления инициативы проведения публичных</w:t>
      </w:r>
      <w:r w:rsidRPr="00C938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EC39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слушаний.</w:t>
      </w:r>
    </w:p>
    <w:p w14:paraId="075E43A1" w14:textId="77EEC261" w:rsidR="00111A1B" w:rsidRPr="00D967EE" w:rsidRDefault="00297891" w:rsidP="00111A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3.3.</w:t>
      </w:r>
      <w:r w:rsidR="00111A1B"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Жители </w:t>
      </w:r>
      <w:r w:rsidR="00111A1B"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</w:t>
      </w:r>
      <w:r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образования «Известко</w:t>
      </w:r>
      <w:r w:rsidR="00111A1B"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ское городское поселение» оповещаются о проведении публичных слушаний </w:t>
      </w:r>
      <w:r w:rsid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через средства массовой информации, социальные </w:t>
      </w:r>
      <w:proofErr w:type="gramStart"/>
      <w:r w:rsid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сети, </w:t>
      </w:r>
      <w:r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путем</w:t>
      </w:r>
      <w:proofErr w:type="gramEnd"/>
      <w:r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размещения на официальном сайте </w:t>
      </w:r>
      <w:r w:rsidR="00111A1B"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администрации</w:t>
      </w:r>
      <w:r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Известко</w:t>
      </w:r>
      <w:r w:rsidR="00111A1B"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ского</w:t>
      </w:r>
      <w:proofErr w:type="spellEnd"/>
      <w:r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городского поселения </w:t>
      </w:r>
      <w:r w:rsidR="00111A1B"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сети «Интернет»</w:t>
      </w:r>
      <w:r w:rsid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а также путем вывешивания объявлений на информационном стенде</w:t>
      </w:r>
      <w:r w:rsidR="00111A1B"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следующей информации:</w:t>
      </w:r>
    </w:p>
    <w:p w14:paraId="7CF2E836" w14:textId="77777777" w:rsidR="00111A1B" w:rsidRPr="00D967EE" w:rsidRDefault="00EC390A" w:rsidP="00111A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1) </w:t>
      </w:r>
      <w:r w:rsidR="00111A1B"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информации о дате, времени и месте проведения публичных слушаний;</w:t>
      </w:r>
    </w:p>
    <w:p w14:paraId="2C024D28" w14:textId="69DDAF7C" w:rsidR="00EC390A" w:rsidRPr="00D967EE" w:rsidRDefault="00111A1B" w:rsidP="00111A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2) сведений об инициаторе проведения публичных слушаний; </w:t>
      </w:r>
    </w:p>
    <w:p w14:paraId="3F014ACF" w14:textId="55742445" w:rsidR="00111A1B" w:rsidRPr="00D967EE" w:rsidRDefault="00111A1B" w:rsidP="00111A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3)</w:t>
      </w:r>
      <w:r w:rsidR="005462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данных об органе местного самоуправления (его структурном подразделении или должностном лице) либо созданном </w:t>
      </w:r>
      <w:proofErr w:type="gramStart"/>
      <w:r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органом  местного</w:t>
      </w:r>
      <w:proofErr w:type="gramEnd"/>
      <w:r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самоуправления коллегиальным совещательном органе (комиссии), уполномоченных на </w:t>
      </w:r>
      <w:proofErr w:type="gramStart"/>
      <w:r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подготовку  проведение</w:t>
      </w:r>
      <w:proofErr w:type="gramEnd"/>
      <w:r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публичных слушаний, включая контактный телефон;</w:t>
      </w:r>
    </w:p>
    <w:p w14:paraId="7F96D504" w14:textId="7C7AA7B6" w:rsidR="00111A1B" w:rsidRPr="00D967EE" w:rsidRDefault="00111A1B" w:rsidP="00111A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4) проекта муниципального правого акта, выносимого на публичные слушания;</w:t>
      </w:r>
    </w:p>
    <w:p w14:paraId="020F8E49" w14:textId="531C02B6" w:rsidR="00EC390A" w:rsidRPr="00D967EE" w:rsidRDefault="00EC390A" w:rsidP="00D967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5) порядок представления жителями </w:t>
      </w:r>
      <w:r w:rsidR="00D967EE"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городского </w:t>
      </w:r>
      <w:proofErr w:type="gramStart"/>
      <w:r w:rsidR="00D967EE"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поселения </w:t>
      </w:r>
      <w:r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своих</w:t>
      </w:r>
      <w:proofErr w:type="gramEnd"/>
      <w:r w:rsid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замечаний и предложений по вынесенному на публичные слушания проекту</w:t>
      </w:r>
      <w:r w:rsid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правового акта, в том числе посредством официального сайта</w:t>
      </w:r>
      <w:r w:rsidR="00D967EE"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администрации </w:t>
      </w:r>
      <w:proofErr w:type="spellStart"/>
      <w:r w:rsidR="00D967EE"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Известковского</w:t>
      </w:r>
      <w:proofErr w:type="spellEnd"/>
      <w:r w:rsidR="00D967EE"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городского поселения в сети «Интернет»; </w:t>
      </w:r>
    </w:p>
    <w:p w14:paraId="13C6DC55" w14:textId="7C009EBB" w:rsidR="00D967EE" w:rsidRPr="00471576" w:rsidRDefault="00EC390A" w:rsidP="004715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6) ин</w:t>
      </w:r>
      <w:r w:rsidR="00D967EE"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ой </w:t>
      </w:r>
      <w:r w:rsidR="00471576"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информации, связанной</w:t>
      </w:r>
      <w:r w:rsidR="00D967EE"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967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проведением публичных слушаний.</w:t>
      </w:r>
    </w:p>
    <w:p w14:paraId="4FBAC66C" w14:textId="5AEB9DF2" w:rsidR="00EC390A" w:rsidRPr="00471576" w:rsidRDefault="00F72931" w:rsidP="00F729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3.4. </w:t>
      </w:r>
      <w:r w:rsidR="00EC390A"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Муниципальный правовой акт о назначении публичных слушаний </w:t>
      </w:r>
      <w:r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 </w:t>
      </w:r>
      <w:r w:rsidR="00EC390A"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выносимый на публичные слушания проект муниципального правового акта</w:t>
      </w:r>
      <w:r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размещаются на официальном сайте</w:t>
      </w:r>
      <w:r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71576"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администрации не</w:t>
      </w:r>
      <w:r w:rsidR="00EC390A"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менее чем за 10 дней до дня проведения</w:t>
      </w:r>
      <w:r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публичных слушаний.</w:t>
      </w:r>
    </w:p>
    <w:p w14:paraId="04574F62" w14:textId="3ED66518" w:rsidR="00471576" w:rsidRPr="00471576" w:rsidRDefault="00F72931" w:rsidP="004715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3.5. </w:t>
      </w:r>
      <w:r w:rsidR="00EC390A"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размещения муниципального правового акта о назначении</w:t>
      </w:r>
      <w:r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публичных слушаний, проекта муниципального правового акта, выносимого на</w:t>
      </w:r>
      <w:r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публичные слушания, обеспечения возможности представления жителями</w:t>
      </w:r>
      <w:r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городского поселения </w:t>
      </w:r>
      <w:r w:rsidR="00EC390A"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своих</w:t>
      </w:r>
      <w:r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замечаний</w:t>
      </w:r>
      <w:r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и предложений по проекту </w:t>
      </w:r>
      <w:r w:rsidR="00EC390A"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муниципального правового акта, а также для участия жителей </w:t>
      </w:r>
      <w:r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городского поселения </w:t>
      </w:r>
      <w:r w:rsidR="00EC390A"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публичных</w:t>
      </w:r>
      <w:r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слушаниях</w:t>
      </w:r>
      <w:r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71576"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может использоваться федеральная </w:t>
      </w:r>
      <w:r w:rsidR="00EC390A"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государственная информационного система «Единый портал государственных</w:t>
      </w:r>
      <w:r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муниципальных</w:t>
      </w:r>
      <w:r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услуг</w:t>
      </w:r>
      <w:r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(функций)»,</w:t>
      </w:r>
      <w:r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71576"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порядок использования которой </w:t>
      </w:r>
      <w:r w:rsidR="00EC390A"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установлен</w:t>
      </w:r>
      <w:r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постановлением</w:t>
      </w:r>
      <w:r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Правительства</w:t>
      </w:r>
      <w:r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 03.02.2022 № 101 «Об утверждении Правил использования федеральной</w:t>
      </w:r>
      <w:r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государственной информационной системы «Единый портал государственных</w:t>
      </w:r>
      <w:r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муниципальных услуг (функций)» в целях организации и проведения</w:t>
      </w:r>
      <w:r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4715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публичных слушаний».</w:t>
      </w:r>
    </w:p>
    <w:p w14:paraId="54D9A053" w14:textId="77777777" w:rsidR="00471576" w:rsidRDefault="00471576" w:rsidP="00EC3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E5C6CB3" w14:textId="248D1E8C" w:rsidR="00EC390A" w:rsidRPr="00B143FC" w:rsidRDefault="00EC390A" w:rsidP="0047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143F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IV. Подготовка и проведение публичных слушаний</w:t>
      </w:r>
    </w:p>
    <w:p w14:paraId="62BD642B" w14:textId="77777777" w:rsidR="00FF66BF" w:rsidRPr="00B143FC" w:rsidRDefault="00FF66BF" w:rsidP="00B143F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0C49B63" w14:textId="7A30BB3D" w:rsidR="00FF66BF" w:rsidRPr="00B143FC" w:rsidRDefault="00FF66BF" w:rsidP="00B143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4.1.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Подготовку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роведение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публичных слушаний осуществляет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комиссия по подготовке и проведению публичных слушаний (далее –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комиссия).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1B42605" w14:textId="6AA9FC73" w:rsidR="00EC390A" w:rsidRPr="00B143FC" w:rsidRDefault="00EC390A" w:rsidP="00B143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Состав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комиссии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определяется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FF66BF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назначившим публичные слушания </w:t>
      </w: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органом и указывается в муниципальном правовом акте о назначении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публичных слушаний.</w:t>
      </w:r>
    </w:p>
    <w:p w14:paraId="17233F1F" w14:textId="238E1430" w:rsidR="00EC390A" w:rsidRPr="00B143FC" w:rsidRDefault="00B143FC" w:rsidP="00B143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4.2. 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Полномочия комиссии:</w:t>
      </w:r>
    </w:p>
    <w:p w14:paraId="48B416CA" w14:textId="06BE1DA2" w:rsidR="00EC390A" w:rsidRPr="00B143FC" w:rsidRDefault="00EC390A" w:rsidP="00B143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1) определяет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перечень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должностных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FF66BF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лиц, представителей </w:t>
      </w: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общественности, приглашаемых к участию в публичных слушаниях в качестве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экспертов, и направляет им официальное обращение с просьбой дать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рекомендации и предложения по вынесенному на публичные слушания проекту</w:t>
      </w:r>
      <w:r w:rsidR="00FF66BF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правового акта;</w:t>
      </w:r>
    </w:p>
    <w:p w14:paraId="77ECA836" w14:textId="6A63CDEA" w:rsidR="00EC390A" w:rsidRPr="00B143FC" w:rsidRDefault="00EC390A" w:rsidP="00B143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2) определяет докладчиков по вынесенному на публичные слушания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проекту муниципального правового акта;</w:t>
      </w:r>
    </w:p>
    <w:p w14:paraId="4CFE0691" w14:textId="77777777" w:rsidR="00EC390A" w:rsidRPr="00B143FC" w:rsidRDefault="00EC390A" w:rsidP="00B143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3) осуществляет непосредственное проведение публичных слушаний;</w:t>
      </w:r>
    </w:p>
    <w:p w14:paraId="484ED8B2" w14:textId="77777777" w:rsidR="00EC390A" w:rsidRPr="00B143FC" w:rsidRDefault="00EC390A" w:rsidP="00B143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4) регистрирует участников публичных слушаний;</w:t>
      </w:r>
    </w:p>
    <w:p w14:paraId="13DBED59" w14:textId="77777777" w:rsidR="00EC390A" w:rsidRPr="00B143FC" w:rsidRDefault="00EC390A" w:rsidP="00B143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5) готовит протокол публичных слушаний;</w:t>
      </w:r>
    </w:p>
    <w:p w14:paraId="772D2A26" w14:textId="46837624" w:rsidR="00EC390A" w:rsidRPr="00B143FC" w:rsidRDefault="00EC390A" w:rsidP="00B143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6) обеспечивает обнародование результатов публичных слушаний</w:t>
      </w:r>
      <w:r w:rsidR="00FF66BF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294F78A" w14:textId="4BD4429C" w:rsidR="00EC390A" w:rsidRPr="00B143FC" w:rsidRDefault="00EC390A" w:rsidP="00B143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7) осуществляет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иные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полномочия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подготовке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проведению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публичных слушаний.</w:t>
      </w:r>
    </w:p>
    <w:p w14:paraId="1FB99B97" w14:textId="431D57FE" w:rsidR="00EC390A" w:rsidRPr="00B143FC" w:rsidRDefault="00EC390A" w:rsidP="00B143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Комиссия вправе дополнительно оповещать жителей </w:t>
      </w:r>
      <w:r w:rsidR="00FF66BF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городского </w:t>
      </w:r>
      <w:proofErr w:type="gramStart"/>
      <w:r w:rsidR="00FF66BF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поселения </w:t>
      </w: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</w:t>
      </w:r>
      <w:proofErr w:type="gramEnd"/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дате, времени и месте проведения публичных слушаний через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средства массовой информации, социальные сети, а также путем вывешивания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объявлений на информационных стендах.</w:t>
      </w:r>
    </w:p>
    <w:p w14:paraId="4EACD638" w14:textId="464166C2" w:rsidR="00EC390A" w:rsidRPr="00B143FC" w:rsidRDefault="00B143FC" w:rsidP="00B143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4.3.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Перед началом публичных слушаний комиссия проводит регистрацию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участников публичных слушаний.</w:t>
      </w:r>
    </w:p>
    <w:p w14:paraId="0EF6D5A5" w14:textId="12C300B3" w:rsidR="00EC390A" w:rsidRPr="00B143FC" w:rsidRDefault="00B143FC" w:rsidP="00B143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4.4.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Председательствующим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публичных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слушаниях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я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вляется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председатель комиссии, который открывает публичные слушания, оглашает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муниципальный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правовой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акт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назначении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публичных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слушаний,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информирует о порядке проведения публичных слушаний, количестве и составе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участников публичных слушаний, количестве поступивших предложений и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замечаний граждан к проекту муниципального правового акта, вынесенному на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публичные слушания.</w:t>
      </w:r>
    </w:p>
    <w:p w14:paraId="6F3ECA85" w14:textId="73EF2AF3" w:rsidR="00EC390A" w:rsidRPr="00B143FC" w:rsidRDefault="00EC390A" w:rsidP="00B143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Затем заслушивается доклад (доклады) по вынесенному на публичные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слушания проекту муниципального правового акта.</w:t>
      </w:r>
    </w:p>
    <w:p w14:paraId="1B141E4F" w14:textId="3B7F3FA2" w:rsidR="00EC390A" w:rsidRPr="00B143FC" w:rsidRDefault="00B143FC" w:rsidP="00B143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4.5.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публичных слушаниях по проекту бюджета </w:t>
      </w:r>
      <w:r w:rsidR="00FF66BF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городского поселения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проекту годового отчета об исполнении бюджета </w:t>
      </w:r>
      <w:r w:rsidR="00FF66BF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городского поселения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заслушивается доклад главы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администрации </w:t>
      </w:r>
      <w:r w:rsidR="00FF66BF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городского </w:t>
      </w:r>
      <w:proofErr w:type="gramStart"/>
      <w:r w:rsidR="00FF66BF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поселения 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или</w:t>
      </w:r>
      <w:proofErr w:type="gramEnd"/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его представителя по вынесенному на публичные слушания проекту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правового акта.</w:t>
      </w:r>
    </w:p>
    <w:p w14:paraId="45AE86AC" w14:textId="2E8F3975" w:rsidR="00EC390A" w:rsidRPr="00B143FC" w:rsidRDefault="00B143FC" w:rsidP="00B143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4.6.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После доклада следуют вопросы участников публичных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слушаний.</w:t>
      </w:r>
    </w:p>
    <w:p w14:paraId="79F8A8A8" w14:textId="678FAEAC" w:rsidR="00EC390A" w:rsidRPr="00B143FC" w:rsidRDefault="00B143FC" w:rsidP="00B143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4.7.</w:t>
      </w:r>
      <w:r w:rsidR="009117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После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ответов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вопросы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председательствующий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оглашает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поступившие предложения и замечания граждан к проекту муниципального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правового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акта,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вынесенному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публичные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слушания,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организует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их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обсуждение, ставит на голосование каждое предложение и замечание.</w:t>
      </w:r>
    </w:p>
    <w:p w14:paraId="3DF06DD0" w14:textId="2A86A4A0" w:rsidR="00EC390A" w:rsidRPr="00B143FC" w:rsidRDefault="00B143FC" w:rsidP="00B143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4.8.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Каждый участник публичных слушаний имеет право выступить для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высказывания своего отношения к проекту муниципального правового акта,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вынесенному на публичные слушания, и внесения предложений и замечаний к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указанному проекту.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Участники публичных слушаний выступают только с разрешения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председательствующего.</w:t>
      </w:r>
    </w:p>
    <w:p w14:paraId="4FE48BF4" w14:textId="4474EAB3" w:rsidR="00EC390A" w:rsidRPr="00B143FC" w:rsidRDefault="00B143FC" w:rsidP="00B143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4.9.</w:t>
      </w:r>
      <w:r w:rsidR="009629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результатам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публичных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слушаний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комиссия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принимает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мотивированные решения.</w:t>
      </w:r>
    </w:p>
    <w:p w14:paraId="459DB167" w14:textId="00884507" w:rsidR="00EC390A" w:rsidRPr="00B143FC" w:rsidRDefault="00B143FC" w:rsidP="00B143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4.10.</w:t>
      </w:r>
      <w:r w:rsidR="009629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Решение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комиссии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принимается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открытым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голосованием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большинством голосов от числа присутствующих членов комиссии.</w:t>
      </w:r>
    </w:p>
    <w:p w14:paraId="5BE3B9F9" w14:textId="5BE60621" w:rsidR="00FF66BF" w:rsidRPr="00B143FC" w:rsidRDefault="00B143FC" w:rsidP="00B143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4.11.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случае если на публичных слушаниях присутствует менее 50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процентов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ленов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комиссии,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FF66BF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убличные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слушания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признаются</w:t>
      </w:r>
      <w:r w:rsidR="00471576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B143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несостоявшимися.</w:t>
      </w:r>
    </w:p>
    <w:p w14:paraId="3B5BF35E" w14:textId="77777777" w:rsidR="00FF66BF" w:rsidRPr="002C4BC3" w:rsidRDefault="00FF66BF" w:rsidP="002C4B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3EEBD4A" w14:textId="4A626225" w:rsidR="00EC390A" w:rsidRPr="002C4BC3" w:rsidRDefault="00EC390A" w:rsidP="002C4BC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C4BC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VII. Оформление и обнародование результатов публичных слушаний</w:t>
      </w:r>
    </w:p>
    <w:p w14:paraId="2C5DB981" w14:textId="77777777" w:rsidR="009A1ABA" w:rsidRPr="002C4BC3" w:rsidRDefault="009A1ABA" w:rsidP="002C4B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80250E5" w14:textId="101B144C" w:rsidR="00B143FC" w:rsidRPr="002C4BC3" w:rsidRDefault="009A1ABA" w:rsidP="002C4B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5.1. </w:t>
      </w:r>
      <w:r w:rsidR="003E2B56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 позднее десяти дней после дня </w:t>
      </w:r>
      <w:r w:rsidR="00865F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проведения</w:t>
      </w:r>
      <w:r w:rsidR="003E2B56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публичных слушаний орган </w:t>
      </w:r>
      <w:r w:rsidR="00865F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местного</w:t>
      </w:r>
      <w:r w:rsidR="003E2B56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65F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самоуправления</w:t>
      </w:r>
      <w:r w:rsidR="003E2B56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(его структурное </w:t>
      </w:r>
      <w:r w:rsidR="00865F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подразделение</w:t>
      </w:r>
      <w:r w:rsidR="003E2B56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или должностное лицо) либо созданный органом местного </w:t>
      </w:r>
      <w:r w:rsidR="00865F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самоуправления</w:t>
      </w:r>
      <w:r w:rsidR="003E2B56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65F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коллегиальный</w:t>
      </w:r>
      <w:r w:rsidR="003E2B56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орган, уполномоченный на подготовку и </w:t>
      </w:r>
      <w:r w:rsidR="00865F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проведение</w:t>
      </w:r>
      <w:r w:rsidR="003E2B56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публичных слушаний, составляет </w:t>
      </w:r>
      <w:r w:rsidR="004F0DC2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протокол о</w:t>
      </w:r>
      <w:r w:rsidR="003E2B56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результатах публичных </w:t>
      </w:r>
      <w:r w:rsidR="00865F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слушаний</w:t>
      </w:r>
      <w:r w:rsidR="003E2B56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в который включается обобщенная информация о ходе </w:t>
      </w:r>
      <w:r w:rsidR="00865F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публичных</w:t>
      </w:r>
      <w:r w:rsidR="003E2B56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слушаний</w:t>
      </w:r>
      <w:r w:rsidR="004F0DC2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67A64593" w14:textId="77777777" w:rsidR="00EC390A" w:rsidRPr="002C4BC3" w:rsidRDefault="00EC390A" w:rsidP="002C4B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1) дата, время и место проведения публичных слушаний;</w:t>
      </w:r>
    </w:p>
    <w:p w14:paraId="429F1AF2" w14:textId="77A43F35" w:rsidR="00EC390A" w:rsidRPr="002C4BC3" w:rsidRDefault="00EC390A" w:rsidP="002C4B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2) наименование проекта муниципального правового акта, вынесенного</w:t>
      </w:r>
      <w:r w:rsidR="009629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публичные слушания;</w:t>
      </w:r>
    </w:p>
    <w:p w14:paraId="6CD9821D" w14:textId="77777777" w:rsidR="00EC390A" w:rsidRPr="002C4BC3" w:rsidRDefault="00EC390A" w:rsidP="002C4B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3) инициатор проведения публичных слушаний;</w:t>
      </w:r>
    </w:p>
    <w:p w14:paraId="0BB7A050" w14:textId="3DE63196" w:rsidR="00EC390A" w:rsidRPr="002C4BC3" w:rsidRDefault="00EC390A" w:rsidP="002C4B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4) реквизиты муниципального правового акта о назначении публичных</w:t>
      </w:r>
      <w:r w:rsidR="009629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слушаний;</w:t>
      </w:r>
    </w:p>
    <w:p w14:paraId="411314FA" w14:textId="1DDA5224" w:rsidR="00EC390A" w:rsidRPr="002C4BC3" w:rsidRDefault="00EC390A" w:rsidP="002C4B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5) информация о дате и способе оповещения жителей </w:t>
      </w:r>
      <w:r w:rsidR="009629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городского </w:t>
      </w:r>
      <w:proofErr w:type="gramStart"/>
      <w:r w:rsidR="009629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поселения </w:t>
      </w:r>
      <w:r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</w:t>
      </w:r>
      <w:proofErr w:type="gramEnd"/>
      <w:r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проведении публичных слушаний;</w:t>
      </w:r>
    </w:p>
    <w:p w14:paraId="14189F9A" w14:textId="77777777" w:rsidR="00EC390A" w:rsidRPr="002C4BC3" w:rsidRDefault="00EC390A" w:rsidP="002C4B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6) состав комиссии по подготовке и проведению публичных слушаний;</w:t>
      </w:r>
    </w:p>
    <w:p w14:paraId="0FAF9630" w14:textId="77777777" w:rsidR="00EC390A" w:rsidRPr="002C4BC3" w:rsidRDefault="00EC390A" w:rsidP="002C4B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7) количество участников публичных слушаний;</w:t>
      </w:r>
    </w:p>
    <w:p w14:paraId="439CE881" w14:textId="6D55F1F6" w:rsidR="00EC390A" w:rsidRPr="002C4BC3" w:rsidRDefault="00EC390A" w:rsidP="002C4B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8) докладчики по проекту муниципального правового акта, вынесенному</w:t>
      </w:r>
      <w:r w:rsidR="009629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публичные слушания;</w:t>
      </w:r>
    </w:p>
    <w:p w14:paraId="4379D9CD" w14:textId="7CF6BA79" w:rsidR="00EC390A" w:rsidRPr="002C4BC3" w:rsidRDefault="00EC390A" w:rsidP="002C4B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9) предложения и замечания к проекту муниципального правового акта,</w:t>
      </w:r>
      <w:r w:rsidR="009629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вынесенному на публичные слушания;</w:t>
      </w:r>
    </w:p>
    <w:p w14:paraId="182F6AAB" w14:textId="7F7696AA" w:rsidR="00EC390A" w:rsidRPr="002C4BC3" w:rsidRDefault="00EC390A" w:rsidP="002C4B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10) результаты</w:t>
      </w:r>
      <w:r w:rsidR="009629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голосования</w:t>
      </w:r>
      <w:r w:rsidR="009629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</w:t>
      </w:r>
      <w:r w:rsidR="009629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поступившим</w:t>
      </w:r>
      <w:r w:rsidR="009629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предложениями</w:t>
      </w:r>
      <w:r w:rsidR="009629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замечаниям к проекту муниципального правового акта, вынесенному на</w:t>
      </w:r>
      <w:r w:rsidR="009629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публичные слушания;</w:t>
      </w:r>
    </w:p>
    <w:p w14:paraId="3E0912CE" w14:textId="37187FD7" w:rsidR="00EC390A" w:rsidRPr="002C4BC3" w:rsidRDefault="00EC390A" w:rsidP="002C4B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11) принятые на публичных слушаниях решения и их мотивированное</w:t>
      </w:r>
      <w:r w:rsidR="009629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обоснование.</w:t>
      </w:r>
    </w:p>
    <w:p w14:paraId="7D233BC7" w14:textId="283C9A27" w:rsidR="00EC390A" w:rsidRPr="002C4BC3" w:rsidRDefault="004F0DC2" w:rsidP="004F0D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5.2.</w:t>
      </w:r>
      <w:r w:rsidR="00EC390A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 протоколу публичных слушаний прилагаются:</w:t>
      </w:r>
    </w:p>
    <w:p w14:paraId="1D8291EB" w14:textId="45540B3B" w:rsidR="00EC390A" w:rsidRPr="002C4BC3" w:rsidRDefault="00EC390A" w:rsidP="002C4B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1) проект муниципального правового акта, вынесенный на публичные</w:t>
      </w:r>
      <w:r w:rsidR="009629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слушания;</w:t>
      </w:r>
    </w:p>
    <w:p w14:paraId="55D33AC0" w14:textId="77777777" w:rsidR="002C4BC3" w:rsidRDefault="00EC390A" w:rsidP="002C4B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2) предложения и замечания к проекту муниципального правового акта,</w:t>
      </w:r>
      <w:r w:rsidR="009629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вынесенному на публичные слушания, представленные в письменном или</w:t>
      </w:r>
      <w:r w:rsidR="009629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электронном виде, с указанием даты</w:t>
      </w:r>
      <w:r w:rsidR="009629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их поступления.</w:t>
      </w:r>
    </w:p>
    <w:p w14:paraId="0461A9D4" w14:textId="3B985C4E" w:rsidR="00EC390A" w:rsidRPr="002C4BC3" w:rsidRDefault="002C4BC3" w:rsidP="002C4B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5.3.</w:t>
      </w:r>
      <w:r w:rsidR="000A17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="00EC390A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Протокол</w:t>
      </w:r>
      <w:r w:rsidR="009629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публичных</w:t>
      </w:r>
      <w:r w:rsidR="009629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слушаний</w:t>
      </w:r>
      <w:r w:rsidR="009629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подписывается</w:t>
      </w:r>
      <w:r w:rsidR="009629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председательствующим на публичных</w:t>
      </w:r>
      <w:r w:rsidR="009629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C390A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слушаниях.</w:t>
      </w:r>
    </w:p>
    <w:p w14:paraId="3366F4DA" w14:textId="446B263C" w:rsidR="00962904" w:rsidRPr="002C4BC3" w:rsidRDefault="002C4BC3" w:rsidP="002C4B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5.4. </w:t>
      </w:r>
      <w:r w:rsidR="00EC390A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9629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Протокол о результатах публичных слушаний подлежит размещению на официальном сайте администрации </w:t>
      </w:r>
      <w:proofErr w:type="spellStart"/>
      <w:r w:rsidR="009629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Известковского</w:t>
      </w:r>
      <w:proofErr w:type="spellEnd"/>
      <w:r w:rsidR="00962904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городского поселения в сети «Интернет» в срок не позднее 15 дней после дня проведения публичных слушаний. </w:t>
      </w:r>
    </w:p>
    <w:p w14:paraId="7B63EFB9" w14:textId="5BF7A072" w:rsidR="005462FA" w:rsidRPr="00C33D0A" w:rsidRDefault="002C4BC3" w:rsidP="00C33D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5.5.</w:t>
      </w:r>
      <w:r w:rsidR="00EC390A" w:rsidRPr="002C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Результаты публичных слушаний носят рекомендательный характер.</w:t>
      </w:r>
    </w:p>
    <w:p w14:paraId="5CE471BD" w14:textId="77777777" w:rsidR="0065738A" w:rsidRDefault="0065738A" w:rsidP="00EC3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8BC8401" w14:textId="4680F930" w:rsidR="00EC390A" w:rsidRPr="005462FA" w:rsidRDefault="00EC390A" w:rsidP="005462FA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62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Приложение</w:t>
      </w:r>
    </w:p>
    <w:p w14:paraId="100BF40C" w14:textId="77777777" w:rsidR="005462FA" w:rsidRDefault="00EC390A" w:rsidP="005462FA">
      <w:pPr>
        <w:shd w:val="clear" w:color="auto" w:fill="FFFFFF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62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 положению </w:t>
      </w:r>
      <w:r w:rsidR="005462FA" w:rsidRPr="005462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«О порядке назначения и проведения публичных слушаний в муниципальном образовании «Известковское городское поселение» Облученского муниципального района Еврейской автономной области </w:t>
      </w:r>
    </w:p>
    <w:p w14:paraId="7CCD4692" w14:textId="77777777" w:rsidR="005462FA" w:rsidRDefault="005462FA" w:rsidP="005462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A68294C" w14:textId="77777777" w:rsidR="000A1771" w:rsidRPr="005462FA" w:rsidRDefault="000A1771" w:rsidP="005462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DF8476" w14:textId="3A056A56" w:rsidR="00EC390A" w:rsidRPr="005462FA" w:rsidRDefault="00EC390A" w:rsidP="005462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62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СПИСОК</w:t>
      </w:r>
    </w:p>
    <w:p w14:paraId="63E97729" w14:textId="77777777" w:rsidR="00EC390A" w:rsidRPr="005462FA" w:rsidRDefault="00EC390A" w:rsidP="005462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62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инициативной группы граждан по проведению публичных слушаний</w:t>
      </w:r>
    </w:p>
    <w:p w14:paraId="0E8D4700" w14:textId="77777777" w:rsidR="00EC390A" w:rsidRPr="005462FA" w:rsidRDefault="00EC390A" w:rsidP="005462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62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проекту муниципального правового акта</w:t>
      </w:r>
    </w:p>
    <w:p w14:paraId="5CE97C14" w14:textId="77777777" w:rsidR="00EC390A" w:rsidRPr="00EC390A" w:rsidRDefault="00EC390A" w:rsidP="00EC3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C39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___________________________________________________________________</w:t>
      </w:r>
    </w:p>
    <w:p w14:paraId="0449E422" w14:textId="77777777" w:rsidR="00EC390A" w:rsidRPr="00EC390A" w:rsidRDefault="00EC390A" w:rsidP="00EC3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C39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___________________________________________________________________</w:t>
      </w:r>
    </w:p>
    <w:p w14:paraId="21C1B02A" w14:textId="77777777" w:rsidR="00EC390A" w:rsidRPr="00EC390A" w:rsidRDefault="00EC390A" w:rsidP="005462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C390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(вид и наименование акта)</w:t>
      </w:r>
    </w:p>
    <w:p w14:paraId="01531397" w14:textId="77777777" w:rsidR="005462FA" w:rsidRDefault="005462FA" w:rsidP="005462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E8B46F2" w14:textId="70EAF8AE" w:rsidR="00EC390A" w:rsidRPr="005462FA" w:rsidRDefault="00EC390A" w:rsidP="005462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62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Мы, нижеподписавшиеся, поддерживаем инициативу о проведении</w:t>
      </w:r>
      <w:r w:rsidR="005462FA" w:rsidRPr="005462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462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публичных слушаний по вышеуказанному проекту муниципального правового</w:t>
      </w:r>
      <w:r w:rsidR="005462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462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акта</w:t>
      </w:r>
    </w:p>
    <w:p w14:paraId="41D03BBE" w14:textId="77777777" w:rsidR="005462FA" w:rsidRDefault="005462FA" w:rsidP="00EC3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72DDB30" w14:textId="77777777" w:rsidR="005462FA" w:rsidRDefault="005462FA" w:rsidP="00EC39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Style w:val="af3"/>
        <w:tblW w:w="9783" w:type="dxa"/>
        <w:tblLook w:val="04A0" w:firstRow="1" w:lastRow="0" w:firstColumn="1" w:lastColumn="0" w:noHBand="0" w:noVBand="1"/>
      </w:tblPr>
      <w:tblGrid>
        <w:gridCol w:w="446"/>
        <w:gridCol w:w="1899"/>
        <w:gridCol w:w="1964"/>
        <w:gridCol w:w="1383"/>
        <w:gridCol w:w="1722"/>
        <w:gridCol w:w="1100"/>
        <w:gridCol w:w="1269"/>
      </w:tblGrid>
      <w:tr w:rsidR="000A1771" w14:paraId="603FA646" w14:textId="77777777" w:rsidTr="000A1771">
        <w:tc>
          <w:tcPr>
            <w:tcW w:w="445" w:type="dxa"/>
          </w:tcPr>
          <w:p w14:paraId="1B863A82" w14:textId="77777777" w:rsidR="005462FA" w:rsidRPr="00EC390A" w:rsidRDefault="005462FA" w:rsidP="005462F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C390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№</w:t>
            </w:r>
          </w:p>
          <w:p w14:paraId="47AA92BC" w14:textId="77777777" w:rsidR="005462FA" w:rsidRDefault="005462FA" w:rsidP="00EC390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60" w:type="dxa"/>
          </w:tcPr>
          <w:p w14:paraId="75CC214B" w14:textId="11575C29" w:rsidR="005462FA" w:rsidRDefault="005462FA" w:rsidP="00EC390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Фамилия, имя, отчество (последнее - при наличии) </w:t>
            </w:r>
          </w:p>
        </w:tc>
        <w:tc>
          <w:tcPr>
            <w:tcW w:w="1985" w:type="dxa"/>
          </w:tcPr>
          <w:p w14:paraId="332622C6" w14:textId="0F66E90C" w:rsidR="005462FA" w:rsidRDefault="005462FA" w:rsidP="00EC390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Год рождения (в возрасте 18 лет- дополнительно число и меся ц рождения) </w:t>
            </w:r>
          </w:p>
        </w:tc>
        <w:tc>
          <w:tcPr>
            <w:tcW w:w="1383" w:type="dxa"/>
          </w:tcPr>
          <w:p w14:paraId="5910C864" w14:textId="1A18C5EA" w:rsidR="005462FA" w:rsidRDefault="005462FA" w:rsidP="00EC390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Адрес места жительства </w:t>
            </w:r>
          </w:p>
        </w:tc>
        <w:tc>
          <w:tcPr>
            <w:tcW w:w="1735" w:type="dxa"/>
          </w:tcPr>
          <w:p w14:paraId="73E48296" w14:textId="558AA2DE" w:rsidR="005462FA" w:rsidRDefault="005462FA" w:rsidP="00EC390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Серия и номер паспорта или документа, заменяющего паспорт гражданина </w:t>
            </w:r>
          </w:p>
        </w:tc>
        <w:tc>
          <w:tcPr>
            <w:tcW w:w="992" w:type="dxa"/>
          </w:tcPr>
          <w:p w14:paraId="2072A1AA" w14:textId="7F502040" w:rsidR="005462FA" w:rsidRDefault="005462FA" w:rsidP="00EC390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Телефон </w:t>
            </w:r>
          </w:p>
        </w:tc>
        <w:tc>
          <w:tcPr>
            <w:tcW w:w="1283" w:type="dxa"/>
          </w:tcPr>
          <w:p w14:paraId="68B0C342" w14:textId="1DA93C46" w:rsidR="005462FA" w:rsidRDefault="005462FA" w:rsidP="00EC390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Подпись и дата ее внесения </w:t>
            </w:r>
          </w:p>
        </w:tc>
      </w:tr>
      <w:tr w:rsidR="000A1771" w14:paraId="421444A7" w14:textId="77777777" w:rsidTr="000A1771">
        <w:tc>
          <w:tcPr>
            <w:tcW w:w="445" w:type="dxa"/>
          </w:tcPr>
          <w:p w14:paraId="04DAA978" w14:textId="77777777" w:rsidR="005462FA" w:rsidRDefault="005462FA" w:rsidP="00EC390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60" w:type="dxa"/>
          </w:tcPr>
          <w:p w14:paraId="53A4127F" w14:textId="77777777" w:rsidR="005462FA" w:rsidRDefault="005462FA" w:rsidP="00EC390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85" w:type="dxa"/>
          </w:tcPr>
          <w:p w14:paraId="58666AED" w14:textId="77777777" w:rsidR="005462FA" w:rsidRDefault="005462FA" w:rsidP="00EC390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383" w:type="dxa"/>
          </w:tcPr>
          <w:p w14:paraId="6C20E94D" w14:textId="77777777" w:rsidR="005462FA" w:rsidRDefault="005462FA" w:rsidP="00EC390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35" w:type="dxa"/>
          </w:tcPr>
          <w:p w14:paraId="45A31BB2" w14:textId="77777777" w:rsidR="005462FA" w:rsidRDefault="005462FA" w:rsidP="00EC390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</w:tcPr>
          <w:p w14:paraId="1D6A44B9" w14:textId="77777777" w:rsidR="005462FA" w:rsidRDefault="005462FA" w:rsidP="00EC390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83" w:type="dxa"/>
          </w:tcPr>
          <w:p w14:paraId="10DB2482" w14:textId="77777777" w:rsidR="005462FA" w:rsidRDefault="005462FA" w:rsidP="00EC390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488C6717" w14:textId="0BA84B8D" w:rsidR="00D76971" w:rsidRDefault="00D76971" w:rsidP="000A1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</w:p>
    <w:p w14:paraId="39AB3E89" w14:textId="77777777" w:rsidR="003012D5" w:rsidRDefault="003012D5" w:rsidP="000A1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</w:p>
    <w:p w14:paraId="5F407039" w14:textId="77777777" w:rsidR="003012D5" w:rsidRDefault="003012D5" w:rsidP="000A1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</w:p>
    <w:p w14:paraId="0EE3E40C" w14:textId="77777777" w:rsidR="003012D5" w:rsidRDefault="003012D5" w:rsidP="000A1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</w:p>
    <w:p w14:paraId="22C0C817" w14:textId="77777777" w:rsidR="003012D5" w:rsidRDefault="003012D5" w:rsidP="000A1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</w:p>
    <w:p w14:paraId="2ADDB26E" w14:textId="77777777" w:rsidR="003012D5" w:rsidRDefault="003012D5" w:rsidP="000A1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</w:p>
    <w:p w14:paraId="71CF6E6F" w14:textId="77777777" w:rsidR="003012D5" w:rsidRDefault="003012D5" w:rsidP="000A1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</w:p>
    <w:p w14:paraId="71F3649D" w14:textId="77777777" w:rsidR="003012D5" w:rsidRDefault="003012D5" w:rsidP="000A1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</w:p>
    <w:p w14:paraId="25B1FA19" w14:textId="77777777" w:rsidR="003012D5" w:rsidRDefault="003012D5" w:rsidP="000A1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30B6A51" w14:textId="77777777" w:rsidR="00C33D0A" w:rsidRDefault="00C33D0A" w:rsidP="000A1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F1C6EF2" w14:textId="77777777" w:rsidR="00C33D0A" w:rsidRDefault="00C33D0A" w:rsidP="000A1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27BA8EC" w14:textId="77777777" w:rsidR="00C33D0A" w:rsidRDefault="00C33D0A" w:rsidP="000A1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1B16C19" w14:textId="77777777" w:rsidR="00C33D0A" w:rsidRDefault="00C33D0A" w:rsidP="000A1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BB194D5" w14:textId="77777777" w:rsidR="00C33D0A" w:rsidRDefault="00C33D0A" w:rsidP="000A1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F8251FA" w14:textId="77777777" w:rsidR="00C33D0A" w:rsidRDefault="00C33D0A" w:rsidP="000A1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A1D8385" w14:textId="77777777" w:rsidR="00C33D0A" w:rsidRDefault="00C33D0A" w:rsidP="000A1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C625FE2" w14:textId="77777777" w:rsidR="00C33D0A" w:rsidRDefault="00C33D0A" w:rsidP="000A1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23A9DAD" w14:textId="77777777" w:rsidR="00C33D0A" w:rsidRDefault="00C33D0A" w:rsidP="000A1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061BDB4" w14:textId="77777777" w:rsidR="00C33D0A" w:rsidRPr="00720F09" w:rsidRDefault="00C33D0A" w:rsidP="000A1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A72D8C7" w14:textId="22723154" w:rsidR="003012D5" w:rsidRPr="00720F09" w:rsidRDefault="003012D5" w:rsidP="00720F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0F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Пояснительная записка к проекту решения:</w:t>
      </w:r>
    </w:p>
    <w:p w14:paraId="4587BC17" w14:textId="77777777" w:rsidR="00720F09" w:rsidRPr="00720F09" w:rsidRDefault="00720F09" w:rsidP="003012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DF99558" w14:textId="05854E03" w:rsidR="003012D5" w:rsidRPr="00720F09" w:rsidRDefault="003012D5" w:rsidP="00720F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0F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Настоящий порядок проведения публичных слушаний разработан в целях приведения</w:t>
      </w:r>
      <w:r w:rsidR="00720F09" w:rsidRPr="00720F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720F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существующего ранее НПА в соответствие действующему законодательству в связи с принятием </w:t>
      </w:r>
      <w:r w:rsidR="00720F09" w:rsidRPr="00720F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Федерального</w:t>
      </w:r>
      <w:r w:rsidRPr="00720F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закона от 20.03.2025 № 33-ФЗ  </w:t>
      </w:r>
      <w:r w:rsidRPr="003012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«Об общих принципах организации местного самоуправления в единой системе публичной власти»</w:t>
      </w:r>
      <w:r w:rsidR="00720F09" w:rsidRPr="00720F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5413C4" w:rsidRPr="005413C4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5413C4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5413C4" w:rsidRPr="005413C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законом Еврейской автономной области от 02.07.2025 </w:t>
      </w:r>
      <w:r w:rsidR="005413C4" w:rsidRPr="00541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 563-ОЗ</w:t>
      </w:r>
      <w:r w:rsidR="005413C4" w:rsidRPr="005413C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«О порядке назначения и проведения </w:t>
      </w:r>
      <w:r w:rsidR="005413C4" w:rsidRPr="00541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публичных слушаний</w:t>
      </w:r>
      <w:r w:rsidR="005413C4" w:rsidRPr="005413C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 территориях муниципальных образований Еврейской автономной области»</w:t>
      </w:r>
      <w:r w:rsidR="005413C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5413C4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720F09" w:rsidRPr="00720F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основании «дорожной карты»</w:t>
      </w:r>
      <w:r w:rsidR="00720F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правительства ЕАО</w:t>
      </w:r>
      <w:r w:rsidR="00720F09" w:rsidRPr="00720F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3012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внесению изменений в нормативные правовые акты </w:t>
      </w:r>
      <w:r w:rsidRPr="003012D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района, городского/сельского</w:t>
      </w:r>
      <w:r w:rsidRPr="003012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поселения</w:t>
      </w:r>
      <w:r w:rsidR="00720F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bookmarkEnd w:id="0"/>
    <w:p w14:paraId="36F4B4D1" w14:textId="77777777" w:rsidR="003012D5" w:rsidRPr="00720F09" w:rsidRDefault="003012D5" w:rsidP="000A1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3012D5" w:rsidRPr="00720F09" w:rsidSect="00C33D0A">
      <w:pgSz w:w="11906" w:h="16838"/>
      <w:pgMar w:top="1134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25856"/>
    <w:multiLevelType w:val="hybridMultilevel"/>
    <w:tmpl w:val="82963802"/>
    <w:lvl w:ilvl="0" w:tplc="6F4E98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20904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427"/>
    <w:rsid w:val="00096343"/>
    <w:rsid w:val="000A1771"/>
    <w:rsid w:val="000C3432"/>
    <w:rsid w:val="00111A1B"/>
    <w:rsid w:val="00161C5B"/>
    <w:rsid w:val="002731A2"/>
    <w:rsid w:val="00297891"/>
    <w:rsid w:val="002C4BC3"/>
    <w:rsid w:val="003012D5"/>
    <w:rsid w:val="00356CBE"/>
    <w:rsid w:val="0037439A"/>
    <w:rsid w:val="003E2B56"/>
    <w:rsid w:val="00402978"/>
    <w:rsid w:val="00405832"/>
    <w:rsid w:val="00471576"/>
    <w:rsid w:val="004F0DC2"/>
    <w:rsid w:val="004F2057"/>
    <w:rsid w:val="005413C4"/>
    <w:rsid w:val="005462FA"/>
    <w:rsid w:val="00551F4E"/>
    <w:rsid w:val="00614541"/>
    <w:rsid w:val="00622071"/>
    <w:rsid w:val="00630887"/>
    <w:rsid w:val="0065738A"/>
    <w:rsid w:val="00720F09"/>
    <w:rsid w:val="007B2046"/>
    <w:rsid w:val="00865F04"/>
    <w:rsid w:val="00911709"/>
    <w:rsid w:val="00962904"/>
    <w:rsid w:val="009A1ABA"/>
    <w:rsid w:val="00A27427"/>
    <w:rsid w:val="00B143FC"/>
    <w:rsid w:val="00B14513"/>
    <w:rsid w:val="00BD2A5F"/>
    <w:rsid w:val="00C33D0A"/>
    <w:rsid w:val="00C55B9A"/>
    <w:rsid w:val="00C654A4"/>
    <w:rsid w:val="00C93886"/>
    <w:rsid w:val="00D76971"/>
    <w:rsid w:val="00D967EE"/>
    <w:rsid w:val="00E112C4"/>
    <w:rsid w:val="00E61062"/>
    <w:rsid w:val="00EC390A"/>
    <w:rsid w:val="00F06DDF"/>
    <w:rsid w:val="00F666A8"/>
    <w:rsid w:val="00F72931"/>
    <w:rsid w:val="00F73B8F"/>
    <w:rsid w:val="00FE4B1A"/>
    <w:rsid w:val="00FF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7B3B7"/>
  <w15:chartTrackingRefBased/>
  <w15:docId w15:val="{12C2E3E0-A0F5-46D0-ABAC-9D51D906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74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unhideWhenUsed/>
    <w:qFormat/>
    <w:rsid w:val="00A274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4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4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4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4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4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4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4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74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rsid w:val="00A274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74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74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74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74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74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74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74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27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4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74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7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74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74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742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74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742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27427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qFormat/>
    <w:rsid w:val="00EC390A"/>
    <w:rPr>
      <w:b/>
      <w:bCs/>
    </w:rPr>
  </w:style>
  <w:style w:type="paragraph" w:styleId="ad">
    <w:name w:val="No Spacing"/>
    <w:uiPriority w:val="1"/>
    <w:qFormat/>
    <w:rsid w:val="00EC390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paragraph" w:styleId="ae">
    <w:name w:val="Body Text Indent"/>
    <w:basedOn w:val="a"/>
    <w:link w:val="af"/>
    <w:uiPriority w:val="99"/>
    <w:rsid w:val="00EC390A"/>
    <w:pPr>
      <w:spacing w:after="200" w:line="276" w:lineRule="auto"/>
      <w:ind w:firstLine="720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f">
    <w:name w:val="Основной текст с отступом Знак"/>
    <w:basedOn w:val="a0"/>
    <w:link w:val="ae"/>
    <w:uiPriority w:val="99"/>
    <w:rsid w:val="00EC390A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bodytext">
    <w:name w:val="bodytext"/>
    <w:basedOn w:val="a"/>
    <w:rsid w:val="004F2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11">
    <w:name w:val="Гиперссылка1"/>
    <w:basedOn w:val="a0"/>
    <w:rsid w:val="004F2057"/>
  </w:style>
  <w:style w:type="character" w:styleId="af0">
    <w:name w:val="Hyperlink"/>
    <w:basedOn w:val="a0"/>
    <w:uiPriority w:val="99"/>
    <w:unhideWhenUsed/>
    <w:rsid w:val="00622071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622071"/>
    <w:rPr>
      <w:color w:val="605E5C"/>
      <w:shd w:val="clear" w:color="auto" w:fill="E1DFDD"/>
    </w:rPr>
  </w:style>
  <w:style w:type="paragraph" w:styleId="af2">
    <w:name w:val="Normal (Web)"/>
    <w:basedOn w:val="a"/>
    <w:uiPriority w:val="99"/>
    <w:unhideWhenUsed/>
    <w:rsid w:val="00405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styleId="af3">
    <w:name w:val="Table Grid"/>
    <w:basedOn w:val="a1"/>
    <w:uiPriority w:val="39"/>
    <w:rsid w:val="00546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5822EE19-9B95-4970-A66E-9C85A6C5DDC5" TargetMode="External"/><Relationship Id="rId13" Type="http://schemas.openxmlformats.org/officeDocument/2006/relationships/hyperlink" Target="https://izvestkovy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A434FE73-A070-4856-8C77-ECEB71EDA3E5" TargetMode="External"/><Relationship Id="rId12" Type="http://schemas.openxmlformats.org/officeDocument/2006/relationships/hyperlink" Target="https://www.consultant.ru/document/cons_doc_LAW_511394/fc77c7117187684ab0cb02c7ee53952df0de55be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5E6DFA56-7D27-4367-BE08-15A29EDE0F64" TargetMode="External"/><Relationship Id="rId11" Type="http://schemas.openxmlformats.org/officeDocument/2006/relationships/hyperlink" Target="https://pravo-search.minjust.ru/bigs/showDocument.html?id=A43FB0CF-C932-43F8-BE4E-B6B3354F8981" TargetMode="External"/><Relationship Id="rId5" Type="http://schemas.openxmlformats.org/officeDocument/2006/relationships/hyperlink" Target="https://pravo-search.minjust.ru/bigs/showDocument.html?id=24BA179D-8BB9-4973-BB1C-E30404709A2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ravo-search.minjust.ru/bigs/showDocument.html?id=34457A1C-1F03-4175-B284-50F5A6C5B3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428DBD10-56BF-4F28-9779-542D4F320A01" TargetMode="External"/><Relationship Id="rId14" Type="http://schemas.openxmlformats.org/officeDocument/2006/relationships/hyperlink" Target="https://www.consultant.ru/document/cons_doc_LAW_287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9</Pages>
  <Words>2929</Words>
  <Characters>16699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Известковское городское поселение</dc:creator>
  <cp:keywords/>
  <dc:description/>
  <cp:lastModifiedBy>Известковское городское поселение</cp:lastModifiedBy>
  <cp:revision>23</cp:revision>
  <cp:lastPrinted>2025-09-30T01:17:00Z</cp:lastPrinted>
  <dcterms:created xsi:type="dcterms:W3CDTF">2025-09-25T04:06:00Z</dcterms:created>
  <dcterms:modified xsi:type="dcterms:W3CDTF">2025-09-30T01:19:00Z</dcterms:modified>
</cp:coreProperties>
</file>